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0126" w14:textId="77777777" w:rsidR="00BB2BDB" w:rsidRPr="00BB2BDB" w:rsidRDefault="00BB2BDB" w:rsidP="00BB2BDB">
      <w:pPr>
        <w:rPr>
          <w:rFonts w:ascii="Times New Roman" w:eastAsia="Times New Roman" w:hAnsi="Times New Roman" w:cs="Times New Roman"/>
          <w:kern w:val="0"/>
          <w:lang w:eastAsia="tr-TR"/>
          <w14:ligatures w14:val="none"/>
        </w:rPr>
      </w:pPr>
    </w:p>
    <w:p w14:paraId="14F8E294" w14:textId="77777777" w:rsidR="003E5CDB" w:rsidRDefault="00BB2BDB" w:rsidP="00BB2BDB">
      <w:pPr>
        <w:jc w:val="center"/>
        <w:rPr>
          <w:rFonts w:ascii="Times New Roman" w:eastAsia="Times New Roman" w:hAnsi="Times New Roman" w:cs="Times New Roman"/>
          <w:kern w:val="0"/>
          <w:lang w:eastAsia="tr-TR"/>
          <w14:ligatures w14:val="none"/>
        </w:rPr>
      </w:pPr>
      <w:r w:rsidRPr="00BB2BDB">
        <w:rPr>
          <w:rFonts w:ascii="Times New Roman" w:eastAsia="Times New Roman" w:hAnsi="Times New Roman" w:cs="Times New Roman"/>
          <w:kern w:val="0"/>
          <w:lang w:eastAsia="tr-TR"/>
          <w14:ligatures w14:val="none"/>
        </w:rPr>
        <w:fldChar w:fldCharType="begin"/>
      </w:r>
      <w:r w:rsidRPr="00BB2BDB">
        <w:rPr>
          <w:rFonts w:ascii="Times New Roman" w:eastAsia="Times New Roman" w:hAnsi="Times New Roman" w:cs="Times New Roman"/>
          <w:kern w:val="0"/>
          <w:lang w:eastAsia="tr-TR"/>
          <w14:ligatures w14:val="none"/>
        </w:rPr>
        <w:instrText xml:space="preserve"> INCLUDEPICTURE "/Users/irmakevren/Library/Group Containers/UBF8T346G9.ms/WebArchiveCopyPasteTempFiles/com.microsoft.Word/page62image51531424" \* MERGEFORMATINET </w:instrText>
      </w:r>
      <w:r w:rsidRPr="00BB2BDB">
        <w:rPr>
          <w:rFonts w:ascii="Times New Roman" w:eastAsia="Times New Roman" w:hAnsi="Times New Roman" w:cs="Times New Roman"/>
          <w:kern w:val="0"/>
          <w:lang w:eastAsia="tr-TR"/>
          <w14:ligatures w14:val="none"/>
        </w:rPr>
        <w:fldChar w:fldCharType="separate"/>
      </w:r>
      <w:r w:rsidRPr="00BB2BDB">
        <w:rPr>
          <w:rFonts w:ascii="Times New Roman" w:eastAsia="Times New Roman" w:hAnsi="Times New Roman" w:cs="Times New Roman"/>
          <w:noProof/>
          <w:kern w:val="0"/>
          <w:lang w:eastAsia="tr-TR"/>
          <w14:ligatures w14:val="none"/>
        </w:rPr>
        <w:drawing>
          <wp:inline distT="0" distB="0" distL="0" distR="0" wp14:anchorId="28D5A5E7" wp14:editId="274A68D5">
            <wp:extent cx="3229610" cy="1007110"/>
            <wp:effectExtent l="0" t="0" r="0" b="0"/>
            <wp:docPr id="759175204" name="Resim 1" descr="page62image5153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2image515314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610" cy="1007110"/>
                    </a:xfrm>
                    <a:prstGeom prst="rect">
                      <a:avLst/>
                    </a:prstGeom>
                    <a:noFill/>
                    <a:ln>
                      <a:noFill/>
                    </a:ln>
                  </pic:spPr>
                </pic:pic>
              </a:graphicData>
            </a:graphic>
          </wp:inline>
        </w:drawing>
      </w:r>
      <w:r w:rsidRPr="00BB2BDB">
        <w:rPr>
          <w:rFonts w:ascii="Times New Roman" w:eastAsia="Times New Roman" w:hAnsi="Times New Roman" w:cs="Times New Roman"/>
          <w:kern w:val="0"/>
          <w:lang w:eastAsia="tr-TR"/>
          <w14:ligatures w14:val="none"/>
        </w:rPr>
        <w:fldChar w:fldCharType="end"/>
      </w:r>
    </w:p>
    <w:p w14:paraId="2B18FE17" w14:textId="77777777" w:rsidR="00BB2BDB" w:rsidRDefault="00BB2BDB" w:rsidP="00BB2BDB">
      <w:pPr>
        <w:jc w:val="center"/>
        <w:rPr>
          <w:rFonts w:ascii="Times New Roman" w:eastAsia="Times New Roman" w:hAnsi="Times New Roman" w:cs="Times New Roman"/>
          <w:kern w:val="0"/>
          <w:lang w:eastAsia="tr-TR"/>
          <w14:ligatures w14:val="none"/>
        </w:rPr>
      </w:pPr>
    </w:p>
    <w:p w14:paraId="78D88647" w14:textId="77777777" w:rsidR="00BB2BDB" w:rsidRDefault="00BB2BDB" w:rsidP="00BB2BDB">
      <w:pPr>
        <w:jc w:val="center"/>
        <w:rPr>
          <w:rFonts w:ascii="Times New Roman" w:eastAsia="Times New Roman" w:hAnsi="Times New Roman" w:cs="Times New Roman"/>
          <w:kern w:val="0"/>
          <w:lang w:eastAsia="tr-TR"/>
          <w14:ligatures w14:val="none"/>
        </w:rPr>
      </w:pPr>
    </w:p>
    <w:p w14:paraId="25A44E67" w14:textId="77777777" w:rsidR="00BB2BDB" w:rsidRDefault="00BB2BDB" w:rsidP="00BB2BDB">
      <w:pPr>
        <w:jc w:val="center"/>
        <w:rPr>
          <w:rFonts w:ascii="Times New Roman" w:eastAsia="Times New Roman" w:hAnsi="Times New Roman" w:cs="Times New Roman"/>
          <w:kern w:val="0"/>
          <w:lang w:eastAsia="tr-TR"/>
          <w14:ligatures w14:val="none"/>
        </w:rPr>
      </w:pPr>
    </w:p>
    <w:p w14:paraId="2B607B98" w14:textId="77777777" w:rsidR="00BB2BDB" w:rsidRDefault="00BB2BDB" w:rsidP="00BB2BDB">
      <w:pPr>
        <w:jc w:val="center"/>
        <w:rPr>
          <w:rFonts w:ascii="Times New Roman" w:eastAsia="Times New Roman" w:hAnsi="Times New Roman" w:cs="Times New Roman"/>
          <w:kern w:val="0"/>
          <w:lang w:eastAsia="tr-TR"/>
          <w14:ligatures w14:val="none"/>
        </w:rPr>
      </w:pPr>
    </w:p>
    <w:p w14:paraId="2F723635" w14:textId="77777777" w:rsidR="00BB2BDB" w:rsidRDefault="00BB2BDB" w:rsidP="00BB2BDB">
      <w:pPr>
        <w:jc w:val="center"/>
        <w:rPr>
          <w:rFonts w:ascii="Times New Roman" w:eastAsia="Times New Roman" w:hAnsi="Times New Roman" w:cs="Times New Roman"/>
          <w:kern w:val="0"/>
          <w:lang w:eastAsia="tr-TR"/>
          <w14:ligatures w14:val="none"/>
        </w:rPr>
      </w:pPr>
    </w:p>
    <w:p w14:paraId="4B966DBD" w14:textId="77777777" w:rsidR="00BB2BDB" w:rsidRDefault="00BB2BDB" w:rsidP="00BB2BDB">
      <w:pPr>
        <w:jc w:val="center"/>
        <w:rPr>
          <w:rFonts w:ascii="Times New Roman" w:eastAsia="Times New Roman" w:hAnsi="Times New Roman" w:cs="Times New Roman"/>
          <w:kern w:val="0"/>
          <w:lang w:eastAsia="tr-TR"/>
          <w14:ligatures w14:val="none"/>
        </w:rPr>
      </w:pPr>
    </w:p>
    <w:p w14:paraId="64FCC75F" w14:textId="77777777" w:rsidR="00BB2BDB" w:rsidRDefault="00BB2BDB" w:rsidP="00BB2BDB">
      <w:pPr>
        <w:jc w:val="center"/>
        <w:rPr>
          <w:rFonts w:ascii="Times New Roman" w:eastAsia="Times New Roman" w:hAnsi="Times New Roman" w:cs="Times New Roman"/>
          <w:kern w:val="0"/>
          <w:lang w:eastAsia="tr-TR"/>
          <w14:ligatures w14:val="none"/>
        </w:rPr>
      </w:pPr>
    </w:p>
    <w:p w14:paraId="50796DF0"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r w:rsidRPr="00BB2BDB">
        <w:rPr>
          <w:rFonts w:ascii="Times New Roman" w:eastAsia="Times New Roman" w:hAnsi="Times New Roman" w:cs="Times New Roman"/>
          <w:b/>
          <w:bCs/>
          <w:kern w:val="0"/>
          <w:sz w:val="40"/>
          <w:szCs w:val="40"/>
          <w:lang w:eastAsia="tr-TR"/>
          <w14:ligatures w14:val="none"/>
        </w:rPr>
        <w:t>202</w:t>
      </w:r>
      <w:r w:rsidR="00C70D9F">
        <w:rPr>
          <w:rFonts w:ascii="Times New Roman" w:eastAsia="Times New Roman" w:hAnsi="Times New Roman" w:cs="Times New Roman"/>
          <w:b/>
          <w:bCs/>
          <w:kern w:val="0"/>
          <w:sz w:val="40"/>
          <w:szCs w:val="40"/>
          <w:lang w:eastAsia="tr-TR"/>
          <w14:ligatures w14:val="none"/>
        </w:rPr>
        <w:t>5</w:t>
      </w:r>
      <w:r w:rsidRPr="00BB2BDB">
        <w:rPr>
          <w:rFonts w:ascii="Times New Roman" w:eastAsia="Times New Roman" w:hAnsi="Times New Roman" w:cs="Times New Roman"/>
          <w:b/>
          <w:bCs/>
          <w:kern w:val="0"/>
          <w:sz w:val="40"/>
          <w:szCs w:val="40"/>
          <w:lang w:eastAsia="tr-TR"/>
          <w14:ligatures w14:val="none"/>
        </w:rPr>
        <w:t xml:space="preserve"> YILI </w:t>
      </w:r>
    </w:p>
    <w:p w14:paraId="5D7B75A4"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p>
    <w:p w14:paraId="645CEC2B"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r w:rsidRPr="00BB2BDB">
        <w:rPr>
          <w:rFonts w:ascii="Times New Roman" w:eastAsia="Times New Roman" w:hAnsi="Times New Roman" w:cs="Times New Roman"/>
          <w:b/>
          <w:bCs/>
          <w:kern w:val="0"/>
          <w:sz w:val="40"/>
          <w:szCs w:val="40"/>
          <w:lang w:eastAsia="tr-TR"/>
          <w14:ligatures w14:val="none"/>
        </w:rPr>
        <w:t xml:space="preserve">İLETİŞİM FAKÜLTESİ </w:t>
      </w:r>
    </w:p>
    <w:p w14:paraId="5BDD146C"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p>
    <w:p w14:paraId="4B65552A"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r w:rsidRPr="00BB2BDB">
        <w:rPr>
          <w:rFonts w:ascii="Times New Roman" w:eastAsia="Times New Roman" w:hAnsi="Times New Roman" w:cs="Times New Roman"/>
          <w:b/>
          <w:bCs/>
          <w:kern w:val="0"/>
          <w:sz w:val="40"/>
          <w:szCs w:val="40"/>
          <w:lang w:eastAsia="tr-TR"/>
          <w14:ligatures w14:val="none"/>
        </w:rPr>
        <w:t>BİRİM İÇ DEĞERLENDİRME RAPORU (BİDR)</w:t>
      </w:r>
    </w:p>
    <w:p w14:paraId="0981159C"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p>
    <w:p w14:paraId="3826C3FC" w14:textId="77777777" w:rsidR="00BB2BDB" w:rsidRDefault="00BB2BDB" w:rsidP="00BB2BDB">
      <w:pPr>
        <w:jc w:val="center"/>
        <w:rPr>
          <w:rFonts w:ascii="Times New Roman" w:eastAsia="Times New Roman" w:hAnsi="Times New Roman" w:cs="Times New Roman"/>
          <w:kern w:val="0"/>
          <w:lang w:eastAsia="tr-TR"/>
          <w14:ligatures w14:val="none"/>
        </w:rPr>
      </w:pPr>
    </w:p>
    <w:p w14:paraId="42396ADF" w14:textId="77777777" w:rsidR="00BB2BDB" w:rsidRDefault="00BB2BDB" w:rsidP="00BB2BDB">
      <w:pPr>
        <w:jc w:val="center"/>
        <w:rPr>
          <w:rFonts w:ascii="Times New Roman" w:eastAsia="Times New Roman" w:hAnsi="Times New Roman" w:cs="Times New Roman"/>
          <w:kern w:val="0"/>
          <w:lang w:eastAsia="tr-TR"/>
          <w14:ligatures w14:val="none"/>
        </w:rPr>
      </w:pPr>
    </w:p>
    <w:p w14:paraId="2FC5BC10" w14:textId="77777777" w:rsidR="00BB2BDB" w:rsidRDefault="00BB2BDB" w:rsidP="00BB2BDB">
      <w:pPr>
        <w:jc w:val="center"/>
        <w:rPr>
          <w:rFonts w:ascii="Times New Roman" w:eastAsia="Times New Roman" w:hAnsi="Times New Roman" w:cs="Times New Roman"/>
          <w:kern w:val="0"/>
          <w:lang w:eastAsia="tr-TR"/>
          <w14:ligatures w14:val="none"/>
        </w:rPr>
      </w:pPr>
    </w:p>
    <w:p w14:paraId="4FCC7D7D" w14:textId="77777777" w:rsidR="00BB2BDB" w:rsidRDefault="00BB2BDB" w:rsidP="00BB2BDB">
      <w:pPr>
        <w:jc w:val="center"/>
        <w:rPr>
          <w:rFonts w:ascii="Times New Roman" w:eastAsia="Times New Roman" w:hAnsi="Times New Roman" w:cs="Times New Roman"/>
          <w:kern w:val="0"/>
          <w:lang w:eastAsia="tr-TR"/>
          <w14:ligatures w14:val="none"/>
        </w:rPr>
      </w:pPr>
    </w:p>
    <w:p w14:paraId="72F70FC8" w14:textId="77777777" w:rsidR="00BB2BDB" w:rsidRDefault="00BB2BDB" w:rsidP="00BB2BDB">
      <w:pPr>
        <w:jc w:val="center"/>
        <w:rPr>
          <w:rFonts w:ascii="Times New Roman" w:eastAsia="Times New Roman" w:hAnsi="Times New Roman" w:cs="Times New Roman"/>
          <w:kern w:val="0"/>
          <w:lang w:eastAsia="tr-TR"/>
          <w14:ligatures w14:val="none"/>
        </w:rPr>
      </w:pPr>
    </w:p>
    <w:p w14:paraId="0B2550AA" w14:textId="77777777" w:rsidR="00BB2BDB" w:rsidRDefault="00BB2BDB" w:rsidP="00BB2BDB">
      <w:pPr>
        <w:jc w:val="center"/>
        <w:rPr>
          <w:rFonts w:ascii="Times New Roman" w:eastAsia="Times New Roman" w:hAnsi="Times New Roman" w:cs="Times New Roman"/>
          <w:kern w:val="0"/>
          <w:lang w:eastAsia="tr-TR"/>
          <w14:ligatures w14:val="none"/>
        </w:rPr>
      </w:pPr>
    </w:p>
    <w:p w14:paraId="3194378A" w14:textId="77777777" w:rsidR="00BB2BDB" w:rsidRDefault="00BB2BDB" w:rsidP="00BB2BDB">
      <w:pPr>
        <w:jc w:val="center"/>
        <w:rPr>
          <w:rFonts w:ascii="Times New Roman" w:eastAsia="Times New Roman" w:hAnsi="Times New Roman" w:cs="Times New Roman"/>
          <w:kern w:val="0"/>
          <w:lang w:eastAsia="tr-TR"/>
          <w14:ligatures w14:val="none"/>
        </w:rPr>
      </w:pPr>
    </w:p>
    <w:p w14:paraId="1E23824D" w14:textId="77777777" w:rsidR="00BB2BDB" w:rsidRDefault="00BB2BDB" w:rsidP="00BB2BDB">
      <w:pPr>
        <w:jc w:val="center"/>
        <w:rPr>
          <w:rFonts w:ascii="Times New Roman" w:eastAsia="Times New Roman" w:hAnsi="Times New Roman" w:cs="Times New Roman"/>
          <w:kern w:val="0"/>
          <w:lang w:eastAsia="tr-TR"/>
          <w14:ligatures w14:val="none"/>
        </w:rPr>
      </w:pPr>
    </w:p>
    <w:p w14:paraId="534A7D4B" w14:textId="77777777" w:rsidR="00BB2BDB" w:rsidRDefault="00BB2BDB" w:rsidP="00BB2BDB">
      <w:pPr>
        <w:jc w:val="center"/>
        <w:rPr>
          <w:rFonts w:ascii="Times New Roman" w:eastAsia="Times New Roman" w:hAnsi="Times New Roman" w:cs="Times New Roman"/>
          <w:kern w:val="0"/>
          <w:lang w:eastAsia="tr-TR"/>
          <w14:ligatures w14:val="none"/>
        </w:rPr>
      </w:pPr>
    </w:p>
    <w:p w14:paraId="6BB57E5C" w14:textId="77777777" w:rsidR="00BB2BDB" w:rsidRDefault="00BB2BDB" w:rsidP="00BB2BDB">
      <w:pPr>
        <w:jc w:val="center"/>
        <w:rPr>
          <w:rFonts w:ascii="Times New Roman" w:eastAsia="Times New Roman" w:hAnsi="Times New Roman" w:cs="Times New Roman"/>
          <w:kern w:val="0"/>
          <w:lang w:eastAsia="tr-TR"/>
          <w14:ligatures w14:val="none"/>
        </w:rPr>
      </w:pPr>
    </w:p>
    <w:p w14:paraId="2CBD80A4" w14:textId="77777777" w:rsidR="00BB2BDB" w:rsidRDefault="00BB2BDB" w:rsidP="00BB2BDB">
      <w:pPr>
        <w:jc w:val="center"/>
        <w:rPr>
          <w:rFonts w:ascii="Times New Roman" w:eastAsia="Times New Roman" w:hAnsi="Times New Roman" w:cs="Times New Roman"/>
          <w:kern w:val="0"/>
          <w:lang w:eastAsia="tr-TR"/>
          <w14:ligatures w14:val="none"/>
        </w:rPr>
      </w:pPr>
    </w:p>
    <w:p w14:paraId="7CFCD8BC" w14:textId="77777777" w:rsidR="00BB2BDB" w:rsidRDefault="00BB2BDB" w:rsidP="00BB2BDB">
      <w:pPr>
        <w:jc w:val="center"/>
        <w:rPr>
          <w:rFonts w:ascii="Times New Roman" w:eastAsia="Times New Roman" w:hAnsi="Times New Roman" w:cs="Times New Roman"/>
          <w:kern w:val="0"/>
          <w:lang w:eastAsia="tr-TR"/>
          <w14:ligatures w14:val="none"/>
        </w:rPr>
      </w:pPr>
    </w:p>
    <w:p w14:paraId="0B13973E" w14:textId="77777777" w:rsidR="00BB2BDB" w:rsidRDefault="00BB2BDB" w:rsidP="00BB2BDB">
      <w:pPr>
        <w:jc w:val="center"/>
        <w:rPr>
          <w:rFonts w:ascii="Times New Roman" w:eastAsia="Times New Roman" w:hAnsi="Times New Roman" w:cs="Times New Roman"/>
          <w:kern w:val="0"/>
          <w:lang w:eastAsia="tr-TR"/>
          <w14:ligatures w14:val="none"/>
        </w:rPr>
      </w:pPr>
    </w:p>
    <w:p w14:paraId="099DCB37" w14:textId="77777777" w:rsidR="00BB2BDB" w:rsidRDefault="00BB2BDB" w:rsidP="00BB2BDB">
      <w:pPr>
        <w:jc w:val="center"/>
        <w:rPr>
          <w:rFonts w:ascii="Times New Roman" w:eastAsia="Times New Roman" w:hAnsi="Times New Roman" w:cs="Times New Roman"/>
          <w:kern w:val="0"/>
          <w:lang w:eastAsia="tr-TR"/>
          <w14:ligatures w14:val="none"/>
        </w:rPr>
      </w:pPr>
    </w:p>
    <w:p w14:paraId="0589BE79" w14:textId="77777777" w:rsidR="00BB2BDB" w:rsidRDefault="00BB2BDB" w:rsidP="00BB2BDB">
      <w:pPr>
        <w:jc w:val="center"/>
        <w:rPr>
          <w:rFonts w:ascii="Times New Roman" w:eastAsia="Times New Roman" w:hAnsi="Times New Roman" w:cs="Times New Roman"/>
          <w:kern w:val="0"/>
          <w:lang w:eastAsia="tr-TR"/>
          <w14:ligatures w14:val="none"/>
        </w:rPr>
      </w:pPr>
    </w:p>
    <w:p w14:paraId="105CD1FF" w14:textId="77777777" w:rsidR="00BB2BDB" w:rsidRDefault="00BB2BDB" w:rsidP="00BB2BDB">
      <w:pPr>
        <w:jc w:val="center"/>
        <w:rPr>
          <w:rFonts w:ascii="Times New Roman" w:eastAsia="Times New Roman" w:hAnsi="Times New Roman" w:cs="Times New Roman"/>
          <w:kern w:val="0"/>
          <w:lang w:eastAsia="tr-TR"/>
          <w14:ligatures w14:val="none"/>
        </w:rPr>
      </w:pPr>
    </w:p>
    <w:p w14:paraId="53F0D34A" w14:textId="77777777" w:rsidR="00BB2BDB" w:rsidRDefault="00BB2BDB" w:rsidP="00BB2BDB">
      <w:pPr>
        <w:jc w:val="center"/>
        <w:rPr>
          <w:rFonts w:ascii="Times New Roman" w:eastAsia="Times New Roman" w:hAnsi="Times New Roman" w:cs="Times New Roman"/>
          <w:kern w:val="0"/>
          <w:lang w:eastAsia="tr-TR"/>
          <w14:ligatures w14:val="none"/>
        </w:rPr>
      </w:pPr>
    </w:p>
    <w:p w14:paraId="58E6ABCD" w14:textId="77777777" w:rsidR="00BB2BDB" w:rsidRDefault="00BB2BDB" w:rsidP="00BB2BDB">
      <w:pPr>
        <w:jc w:val="center"/>
        <w:rPr>
          <w:rFonts w:ascii="Times New Roman" w:eastAsia="Times New Roman" w:hAnsi="Times New Roman" w:cs="Times New Roman"/>
          <w:kern w:val="0"/>
          <w:lang w:eastAsia="tr-TR"/>
          <w14:ligatures w14:val="none"/>
        </w:rPr>
      </w:pPr>
    </w:p>
    <w:p w14:paraId="2459C339" w14:textId="77777777" w:rsidR="00BB2BDB" w:rsidRDefault="00BB2BDB" w:rsidP="00BB2BDB">
      <w:pPr>
        <w:jc w:val="center"/>
        <w:rPr>
          <w:rFonts w:ascii="Times New Roman" w:eastAsia="Times New Roman" w:hAnsi="Times New Roman" w:cs="Times New Roman"/>
          <w:kern w:val="0"/>
          <w:lang w:eastAsia="tr-TR"/>
          <w14:ligatures w14:val="none"/>
        </w:rPr>
      </w:pPr>
    </w:p>
    <w:p w14:paraId="22A31CD4" w14:textId="77777777" w:rsidR="00BB2BDB" w:rsidRDefault="00BB2BDB" w:rsidP="00BB2BDB">
      <w:pPr>
        <w:jc w:val="center"/>
        <w:rPr>
          <w:rFonts w:ascii="Times New Roman" w:eastAsia="Times New Roman" w:hAnsi="Times New Roman" w:cs="Times New Roman"/>
          <w:kern w:val="0"/>
          <w:lang w:eastAsia="tr-TR"/>
          <w14:ligatures w14:val="none"/>
        </w:rPr>
      </w:pPr>
    </w:p>
    <w:p w14:paraId="6695B08E" w14:textId="77777777" w:rsidR="00BB2BDB" w:rsidRDefault="00BB2BDB" w:rsidP="00BB2BDB">
      <w:pPr>
        <w:jc w:val="center"/>
        <w:rPr>
          <w:rFonts w:ascii="Times New Roman" w:eastAsia="Times New Roman" w:hAnsi="Times New Roman" w:cs="Times New Roman"/>
          <w:kern w:val="0"/>
          <w:lang w:eastAsia="tr-TR"/>
          <w14:ligatures w14:val="none"/>
        </w:rPr>
      </w:pPr>
    </w:p>
    <w:p w14:paraId="17A312A0" w14:textId="77777777" w:rsidR="00BB2BDB" w:rsidRDefault="00BB2BDB" w:rsidP="00BB2BDB">
      <w:pPr>
        <w:rPr>
          <w:rFonts w:ascii="Times New Roman" w:eastAsia="Times New Roman" w:hAnsi="Times New Roman" w:cs="Times New Roman"/>
          <w:kern w:val="0"/>
          <w:lang w:eastAsia="tr-TR"/>
          <w14:ligatures w14:val="none"/>
        </w:rPr>
      </w:pPr>
    </w:p>
    <w:p w14:paraId="660E5233" w14:textId="77777777" w:rsidR="00BB2BDB" w:rsidRDefault="00BB2BDB" w:rsidP="00BB2BDB">
      <w:pPr>
        <w:jc w:val="center"/>
        <w:rPr>
          <w:rFonts w:ascii="Times New Roman" w:eastAsia="Times New Roman" w:hAnsi="Times New Roman" w:cs="Times New Roman"/>
          <w:kern w:val="0"/>
          <w:lang w:eastAsia="tr-TR"/>
          <w14:ligatures w14:val="none"/>
        </w:rPr>
      </w:pPr>
    </w:p>
    <w:p w14:paraId="4E7452B5" w14:textId="77777777" w:rsidR="00BB2BDB" w:rsidRDefault="00BB2BDB" w:rsidP="00BB2BDB">
      <w:pPr>
        <w:jc w:val="center"/>
        <w:rPr>
          <w:rFonts w:ascii="Times New Roman" w:eastAsia="Times New Roman" w:hAnsi="Times New Roman" w:cs="Times New Roman"/>
          <w:kern w:val="0"/>
          <w:lang w:eastAsia="tr-TR"/>
          <w14:ligatures w14:val="none"/>
        </w:rPr>
      </w:pPr>
    </w:p>
    <w:p w14:paraId="5F95BDF9" w14:textId="77777777" w:rsidR="00BB2BDB" w:rsidRDefault="00BB2BDB" w:rsidP="00BB2BDB">
      <w:pPr>
        <w:jc w:val="center"/>
        <w:rPr>
          <w:rFonts w:ascii="Times New Roman" w:eastAsia="Times New Roman" w:hAnsi="Times New Roman" w:cs="Times New Roman"/>
          <w:kern w:val="0"/>
          <w:lang w:eastAsia="tr-TR"/>
          <w14:ligatures w14:val="none"/>
        </w:rPr>
      </w:pPr>
    </w:p>
    <w:p w14:paraId="0EA5D998" w14:textId="77777777" w:rsidR="00BB2BDB" w:rsidRDefault="007C4178" w:rsidP="00BB2BDB">
      <w:pPr>
        <w:jc w:val="center"/>
        <w:rPr>
          <w:rFonts w:ascii="Times New Roman" w:eastAsia="Times New Roman" w:hAnsi="Times New Roman" w:cs="Times New Roman"/>
          <w:b/>
          <w:bCs/>
          <w:kern w:val="0"/>
          <w:sz w:val="40"/>
          <w:szCs w:val="40"/>
          <w:lang w:eastAsia="tr-TR"/>
          <w14:ligatures w14:val="none"/>
        </w:rPr>
      </w:pPr>
      <w:r>
        <w:rPr>
          <w:rFonts w:ascii="Times New Roman" w:eastAsia="Times New Roman" w:hAnsi="Times New Roman" w:cs="Times New Roman"/>
          <w:b/>
          <w:bCs/>
          <w:kern w:val="0"/>
          <w:sz w:val="40"/>
          <w:szCs w:val="40"/>
          <w:lang w:eastAsia="tr-TR"/>
          <w14:ligatures w14:val="none"/>
        </w:rPr>
        <w:t>0</w:t>
      </w:r>
      <w:r w:rsidR="00A02BF2">
        <w:rPr>
          <w:rFonts w:ascii="Times New Roman" w:eastAsia="Times New Roman" w:hAnsi="Times New Roman" w:cs="Times New Roman"/>
          <w:b/>
          <w:bCs/>
          <w:kern w:val="0"/>
          <w:sz w:val="40"/>
          <w:szCs w:val="40"/>
          <w:lang w:eastAsia="tr-TR"/>
          <w14:ligatures w14:val="none"/>
        </w:rPr>
        <w:t>2</w:t>
      </w:r>
      <w:r w:rsidR="00BB2BDB" w:rsidRPr="00BB2BDB">
        <w:rPr>
          <w:rFonts w:ascii="Times New Roman" w:eastAsia="Times New Roman" w:hAnsi="Times New Roman" w:cs="Times New Roman"/>
          <w:b/>
          <w:bCs/>
          <w:kern w:val="0"/>
          <w:sz w:val="40"/>
          <w:szCs w:val="40"/>
          <w:lang w:eastAsia="tr-TR"/>
          <w14:ligatures w14:val="none"/>
        </w:rPr>
        <w:t>.0</w:t>
      </w:r>
      <w:r>
        <w:rPr>
          <w:rFonts w:ascii="Times New Roman" w:eastAsia="Times New Roman" w:hAnsi="Times New Roman" w:cs="Times New Roman"/>
          <w:b/>
          <w:bCs/>
          <w:kern w:val="0"/>
          <w:sz w:val="40"/>
          <w:szCs w:val="40"/>
          <w:lang w:eastAsia="tr-TR"/>
          <w14:ligatures w14:val="none"/>
        </w:rPr>
        <w:t>3</w:t>
      </w:r>
      <w:r w:rsidR="00BB2BDB" w:rsidRPr="00BB2BDB">
        <w:rPr>
          <w:rFonts w:ascii="Times New Roman" w:eastAsia="Times New Roman" w:hAnsi="Times New Roman" w:cs="Times New Roman"/>
          <w:b/>
          <w:bCs/>
          <w:kern w:val="0"/>
          <w:sz w:val="40"/>
          <w:szCs w:val="40"/>
          <w:lang w:eastAsia="tr-TR"/>
          <w14:ligatures w14:val="none"/>
        </w:rPr>
        <w:t>.202</w:t>
      </w:r>
      <w:r w:rsidR="007A6887">
        <w:rPr>
          <w:rFonts w:ascii="Times New Roman" w:eastAsia="Times New Roman" w:hAnsi="Times New Roman" w:cs="Times New Roman"/>
          <w:b/>
          <w:bCs/>
          <w:kern w:val="0"/>
          <w:sz w:val="40"/>
          <w:szCs w:val="40"/>
          <w:lang w:eastAsia="tr-TR"/>
          <w14:ligatures w14:val="none"/>
        </w:rPr>
        <w:t>6</w:t>
      </w:r>
    </w:p>
    <w:p w14:paraId="0B99516C" w14:textId="77777777" w:rsidR="00BB2BDB" w:rsidRDefault="00BB2BDB" w:rsidP="00BB2BDB">
      <w:pPr>
        <w:rPr>
          <w:rFonts w:ascii="Times New Roman" w:eastAsia="Times New Roman" w:hAnsi="Times New Roman" w:cs="Times New Roman"/>
          <w:b/>
          <w:bCs/>
          <w:kern w:val="0"/>
          <w:sz w:val="28"/>
          <w:szCs w:val="28"/>
          <w:lang w:eastAsia="tr-TR"/>
          <w14:ligatures w14:val="none"/>
        </w:rPr>
      </w:pPr>
      <w:r>
        <w:rPr>
          <w:rFonts w:ascii="Times New Roman" w:eastAsia="Times New Roman" w:hAnsi="Times New Roman" w:cs="Times New Roman"/>
          <w:b/>
          <w:bCs/>
          <w:kern w:val="0"/>
          <w:sz w:val="28"/>
          <w:szCs w:val="28"/>
          <w:lang w:eastAsia="tr-TR"/>
          <w14:ligatures w14:val="none"/>
        </w:rPr>
        <w:lastRenderedPageBreak/>
        <w:t>İÇİNDEKİLER</w:t>
      </w:r>
    </w:p>
    <w:p w14:paraId="13D54E5D" w14:textId="77777777" w:rsidR="00BB2BDB" w:rsidRDefault="00BB2BDB" w:rsidP="00BB2BDB">
      <w:pPr>
        <w:rPr>
          <w:rFonts w:ascii="Times New Roman" w:eastAsia="Times New Roman" w:hAnsi="Times New Roman" w:cs="Times New Roman"/>
          <w:b/>
          <w:bCs/>
          <w:kern w:val="0"/>
          <w:sz w:val="28"/>
          <w:szCs w:val="28"/>
          <w:lang w:eastAsia="tr-TR"/>
          <w14:ligatures w14:val="none"/>
        </w:rPr>
      </w:pPr>
    </w:p>
    <w:p w14:paraId="792C0D1D" w14:textId="77777777" w:rsidR="00BB2BDB" w:rsidRPr="00BB2BDB" w:rsidRDefault="00BB2BDB" w:rsidP="00BB2BDB">
      <w:pPr>
        <w:rPr>
          <w:rFonts w:ascii="Times New Roman" w:eastAsia="Times New Roman" w:hAnsi="Times New Roman" w:cs="Times New Roman"/>
          <w:b/>
          <w:bCs/>
          <w:kern w:val="0"/>
          <w:lang w:eastAsia="tr-TR"/>
          <w14:ligatures w14:val="none"/>
        </w:rPr>
      </w:pPr>
      <w:r w:rsidRPr="00BB2BDB">
        <w:rPr>
          <w:rFonts w:ascii="Times New Roman" w:eastAsia="Times New Roman" w:hAnsi="Times New Roman" w:cs="Times New Roman"/>
          <w:b/>
          <w:bCs/>
          <w:kern w:val="0"/>
          <w:lang w:eastAsia="tr-TR"/>
          <w14:ligatures w14:val="none"/>
        </w:rPr>
        <w:t>ÖZET…………………………………………………………………………</w:t>
      </w:r>
      <w:r w:rsidR="00A003A9">
        <w:rPr>
          <w:rFonts w:ascii="Times New Roman" w:eastAsia="Times New Roman" w:hAnsi="Times New Roman" w:cs="Times New Roman"/>
          <w:b/>
          <w:bCs/>
          <w:kern w:val="0"/>
          <w:lang w:eastAsia="tr-TR"/>
          <w14:ligatures w14:val="none"/>
        </w:rPr>
        <w:t>……</w:t>
      </w:r>
      <w:proofErr w:type="gramStart"/>
      <w:r w:rsidR="00A003A9">
        <w:rPr>
          <w:rFonts w:ascii="Times New Roman" w:eastAsia="Times New Roman" w:hAnsi="Times New Roman" w:cs="Times New Roman"/>
          <w:b/>
          <w:bCs/>
          <w:kern w:val="0"/>
          <w:lang w:eastAsia="tr-TR"/>
          <w14:ligatures w14:val="none"/>
        </w:rPr>
        <w:t>…….</w:t>
      </w:r>
      <w:proofErr w:type="gramEnd"/>
      <w:r w:rsidR="00423BA2">
        <w:rPr>
          <w:rFonts w:ascii="Times New Roman" w:eastAsia="Times New Roman" w:hAnsi="Times New Roman" w:cs="Times New Roman"/>
          <w:b/>
          <w:bCs/>
          <w:kern w:val="0"/>
          <w:lang w:eastAsia="tr-TR"/>
          <w14:ligatures w14:val="none"/>
        </w:rPr>
        <w:t>3</w:t>
      </w:r>
    </w:p>
    <w:p w14:paraId="2A000EBE" w14:textId="77777777" w:rsidR="00BB2BDB" w:rsidRPr="00BB2BDB" w:rsidRDefault="00BB2BDB" w:rsidP="00BB2BDB">
      <w:pPr>
        <w:rPr>
          <w:rFonts w:ascii="Times New Roman" w:eastAsia="Times New Roman" w:hAnsi="Times New Roman" w:cs="Times New Roman"/>
          <w:b/>
          <w:bCs/>
          <w:kern w:val="0"/>
          <w:lang w:eastAsia="tr-TR"/>
          <w14:ligatures w14:val="none"/>
        </w:rPr>
      </w:pPr>
    </w:p>
    <w:p w14:paraId="5F425694" w14:textId="77777777" w:rsidR="00BB2BDB" w:rsidRPr="00BB2BDB" w:rsidRDefault="00BB2BDB" w:rsidP="00BB2BDB">
      <w:pPr>
        <w:rPr>
          <w:rFonts w:ascii="Times New Roman" w:eastAsia="Times New Roman" w:hAnsi="Times New Roman" w:cs="Times New Roman"/>
          <w:b/>
          <w:bCs/>
          <w:kern w:val="0"/>
          <w:lang w:eastAsia="tr-TR"/>
          <w14:ligatures w14:val="none"/>
        </w:rPr>
      </w:pPr>
      <w:r w:rsidRPr="00BB2BDB">
        <w:rPr>
          <w:rFonts w:ascii="Times New Roman" w:eastAsia="Times New Roman" w:hAnsi="Times New Roman" w:cs="Times New Roman"/>
          <w:b/>
          <w:bCs/>
          <w:kern w:val="0"/>
          <w:lang w:eastAsia="tr-TR"/>
          <w14:ligatures w14:val="none"/>
        </w:rPr>
        <w:t>BİDR’İN HAZIRLANMASINA KATKISI OLANLAR…………………</w:t>
      </w:r>
      <w:r w:rsidR="00A003A9">
        <w:rPr>
          <w:rFonts w:ascii="Times New Roman" w:eastAsia="Times New Roman" w:hAnsi="Times New Roman" w:cs="Times New Roman"/>
          <w:b/>
          <w:bCs/>
          <w:kern w:val="0"/>
          <w:lang w:eastAsia="tr-TR"/>
          <w14:ligatures w14:val="none"/>
        </w:rPr>
        <w:t>…………...</w:t>
      </w:r>
      <w:r w:rsidR="00423BA2">
        <w:rPr>
          <w:rFonts w:ascii="Times New Roman" w:eastAsia="Times New Roman" w:hAnsi="Times New Roman" w:cs="Times New Roman"/>
          <w:b/>
          <w:bCs/>
          <w:kern w:val="0"/>
          <w:lang w:eastAsia="tr-TR"/>
          <w14:ligatures w14:val="none"/>
        </w:rPr>
        <w:t>3</w:t>
      </w:r>
    </w:p>
    <w:p w14:paraId="0F005784" w14:textId="77777777" w:rsidR="00BB2BDB" w:rsidRPr="00BB2BDB" w:rsidRDefault="00BB2BDB" w:rsidP="00BB2BDB">
      <w:pPr>
        <w:rPr>
          <w:rFonts w:ascii="Times New Roman" w:eastAsia="Times New Roman" w:hAnsi="Times New Roman" w:cs="Times New Roman"/>
          <w:b/>
          <w:bCs/>
          <w:kern w:val="0"/>
          <w:lang w:eastAsia="tr-TR"/>
          <w14:ligatures w14:val="none"/>
        </w:rPr>
      </w:pPr>
    </w:p>
    <w:p w14:paraId="1B2A1E13" w14:textId="77777777" w:rsidR="00BB2BDB" w:rsidRPr="00BB2BDB" w:rsidRDefault="00BB2BDB" w:rsidP="00BB2BDB">
      <w:pPr>
        <w:rPr>
          <w:rFonts w:ascii="Times New Roman" w:eastAsia="Times New Roman" w:hAnsi="Times New Roman" w:cs="Times New Roman"/>
          <w:b/>
          <w:bCs/>
          <w:kern w:val="0"/>
          <w:lang w:eastAsia="tr-TR"/>
          <w14:ligatures w14:val="none"/>
        </w:rPr>
      </w:pPr>
      <w:r w:rsidRPr="00BB2BDB">
        <w:rPr>
          <w:rFonts w:ascii="Times New Roman" w:eastAsia="Times New Roman" w:hAnsi="Times New Roman" w:cs="Times New Roman"/>
          <w:b/>
          <w:bCs/>
          <w:kern w:val="0"/>
          <w:lang w:eastAsia="tr-TR"/>
          <w14:ligatures w14:val="none"/>
        </w:rPr>
        <w:t>BİRİM HAKKINDA BİLGİLER………………………………………</w:t>
      </w:r>
      <w:r w:rsidR="00A003A9">
        <w:rPr>
          <w:rFonts w:ascii="Times New Roman" w:eastAsia="Times New Roman" w:hAnsi="Times New Roman" w:cs="Times New Roman"/>
          <w:b/>
          <w:bCs/>
          <w:kern w:val="0"/>
          <w:lang w:eastAsia="tr-TR"/>
          <w14:ligatures w14:val="none"/>
        </w:rPr>
        <w:t>………………</w:t>
      </w:r>
      <w:r w:rsidR="00423BA2">
        <w:rPr>
          <w:rFonts w:ascii="Times New Roman" w:eastAsia="Times New Roman" w:hAnsi="Times New Roman" w:cs="Times New Roman"/>
          <w:b/>
          <w:bCs/>
          <w:kern w:val="0"/>
          <w:lang w:eastAsia="tr-TR"/>
          <w14:ligatures w14:val="none"/>
        </w:rPr>
        <w:t>3</w:t>
      </w:r>
    </w:p>
    <w:p w14:paraId="39D07E71" w14:textId="77777777" w:rsidR="00BB2BDB" w:rsidRPr="00BB2BDB" w:rsidRDefault="00BB2BDB" w:rsidP="00BB2BDB">
      <w:pPr>
        <w:rPr>
          <w:rFonts w:ascii="Times New Roman" w:eastAsia="Times New Roman" w:hAnsi="Times New Roman" w:cs="Times New Roman"/>
          <w:b/>
          <w:bCs/>
          <w:kern w:val="0"/>
          <w:lang w:eastAsia="tr-TR"/>
          <w14:ligatures w14:val="none"/>
        </w:rPr>
      </w:pPr>
    </w:p>
    <w:p w14:paraId="0E8F9018" w14:textId="77777777" w:rsidR="00BB2BDB" w:rsidRPr="00BB2BDB" w:rsidRDefault="00BB2BDB" w:rsidP="00BB2BDB">
      <w:pPr>
        <w:pStyle w:val="ListeParagraf"/>
        <w:numPr>
          <w:ilvl w:val="0"/>
          <w:numId w:val="1"/>
        </w:numPr>
        <w:rPr>
          <w:rFonts w:ascii="Times New Roman" w:hAnsi="Times New Roman" w:cs="Times New Roman"/>
          <w:b/>
          <w:bCs/>
        </w:rPr>
      </w:pPr>
      <w:r w:rsidRPr="00BB2BDB">
        <w:rPr>
          <w:rFonts w:ascii="Times New Roman" w:hAnsi="Times New Roman" w:cs="Times New Roman"/>
          <w:b/>
          <w:bCs/>
        </w:rPr>
        <w:t>İletişim Bilgileri……………………………………………………………………</w:t>
      </w:r>
      <w:r w:rsidR="00A003A9">
        <w:rPr>
          <w:rFonts w:ascii="Times New Roman" w:hAnsi="Times New Roman" w:cs="Times New Roman"/>
          <w:b/>
          <w:bCs/>
        </w:rPr>
        <w:t>…</w:t>
      </w:r>
      <w:r w:rsidR="00423BA2">
        <w:rPr>
          <w:rFonts w:ascii="Times New Roman" w:hAnsi="Times New Roman" w:cs="Times New Roman"/>
          <w:b/>
          <w:bCs/>
        </w:rPr>
        <w:t>3</w:t>
      </w:r>
    </w:p>
    <w:p w14:paraId="3497906F" w14:textId="77777777" w:rsidR="00BB2BDB" w:rsidRPr="00BB2BDB" w:rsidRDefault="00BB2BDB" w:rsidP="00BB2BDB">
      <w:pPr>
        <w:pStyle w:val="ListeParagraf"/>
        <w:numPr>
          <w:ilvl w:val="0"/>
          <w:numId w:val="1"/>
        </w:numPr>
        <w:rPr>
          <w:rFonts w:ascii="Times New Roman" w:hAnsi="Times New Roman" w:cs="Times New Roman"/>
          <w:b/>
          <w:bCs/>
        </w:rPr>
      </w:pPr>
      <w:r w:rsidRPr="00BB2BDB">
        <w:rPr>
          <w:rFonts w:ascii="Times New Roman" w:hAnsi="Times New Roman" w:cs="Times New Roman"/>
          <w:b/>
          <w:bCs/>
        </w:rPr>
        <w:t>Tarihsel Gelişimi………………………………………………………</w:t>
      </w:r>
      <w:proofErr w:type="gramStart"/>
      <w:r w:rsidRPr="00BB2BDB">
        <w:rPr>
          <w:rFonts w:ascii="Times New Roman" w:hAnsi="Times New Roman" w:cs="Times New Roman"/>
          <w:b/>
          <w:bCs/>
        </w:rPr>
        <w:t>…</w:t>
      </w:r>
      <w:r w:rsidR="00A003A9">
        <w:rPr>
          <w:rFonts w:ascii="Times New Roman" w:hAnsi="Times New Roman" w:cs="Times New Roman"/>
          <w:b/>
          <w:bCs/>
        </w:rPr>
        <w:t>…</w:t>
      </w:r>
      <w:r w:rsidR="000B1110">
        <w:rPr>
          <w:rFonts w:ascii="Times New Roman" w:hAnsi="Times New Roman" w:cs="Times New Roman"/>
          <w:b/>
          <w:bCs/>
        </w:rPr>
        <w:t>.</w:t>
      </w:r>
      <w:proofErr w:type="gramEnd"/>
      <w:r w:rsidR="000B1110">
        <w:rPr>
          <w:rFonts w:ascii="Times New Roman" w:hAnsi="Times New Roman" w:cs="Times New Roman"/>
          <w:b/>
          <w:bCs/>
        </w:rPr>
        <w:t>4</w:t>
      </w:r>
    </w:p>
    <w:p w14:paraId="358CB024" w14:textId="77777777" w:rsidR="00BB2BDB" w:rsidRPr="00BB2BDB" w:rsidRDefault="00BB2BDB" w:rsidP="00BB2BDB">
      <w:pPr>
        <w:pStyle w:val="ListeParagraf"/>
        <w:numPr>
          <w:ilvl w:val="0"/>
          <w:numId w:val="1"/>
        </w:numPr>
        <w:rPr>
          <w:rFonts w:ascii="Times New Roman" w:hAnsi="Times New Roman" w:cs="Times New Roman"/>
          <w:b/>
          <w:bCs/>
        </w:rPr>
      </w:pPr>
      <w:r w:rsidRPr="00BB2BDB">
        <w:rPr>
          <w:rFonts w:ascii="Times New Roman" w:hAnsi="Times New Roman" w:cs="Times New Roman"/>
          <w:b/>
          <w:bCs/>
        </w:rPr>
        <w:t>Misyonu, Vizyonu, Değerleri ve Hedefleri……………………………</w:t>
      </w:r>
      <w:r w:rsidR="00A003A9">
        <w:rPr>
          <w:rFonts w:ascii="Times New Roman" w:hAnsi="Times New Roman" w:cs="Times New Roman"/>
          <w:b/>
          <w:bCs/>
        </w:rPr>
        <w:t>…...</w:t>
      </w:r>
      <w:r w:rsidR="00423BA2">
        <w:rPr>
          <w:rFonts w:ascii="Times New Roman" w:hAnsi="Times New Roman" w:cs="Times New Roman"/>
          <w:b/>
          <w:bCs/>
        </w:rPr>
        <w:t>4</w:t>
      </w:r>
    </w:p>
    <w:p w14:paraId="714E294B" w14:textId="77777777" w:rsidR="00BB2BDB" w:rsidRPr="00BB2BDB" w:rsidRDefault="00BB2BDB" w:rsidP="00BB2BDB">
      <w:pPr>
        <w:rPr>
          <w:rFonts w:ascii="Times New Roman" w:hAnsi="Times New Roman" w:cs="Times New Roman"/>
          <w:b/>
          <w:bCs/>
        </w:rPr>
      </w:pPr>
    </w:p>
    <w:p w14:paraId="5E9328BE" w14:textId="77777777" w:rsidR="00BB2BDB" w:rsidRPr="00BB2BDB" w:rsidRDefault="00BB2BDB" w:rsidP="00BB2BDB">
      <w:pPr>
        <w:pStyle w:val="ListeParagraf"/>
        <w:numPr>
          <w:ilvl w:val="0"/>
          <w:numId w:val="4"/>
        </w:numPr>
        <w:rPr>
          <w:rFonts w:ascii="Times New Roman" w:hAnsi="Times New Roman" w:cs="Times New Roman"/>
          <w:b/>
          <w:bCs/>
        </w:rPr>
      </w:pPr>
      <w:r w:rsidRPr="00BB2BDB">
        <w:rPr>
          <w:rFonts w:ascii="Times New Roman" w:hAnsi="Times New Roman" w:cs="Times New Roman"/>
          <w:b/>
          <w:bCs/>
        </w:rPr>
        <w:t>LİDERLİK, YÖNETİŞİM VE KALİTE…………………………………</w:t>
      </w:r>
      <w:proofErr w:type="gramStart"/>
      <w:r w:rsidR="00A003A9">
        <w:rPr>
          <w:rFonts w:ascii="Times New Roman" w:hAnsi="Times New Roman" w:cs="Times New Roman"/>
          <w:b/>
          <w:bCs/>
        </w:rPr>
        <w:t>…….</w:t>
      </w:r>
      <w:proofErr w:type="gramEnd"/>
      <w:r w:rsidR="00423BA2">
        <w:rPr>
          <w:rFonts w:ascii="Times New Roman" w:hAnsi="Times New Roman" w:cs="Times New Roman"/>
          <w:b/>
          <w:bCs/>
        </w:rPr>
        <w:t>6</w:t>
      </w:r>
    </w:p>
    <w:p w14:paraId="4E8EDCA9" w14:textId="77777777" w:rsidR="00BB2BDB" w:rsidRPr="00BB2BDB" w:rsidRDefault="00BB2BDB" w:rsidP="00BB2BDB">
      <w:pPr>
        <w:rPr>
          <w:rFonts w:ascii="Times New Roman" w:hAnsi="Times New Roman" w:cs="Times New Roman"/>
          <w:b/>
          <w:bCs/>
        </w:rPr>
      </w:pPr>
    </w:p>
    <w:p w14:paraId="59B41EDA" w14:textId="77777777" w:rsidR="00BB2BDB" w:rsidRPr="00BB2BDB" w:rsidRDefault="00BB2BDB" w:rsidP="00BB2BDB">
      <w:pPr>
        <w:pStyle w:val="ListeParagraf"/>
        <w:numPr>
          <w:ilvl w:val="0"/>
          <w:numId w:val="4"/>
        </w:numPr>
        <w:rPr>
          <w:rFonts w:ascii="Times New Roman" w:hAnsi="Times New Roman" w:cs="Times New Roman"/>
          <w:b/>
          <w:bCs/>
        </w:rPr>
      </w:pPr>
      <w:r w:rsidRPr="00BB2BDB">
        <w:rPr>
          <w:rFonts w:ascii="Times New Roman" w:hAnsi="Times New Roman" w:cs="Times New Roman"/>
          <w:b/>
          <w:bCs/>
        </w:rPr>
        <w:t>EĞİTİM VE ÖĞRETİM…………………………………………………</w:t>
      </w:r>
      <w:proofErr w:type="gramStart"/>
      <w:r w:rsidR="00A003A9">
        <w:rPr>
          <w:rFonts w:ascii="Times New Roman" w:hAnsi="Times New Roman" w:cs="Times New Roman"/>
          <w:b/>
          <w:bCs/>
        </w:rPr>
        <w:t>…….</w:t>
      </w:r>
      <w:proofErr w:type="gramEnd"/>
      <w:r w:rsidR="00A003A9">
        <w:rPr>
          <w:rFonts w:ascii="Times New Roman" w:hAnsi="Times New Roman" w:cs="Times New Roman"/>
          <w:b/>
          <w:bCs/>
        </w:rPr>
        <w:t>.</w:t>
      </w:r>
      <w:r w:rsidR="00423BA2">
        <w:rPr>
          <w:rFonts w:ascii="Times New Roman" w:hAnsi="Times New Roman" w:cs="Times New Roman"/>
          <w:b/>
          <w:bCs/>
        </w:rPr>
        <w:t>1</w:t>
      </w:r>
      <w:r w:rsidR="002E1E14">
        <w:rPr>
          <w:rFonts w:ascii="Times New Roman" w:hAnsi="Times New Roman" w:cs="Times New Roman"/>
          <w:b/>
          <w:bCs/>
        </w:rPr>
        <w:t>1</w:t>
      </w:r>
    </w:p>
    <w:p w14:paraId="6E107AC4" w14:textId="77777777" w:rsidR="00BB2BDB" w:rsidRPr="00BB2BDB" w:rsidRDefault="00BB2BDB" w:rsidP="00BB2BDB">
      <w:pPr>
        <w:pStyle w:val="ListeParagraf"/>
        <w:rPr>
          <w:rFonts w:ascii="Times New Roman" w:hAnsi="Times New Roman" w:cs="Times New Roman"/>
          <w:b/>
          <w:bCs/>
        </w:rPr>
      </w:pPr>
    </w:p>
    <w:p w14:paraId="0942AEC9" w14:textId="77777777" w:rsidR="00BB2BDB" w:rsidRPr="00BB2BDB" w:rsidRDefault="00BB2BDB" w:rsidP="00BB2BDB">
      <w:pPr>
        <w:pStyle w:val="ListeParagraf"/>
        <w:numPr>
          <w:ilvl w:val="0"/>
          <w:numId w:val="4"/>
        </w:numPr>
        <w:rPr>
          <w:rFonts w:ascii="Times New Roman" w:hAnsi="Times New Roman" w:cs="Times New Roman"/>
          <w:b/>
          <w:bCs/>
        </w:rPr>
      </w:pPr>
      <w:r w:rsidRPr="00BB2BDB">
        <w:rPr>
          <w:rFonts w:ascii="Times New Roman" w:hAnsi="Times New Roman" w:cs="Times New Roman"/>
          <w:b/>
          <w:bCs/>
        </w:rPr>
        <w:t>ARAŞTIRMA VE GELİŞTİRME…………………………………………</w:t>
      </w:r>
      <w:r w:rsidR="00A003A9">
        <w:rPr>
          <w:rFonts w:ascii="Times New Roman" w:hAnsi="Times New Roman" w:cs="Times New Roman"/>
          <w:b/>
          <w:bCs/>
        </w:rPr>
        <w:t>…...</w:t>
      </w:r>
      <w:r w:rsidR="00423BA2">
        <w:rPr>
          <w:rFonts w:ascii="Times New Roman" w:hAnsi="Times New Roman" w:cs="Times New Roman"/>
          <w:b/>
          <w:bCs/>
        </w:rPr>
        <w:t>1</w:t>
      </w:r>
      <w:r w:rsidR="00055F01">
        <w:rPr>
          <w:rFonts w:ascii="Times New Roman" w:hAnsi="Times New Roman" w:cs="Times New Roman"/>
          <w:b/>
          <w:bCs/>
        </w:rPr>
        <w:t>7</w:t>
      </w:r>
    </w:p>
    <w:p w14:paraId="5E3818FA" w14:textId="77777777" w:rsidR="00BB2BDB" w:rsidRPr="00BB2BDB" w:rsidRDefault="00BB2BDB" w:rsidP="00BB2BDB">
      <w:pPr>
        <w:pStyle w:val="ListeParagraf"/>
        <w:rPr>
          <w:rFonts w:ascii="Times New Roman" w:hAnsi="Times New Roman" w:cs="Times New Roman"/>
          <w:b/>
          <w:bCs/>
        </w:rPr>
      </w:pPr>
    </w:p>
    <w:p w14:paraId="2923255C" w14:textId="77777777" w:rsidR="00BB2BDB" w:rsidRPr="00BB2BDB" w:rsidRDefault="00BB2BDB" w:rsidP="00BB2BDB">
      <w:pPr>
        <w:pStyle w:val="ListeParagraf"/>
        <w:numPr>
          <w:ilvl w:val="0"/>
          <w:numId w:val="4"/>
        </w:numPr>
        <w:rPr>
          <w:rFonts w:ascii="Times New Roman" w:hAnsi="Times New Roman" w:cs="Times New Roman"/>
          <w:b/>
          <w:bCs/>
        </w:rPr>
      </w:pPr>
      <w:r w:rsidRPr="00BB2BDB">
        <w:rPr>
          <w:rFonts w:ascii="Times New Roman" w:hAnsi="Times New Roman" w:cs="Times New Roman"/>
          <w:b/>
          <w:bCs/>
        </w:rPr>
        <w:t>TOPLUMSAL KATKI……………………………………………………</w:t>
      </w:r>
      <w:proofErr w:type="gramStart"/>
      <w:r w:rsidRPr="00BB2BDB">
        <w:rPr>
          <w:rFonts w:ascii="Times New Roman" w:hAnsi="Times New Roman" w:cs="Times New Roman"/>
          <w:b/>
          <w:bCs/>
        </w:rPr>
        <w:t>…….</w:t>
      </w:r>
      <w:proofErr w:type="gramEnd"/>
      <w:r w:rsidR="00A003A9">
        <w:rPr>
          <w:rFonts w:ascii="Times New Roman" w:hAnsi="Times New Roman" w:cs="Times New Roman"/>
          <w:b/>
          <w:bCs/>
        </w:rPr>
        <w:t>.</w:t>
      </w:r>
      <w:r w:rsidR="002E1E14">
        <w:rPr>
          <w:rFonts w:ascii="Times New Roman" w:hAnsi="Times New Roman" w:cs="Times New Roman"/>
          <w:b/>
          <w:bCs/>
        </w:rPr>
        <w:t>19</w:t>
      </w:r>
    </w:p>
    <w:p w14:paraId="445CFB89" w14:textId="77777777" w:rsidR="00BB2BDB" w:rsidRPr="00BB2BDB" w:rsidRDefault="00BB2BDB" w:rsidP="00BB2BDB">
      <w:pPr>
        <w:pStyle w:val="ListeParagraf"/>
        <w:rPr>
          <w:rFonts w:ascii="Times New Roman" w:hAnsi="Times New Roman" w:cs="Times New Roman"/>
          <w:b/>
          <w:bCs/>
          <w:sz w:val="28"/>
          <w:szCs w:val="28"/>
        </w:rPr>
      </w:pPr>
    </w:p>
    <w:p w14:paraId="3E2A8AB1" w14:textId="77777777" w:rsidR="00BB2BDB" w:rsidRDefault="00BB2BDB" w:rsidP="00BB2BDB">
      <w:pPr>
        <w:rPr>
          <w:rFonts w:ascii="Times New Roman" w:hAnsi="Times New Roman" w:cs="Times New Roman"/>
          <w:b/>
          <w:bCs/>
        </w:rPr>
      </w:pPr>
      <w:r w:rsidRPr="00BB2BDB">
        <w:rPr>
          <w:rFonts w:ascii="Times New Roman" w:hAnsi="Times New Roman" w:cs="Times New Roman"/>
          <w:b/>
          <w:bCs/>
        </w:rPr>
        <w:t xml:space="preserve">     SONUÇ VE DEĞERLENDİRME……………………………………………</w:t>
      </w:r>
      <w:proofErr w:type="gramStart"/>
      <w:r w:rsidRPr="00BB2BDB">
        <w:rPr>
          <w:rFonts w:ascii="Times New Roman" w:hAnsi="Times New Roman" w:cs="Times New Roman"/>
          <w:b/>
          <w:bCs/>
        </w:rPr>
        <w:t>…….</w:t>
      </w:r>
      <w:proofErr w:type="gramEnd"/>
      <w:r w:rsidRPr="00BB2BDB">
        <w:rPr>
          <w:rFonts w:ascii="Times New Roman" w:hAnsi="Times New Roman" w:cs="Times New Roman"/>
          <w:b/>
          <w:bCs/>
        </w:rPr>
        <w:t>.</w:t>
      </w:r>
      <w:r w:rsidR="00A003A9">
        <w:rPr>
          <w:rFonts w:ascii="Times New Roman" w:hAnsi="Times New Roman" w:cs="Times New Roman"/>
          <w:b/>
          <w:bCs/>
        </w:rPr>
        <w:t>2</w:t>
      </w:r>
      <w:r w:rsidR="002E1E14">
        <w:rPr>
          <w:rFonts w:ascii="Times New Roman" w:hAnsi="Times New Roman" w:cs="Times New Roman"/>
          <w:b/>
          <w:bCs/>
        </w:rPr>
        <w:t>0</w:t>
      </w:r>
    </w:p>
    <w:p w14:paraId="01176C91" w14:textId="77777777" w:rsidR="00BB2BDB" w:rsidRDefault="00BB2BDB" w:rsidP="00BB2BDB">
      <w:pPr>
        <w:rPr>
          <w:rFonts w:ascii="Times New Roman" w:hAnsi="Times New Roman" w:cs="Times New Roman"/>
          <w:b/>
          <w:bCs/>
        </w:rPr>
      </w:pPr>
    </w:p>
    <w:p w14:paraId="7AAC95FE" w14:textId="77777777" w:rsidR="00BB2BDB" w:rsidRDefault="00BB2BDB" w:rsidP="00BB2BDB">
      <w:pPr>
        <w:rPr>
          <w:rFonts w:ascii="Times New Roman" w:hAnsi="Times New Roman" w:cs="Times New Roman"/>
          <w:b/>
          <w:bCs/>
        </w:rPr>
      </w:pPr>
    </w:p>
    <w:p w14:paraId="4A032EA1" w14:textId="77777777" w:rsidR="00BB2BDB" w:rsidRDefault="00BB2BDB" w:rsidP="00BB2BDB">
      <w:pPr>
        <w:rPr>
          <w:rFonts w:ascii="Times New Roman" w:hAnsi="Times New Roman" w:cs="Times New Roman"/>
          <w:b/>
          <w:bCs/>
        </w:rPr>
      </w:pPr>
    </w:p>
    <w:p w14:paraId="7720B784" w14:textId="77777777" w:rsidR="00BB2BDB" w:rsidRDefault="00BB2BDB" w:rsidP="00BB2BDB">
      <w:pPr>
        <w:rPr>
          <w:rFonts w:ascii="Times New Roman" w:hAnsi="Times New Roman" w:cs="Times New Roman"/>
          <w:b/>
          <w:bCs/>
        </w:rPr>
      </w:pPr>
    </w:p>
    <w:p w14:paraId="3D2D4BC6" w14:textId="77777777" w:rsidR="00BB2BDB" w:rsidRDefault="00BB2BDB" w:rsidP="00BB2BDB">
      <w:pPr>
        <w:rPr>
          <w:rFonts w:ascii="Times New Roman" w:hAnsi="Times New Roman" w:cs="Times New Roman"/>
          <w:b/>
          <w:bCs/>
        </w:rPr>
      </w:pPr>
    </w:p>
    <w:p w14:paraId="0DC0B87C" w14:textId="77777777" w:rsidR="00BB2BDB" w:rsidRDefault="00BB2BDB" w:rsidP="00BB2BDB">
      <w:pPr>
        <w:rPr>
          <w:rFonts w:ascii="Times New Roman" w:hAnsi="Times New Roman" w:cs="Times New Roman"/>
          <w:b/>
          <w:bCs/>
        </w:rPr>
      </w:pPr>
    </w:p>
    <w:p w14:paraId="35722073" w14:textId="77777777" w:rsidR="00BB2BDB" w:rsidRDefault="00BB2BDB" w:rsidP="00BB2BDB">
      <w:pPr>
        <w:rPr>
          <w:rFonts w:ascii="Times New Roman" w:hAnsi="Times New Roman" w:cs="Times New Roman"/>
          <w:b/>
          <w:bCs/>
        </w:rPr>
      </w:pPr>
    </w:p>
    <w:p w14:paraId="7653A67A" w14:textId="77777777" w:rsidR="00BB2BDB" w:rsidRDefault="00BB2BDB" w:rsidP="00BB2BDB">
      <w:pPr>
        <w:rPr>
          <w:rFonts w:ascii="Times New Roman" w:hAnsi="Times New Roman" w:cs="Times New Roman"/>
          <w:b/>
          <w:bCs/>
        </w:rPr>
      </w:pPr>
    </w:p>
    <w:p w14:paraId="02269A33" w14:textId="77777777" w:rsidR="00BB2BDB" w:rsidRDefault="00BB2BDB" w:rsidP="00BB2BDB">
      <w:pPr>
        <w:rPr>
          <w:rFonts w:ascii="Times New Roman" w:hAnsi="Times New Roman" w:cs="Times New Roman"/>
          <w:b/>
          <w:bCs/>
        </w:rPr>
      </w:pPr>
    </w:p>
    <w:p w14:paraId="1DF63E04" w14:textId="77777777" w:rsidR="00BB2BDB" w:rsidRDefault="00BB2BDB" w:rsidP="00BB2BDB">
      <w:pPr>
        <w:rPr>
          <w:rFonts w:ascii="Times New Roman" w:hAnsi="Times New Roman" w:cs="Times New Roman"/>
          <w:b/>
          <w:bCs/>
        </w:rPr>
      </w:pPr>
    </w:p>
    <w:p w14:paraId="0AB5EEBC" w14:textId="77777777" w:rsidR="00BB2BDB" w:rsidRDefault="00BB2BDB" w:rsidP="00BB2BDB">
      <w:pPr>
        <w:rPr>
          <w:rFonts w:ascii="Times New Roman" w:hAnsi="Times New Roman" w:cs="Times New Roman"/>
          <w:b/>
          <w:bCs/>
        </w:rPr>
      </w:pPr>
    </w:p>
    <w:p w14:paraId="00944D29" w14:textId="77777777" w:rsidR="00BB2BDB" w:rsidRDefault="00BB2BDB" w:rsidP="00BB2BDB">
      <w:pPr>
        <w:rPr>
          <w:rFonts w:ascii="Times New Roman" w:hAnsi="Times New Roman" w:cs="Times New Roman"/>
          <w:b/>
          <w:bCs/>
        </w:rPr>
      </w:pPr>
    </w:p>
    <w:p w14:paraId="5460CD79" w14:textId="77777777" w:rsidR="00BB2BDB" w:rsidRDefault="00BB2BDB" w:rsidP="00BB2BDB">
      <w:pPr>
        <w:rPr>
          <w:rFonts w:ascii="Times New Roman" w:hAnsi="Times New Roman" w:cs="Times New Roman"/>
          <w:b/>
          <w:bCs/>
        </w:rPr>
      </w:pPr>
    </w:p>
    <w:p w14:paraId="20B781E9" w14:textId="77777777" w:rsidR="00BB2BDB" w:rsidRDefault="00BB2BDB" w:rsidP="00BB2BDB">
      <w:pPr>
        <w:rPr>
          <w:rFonts w:ascii="Times New Roman" w:hAnsi="Times New Roman" w:cs="Times New Roman"/>
          <w:b/>
          <w:bCs/>
        </w:rPr>
      </w:pPr>
    </w:p>
    <w:p w14:paraId="3AFF9C9D" w14:textId="77777777" w:rsidR="00BB2BDB" w:rsidRDefault="00BB2BDB" w:rsidP="00BB2BDB">
      <w:pPr>
        <w:rPr>
          <w:rFonts w:ascii="Times New Roman" w:hAnsi="Times New Roman" w:cs="Times New Roman"/>
          <w:b/>
          <w:bCs/>
        </w:rPr>
      </w:pPr>
    </w:p>
    <w:p w14:paraId="7B280C1F" w14:textId="77777777" w:rsidR="00BB2BDB" w:rsidRDefault="00BB2BDB" w:rsidP="00BB2BDB">
      <w:pPr>
        <w:rPr>
          <w:rFonts w:ascii="Times New Roman" w:hAnsi="Times New Roman" w:cs="Times New Roman"/>
          <w:b/>
          <w:bCs/>
        </w:rPr>
      </w:pPr>
    </w:p>
    <w:p w14:paraId="4A660057" w14:textId="77777777" w:rsidR="00BB2BDB" w:rsidRDefault="00BB2BDB" w:rsidP="00BB2BDB">
      <w:pPr>
        <w:rPr>
          <w:rFonts w:ascii="Times New Roman" w:hAnsi="Times New Roman" w:cs="Times New Roman"/>
          <w:b/>
          <w:bCs/>
        </w:rPr>
      </w:pPr>
    </w:p>
    <w:p w14:paraId="4627E5D8" w14:textId="77777777" w:rsidR="00BB2BDB" w:rsidRDefault="00BB2BDB" w:rsidP="00BB2BDB">
      <w:pPr>
        <w:rPr>
          <w:rFonts w:ascii="Times New Roman" w:hAnsi="Times New Roman" w:cs="Times New Roman"/>
          <w:b/>
          <w:bCs/>
        </w:rPr>
      </w:pPr>
    </w:p>
    <w:p w14:paraId="03A959F4" w14:textId="77777777" w:rsidR="00BB2BDB" w:rsidRDefault="00BB2BDB" w:rsidP="00BB2BDB">
      <w:pPr>
        <w:rPr>
          <w:rFonts w:ascii="Times New Roman" w:hAnsi="Times New Roman" w:cs="Times New Roman"/>
          <w:b/>
          <w:bCs/>
        </w:rPr>
      </w:pPr>
    </w:p>
    <w:p w14:paraId="12EC87E3" w14:textId="77777777" w:rsidR="00BB2BDB" w:rsidRDefault="00BB2BDB" w:rsidP="00BB2BDB">
      <w:pPr>
        <w:rPr>
          <w:rFonts w:ascii="Times New Roman" w:hAnsi="Times New Roman" w:cs="Times New Roman"/>
          <w:b/>
          <w:bCs/>
        </w:rPr>
      </w:pPr>
    </w:p>
    <w:p w14:paraId="1725C351" w14:textId="77777777" w:rsidR="00BB2BDB" w:rsidRDefault="00BB2BDB" w:rsidP="00BB2BDB">
      <w:pPr>
        <w:rPr>
          <w:rFonts w:ascii="Times New Roman" w:hAnsi="Times New Roman" w:cs="Times New Roman"/>
          <w:b/>
          <w:bCs/>
        </w:rPr>
      </w:pPr>
    </w:p>
    <w:p w14:paraId="1EC2C894" w14:textId="77777777" w:rsidR="00BB2BDB" w:rsidRDefault="00BB2BDB" w:rsidP="00BB2BDB">
      <w:pPr>
        <w:rPr>
          <w:rFonts w:ascii="Times New Roman" w:hAnsi="Times New Roman" w:cs="Times New Roman"/>
          <w:b/>
          <w:bCs/>
        </w:rPr>
      </w:pPr>
    </w:p>
    <w:p w14:paraId="31959A8D" w14:textId="77777777" w:rsidR="00BB2BDB" w:rsidRDefault="00BB2BDB" w:rsidP="00BB2BDB">
      <w:pPr>
        <w:rPr>
          <w:rFonts w:ascii="Times New Roman" w:hAnsi="Times New Roman" w:cs="Times New Roman"/>
          <w:b/>
          <w:bCs/>
        </w:rPr>
      </w:pPr>
    </w:p>
    <w:p w14:paraId="5356E352" w14:textId="77777777" w:rsidR="00BB2BDB" w:rsidRDefault="00BB2BDB" w:rsidP="00BB2BDB">
      <w:pPr>
        <w:rPr>
          <w:rFonts w:ascii="Times New Roman" w:hAnsi="Times New Roman" w:cs="Times New Roman"/>
          <w:b/>
          <w:bCs/>
        </w:rPr>
      </w:pPr>
    </w:p>
    <w:p w14:paraId="475BA14C" w14:textId="77777777" w:rsidR="00BB2BDB" w:rsidRDefault="00BB2BDB" w:rsidP="00BB2BDB">
      <w:pPr>
        <w:rPr>
          <w:rFonts w:ascii="Times New Roman" w:hAnsi="Times New Roman" w:cs="Times New Roman"/>
          <w:b/>
          <w:bCs/>
        </w:rPr>
      </w:pPr>
    </w:p>
    <w:p w14:paraId="2147B8A7" w14:textId="77777777" w:rsidR="00BB2BDB" w:rsidRDefault="00BB2BDB" w:rsidP="00BB2BDB">
      <w:pPr>
        <w:rPr>
          <w:rFonts w:ascii="Times New Roman" w:hAnsi="Times New Roman" w:cs="Times New Roman"/>
          <w:b/>
          <w:bCs/>
        </w:rPr>
      </w:pPr>
    </w:p>
    <w:p w14:paraId="5783A28D" w14:textId="77777777" w:rsidR="00BB2BDB" w:rsidRDefault="00BB2BDB" w:rsidP="00BB2BDB">
      <w:pPr>
        <w:rPr>
          <w:rFonts w:ascii="Times New Roman" w:hAnsi="Times New Roman" w:cs="Times New Roman"/>
          <w:b/>
          <w:bCs/>
        </w:rPr>
      </w:pPr>
    </w:p>
    <w:p w14:paraId="6FFFEACA" w14:textId="77777777" w:rsidR="00BB2BDB" w:rsidRDefault="00BB2BDB" w:rsidP="00BB2BDB">
      <w:pPr>
        <w:rPr>
          <w:rFonts w:ascii="Times New Roman" w:hAnsi="Times New Roman" w:cs="Times New Roman"/>
          <w:b/>
          <w:bCs/>
        </w:rPr>
      </w:pPr>
    </w:p>
    <w:p w14:paraId="47DF32FB" w14:textId="77777777" w:rsidR="00BB2BDB" w:rsidRDefault="00BB2BDB" w:rsidP="00505924">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ÖZET</w:t>
      </w:r>
    </w:p>
    <w:p w14:paraId="58B39ABA" w14:textId="77777777" w:rsidR="00BB2BDB" w:rsidRDefault="00BB2BDB" w:rsidP="00505924">
      <w:pPr>
        <w:spacing w:line="360" w:lineRule="auto"/>
        <w:rPr>
          <w:rFonts w:ascii="Times New Roman" w:hAnsi="Times New Roman" w:cs="Times New Roman"/>
          <w:b/>
          <w:bCs/>
          <w:sz w:val="28"/>
          <w:szCs w:val="28"/>
        </w:rPr>
      </w:pPr>
    </w:p>
    <w:p w14:paraId="7D43BFB6" w14:textId="77777777" w:rsidR="00811CCD" w:rsidRPr="00811CCD" w:rsidRDefault="00811CCD" w:rsidP="00505924">
      <w:pPr>
        <w:jc w:val="both"/>
        <w:rPr>
          <w:rFonts w:ascii="Times New Roman" w:hAnsi="Times New Roman" w:cs="Times New Roman"/>
        </w:rPr>
      </w:pPr>
      <w:r>
        <w:rPr>
          <w:rFonts w:ascii="Times New Roman" w:hAnsi="Times New Roman" w:cs="Times New Roman"/>
        </w:rPr>
        <w:t xml:space="preserve">İletişim Fakültesi Birim İçi Değerlendirme Raporu, </w:t>
      </w:r>
      <w:r w:rsidRPr="00811CCD">
        <w:rPr>
          <w:rFonts w:ascii="Times New Roman" w:hAnsi="Times New Roman" w:cs="Times New Roman"/>
        </w:rPr>
        <w:t>Ankara Medipol Üniversitesi İletişim Fakültesi,</w:t>
      </w:r>
      <w:r w:rsidR="00DA4808">
        <w:rPr>
          <w:rFonts w:ascii="Times New Roman" w:hAnsi="Times New Roman" w:cs="Times New Roman"/>
        </w:rPr>
        <w:t xml:space="preserve"> </w:t>
      </w:r>
      <w:r w:rsidRPr="00811CCD">
        <w:rPr>
          <w:rFonts w:ascii="Times New Roman" w:hAnsi="Times New Roman" w:cs="Times New Roman"/>
        </w:rPr>
        <w:t xml:space="preserve">Halkla İlişkiler ve Reklamcılık Bölümü adına </w:t>
      </w:r>
      <w:r w:rsidR="00DA4808">
        <w:rPr>
          <w:rFonts w:ascii="Times New Roman" w:hAnsi="Times New Roman" w:cs="Times New Roman"/>
        </w:rPr>
        <w:t>fakültemizin güçlü, zayıf ve gelişmeye açık yönlerini saptamak, 202</w:t>
      </w:r>
      <w:r w:rsidR="007A6887">
        <w:rPr>
          <w:rFonts w:ascii="Times New Roman" w:hAnsi="Times New Roman" w:cs="Times New Roman"/>
        </w:rPr>
        <w:t>5</w:t>
      </w:r>
      <w:r w:rsidR="00DA4808">
        <w:rPr>
          <w:rFonts w:ascii="Times New Roman" w:hAnsi="Times New Roman" w:cs="Times New Roman"/>
        </w:rPr>
        <w:t xml:space="preserve"> yılı içinde yapılan iyileştirme çalışmalarını ve gelişim gösteren yönlerini göstermek amacıyla hazırlanmıştır. İletişim Fakültesi Kalite Komisyonu başta olmak üzere, bölüm öğretim elemanlarının değerlendirme ve katkılarıyla zenginleştirilmiş, kalite kültürünü, kurum ve fakülte akreditasyonunu temel ilke edinerek fakültenin gelişimi amaçlanmıştır. </w:t>
      </w:r>
    </w:p>
    <w:p w14:paraId="2B1EA9C5" w14:textId="77777777" w:rsidR="00DA4808" w:rsidRDefault="00DA4808" w:rsidP="00811CCD">
      <w:pPr>
        <w:jc w:val="both"/>
        <w:rPr>
          <w:rFonts w:ascii="Times New Roman" w:hAnsi="Times New Roman" w:cs="Times New Roman"/>
        </w:rPr>
      </w:pPr>
    </w:p>
    <w:p w14:paraId="5263BFC2" w14:textId="77777777" w:rsidR="00DA4808" w:rsidRDefault="00DA4808" w:rsidP="0050592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BİDR’İN HAZIRLANMASINA KATKISI OLANLAR </w:t>
      </w:r>
    </w:p>
    <w:p w14:paraId="57C06378" w14:textId="77777777" w:rsidR="00DA4808" w:rsidRDefault="00DA4808" w:rsidP="00505924">
      <w:pPr>
        <w:spacing w:line="360" w:lineRule="auto"/>
        <w:jc w:val="both"/>
        <w:rPr>
          <w:rFonts w:ascii="Times New Roman" w:hAnsi="Times New Roman" w:cs="Times New Roman"/>
          <w:b/>
          <w:bCs/>
          <w:sz w:val="28"/>
          <w:szCs w:val="28"/>
        </w:rPr>
      </w:pPr>
    </w:p>
    <w:p w14:paraId="0AB4E550" w14:textId="77777777" w:rsidR="00DA4808" w:rsidRDefault="00DA4808" w:rsidP="00505924">
      <w:pPr>
        <w:jc w:val="both"/>
        <w:rPr>
          <w:rFonts w:ascii="Times New Roman" w:hAnsi="Times New Roman" w:cs="Times New Roman"/>
        </w:rPr>
      </w:pPr>
      <w:r>
        <w:rPr>
          <w:rFonts w:ascii="Times New Roman" w:hAnsi="Times New Roman" w:cs="Times New Roman"/>
        </w:rPr>
        <w:t>Dr. Öğr. Üyesi Irmak Evren</w:t>
      </w:r>
    </w:p>
    <w:p w14:paraId="58CDE50F" w14:textId="77777777" w:rsidR="00DA4808" w:rsidRDefault="00DA4808" w:rsidP="00505924">
      <w:pPr>
        <w:jc w:val="both"/>
        <w:rPr>
          <w:rFonts w:ascii="Times New Roman" w:hAnsi="Times New Roman" w:cs="Times New Roman"/>
        </w:rPr>
      </w:pPr>
      <w:proofErr w:type="spellStart"/>
      <w:r>
        <w:rPr>
          <w:rFonts w:ascii="Times New Roman" w:hAnsi="Times New Roman" w:cs="Times New Roman"/>
        </w:rPr>
        <w:t>Dr.Öğr</w:t>
      </w:r>
      <w:proofErr w:type="spellEnd"/>
      <w:r>
        <w:rPr>
          <w:rFonts w:ascii="Times New Roman" w:hAnsi="Times New Roman" w:cs="Times New Roman"/>
        </w:rPr>
        <w:t>. Üyesi Mustafa Arslan</w:t>
      </w:r>
    </w:p>
    <w:p w14:paraId="6DD956B9" w14:textId="77777777" w:rsidR="00DA4808" w:rsidRDefault="00DA4808" w:rsidP="00505924">
      <w:pPr>
        <w:jc w:val="both"/>
        <w:rPr>
          <w:rFonts w:ascii="Times New Roman" w:hAnsi="Times New Roman" w:cs="Times New Roman"/>
        </w:rPr>
      </w:pPr>
      <w:r>
        <w:rPr>
          <w:rFonts w:ascii="Times New Roman" w:hAnsi="Times New Roman" w:cs="Times New Roman"/>
        </w:rPr>
        <w:t>Öğr. Gör. Mustafa Furkan Çırak</w:t>
      </w:r>
    </w:p>
    <w:p w14:paraId="45E0F516" w14:textId="77777777" w:rsidR="007A6887" w:rsidRDefault="007A6887" w:rsidP="00505924">
      <w:pPr>
        <w:jc w:val="both"/>
        <w:rPr>
          <w:rFonts w:ascii="Times New Roman" w:hAnsi="Times New Roman" w:cs="Times New Roman"/>
        </w:rPr>
      </w:pPr>
      <w:proofErr w:type="spellStart"/>
      <w:r>
        <w:rPr>
          <w:rFonts w:ascii="Times New Roman" w:hAnsi="Times New Roman" w:cs="Times New Roman"/>
        </w:rPr>
        <w:t>Öğr.Gör</w:t>
      </w:r>
      <w:proofErr w:type="spellEnd"/>
      <w:r>
        <w:rPr>
          <w:rFonts w:ascii="Times New Roman" w:hAnsi="Times New Roman" w:cs="Times New Roman"/>
        </w:rPr>
        <w:t>. Esen Mallı</w:t>
      </w:r>
    </w:p>
    <w:p w14:paraId="62272CD3" w14:textId="77777777" w:rsidR="00DA4808" w:rsidRDefault="00DA4808" w:rsidP="00505924">
      <w:pPr>
        <w:jc w:val="both"/>
        <w:rPr>
          <w:rFonts w:ascii="Times New Roman" w:hAnsi="Times New Roman" w:cs="Times New Roman"/>
          <w:b/>
          <w:bCs/>
          <w:sz w:val="28"/>
          <w:szCs w:val="28"/>
        </w:rPr>
      </w:pPr>
      <w:proofErr w:type="spellStart"/>
      <w:r>
        <w:rPr>
          <w:rFonts w:ascii="Times New Roman" w:hAnsi="Times New Roman" w:cs="Times New Roman"/>
        </w:rPr>
        <w:t>Ar.Gör</w:t>
      </w:r>
      <w:proofErr w:type="spellEnd"/>
      <w:r>
        <w:rPr>
          <w:rFonts w:ascii="Times New Roman" w:hAnsi="Times New Roman" w:cs="Times New Roman"/>
        </w:rPr>
        <w:t xml:space="preserve">. Canberk Kanlı </w:t>
      </w:r>
      <w:r>
        <w:rPr>
          <w:rFonts w:ascii="Times New Roman" w:hAnsi="Times New Roman" w:cs="Times New Roman"/>
          <w:b/>
          <w:bCs/>
          <w:sz w:val="28"/>
          <w:szCs w:val="28"/>
        </w:rPr>
        <w:t xml:space="preserve"> </w:t>
      </w:r>
    </w:p>
    <w:p w14:paraId="13EF80B5" w14:textId="77777777" w:rsidR="00DA4808" w:rsidRDefault="00DA4808" w:rsidP="00811CCD">
      <w:pPr>
        <w:jc w:val="both"/>
        <w:rPr>
          <w:rFonts w:ascii="Times New Roman" w:hAnsi="Times New Roman" w:cs="Times New Roman"/>
          <w:b/>
          <w:bCs/>
          <w:sz w:val="28"/>
          <w:szCs w:val="28"/>
        </w:rPr>
      </w:pPr>
    </w:p>
    <w:p w14:paraId="6629625D" w14:textId="77777777" w:rsidR="00DA4808" w:rsidRDefault="00DA4808" w:rsidP="0050592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BİRİM HAKKINDA BİLGİLER </w:t>
      </w:r>
    </w:p>
    <w:p w14:paraId="5CAF75FB" w14:textId="77777777" w:rsidR="00DA4808" w:rsidRDefault="00DA4808" w:rsidP="00505924">
      <w:pPr>
        <w:spacing w:line="360" w:lineRule="auto"/>
        <w:jc w:val="both"/>
        <w:rPr>
          <w:rFonts w:ascii="Times New Roman" w:hAnsi="Times New Roman" w:cs="Times New Roman"/>
          <w:b/>
          <w:bCs/>
          <w:sz w:val="28"/>
          <w:szCs w:val="28"/>
        </w:rPr>
      </w:pPr>
    </w:p>
    <w:p w14:paraId="524E031C" w14:textId="77777777" w:rsidR="00DA4808" w:rsidRDefault="00DA4808" w:rsidP="00505924">
      <w:pPr>
        <w:pStyle w:val="ListeParagraf"/>
        <w:numPr>
          <w:ilvl w:val="0"/>
          <w:numId w:val="5"/>
        </w:numPr>
        <w:spacing w:line="360" w:lineRule="auto"/>
        <w:jc w:val="both"/>
        <w:rPr>
          <w:rFonts w:ascii="Times New Roman" w:hAnsi="Times New Roman" w:cs="Times New Roman"/>
          <w:b/>
          <w:bCs/>
        </w:rPr>
      </w:pPr>
      <w:r w:rsidRPr="00DA4808">
        <w:rPr>
          <w:rFonts w:ascii="Times New Roman" w:hAnsi="Times New Roman" w:cs="Times New Roman"/>
          <w:b/>
          <w:bCs/>
        </w:rPr>
        <w:t>İletişim Bilgileri</w:t>
      </w:r>
    </w:p>
    <w:p w14:paraId="15DA3CB7" w14:textId="77777777" w:rsidR="00DA4808" w:rsidRDefault="00DA4808" w:rsidP="00DA4808">
      <w:pPr>
        <w:jc w:val="both"/>
        <w:rPr>
          <w:rFonts w:ascii="Times New Roman" w:hAnsi="Times New Roman" w:cs="Times New Roman"/>
          <w:b/>
          <w:bCs/>
        </w:rPr>
      </w:pPr>
    </w:p>
    <w:p w14:paraId="7057EF66" w14:textId="77777777" w:rsidR="00DA4808" w:rsidRDefault="00DA4808" w:rsidP="00DA4808">
      <w:pPr>
        <w:jc w:val="both"/>
        <w:rPr>
          <w:rFonts w:ascii="Times New Roman" w:hAnsi="Times New Roman" w:cs="Times New Roman"/>
          <w:b/>
          <w:bCs/>
          <w:i/>
          <w:iCs/>
        </w:rPr>
      </w:pPr>
      <w:r>
        <w:rPr>
          <w:rFonts w:ascii="Times New Roman" w:hAnsi="Times New Roman" w:cs="Times New Roman"/>
          <w:b/>
          <w:bCs/>
          <w:i/>
          <w:iCs/>
        </w:rPr>
        <w:t xml:space="preserve">İletişim Fakültesi Dekanı </w:t>
      </w:r>
    </w:p>
    <w:p w14:paraId="788821B9" w14:textId="77777777" w:rsidR="00DA4808" w:rsidRDefault="00DA4808" w:rsidP="00DA4808">
      <w:pPr>
        <w:jc w:val="both"/>
        <w:rPr>
          <w:rFonts w:ascii="Times New Roman" w:hAnsi="Times New Roman" w:cs="Times New Roman"/>
          <w:b/>
          <w:bCs/>
          <w:i/>
          <w:iCs/>
        </w:rPr>
      </w:pPr>
    </w:p>
    <w:p w14:paraId="1982B836" w14:textId="77777777" w:rsidR="00DA4808" w:rsidRDefault="00DA4808" w:rsidP="00DA4808">
      <w:pPr>
        <w:jc w:val="both"/>
        <w:rPr>
          <w:rFonts w:ascii="Times New Roman" w:hAnsi="Times New Roman" w:cs="Times New Roman"/>
        </w:rPr>
      </w:pPr>
      <w:r>
        <w:rPr>
          <w:rFonts w:ascii="Times New Roman" w:hAnsi="Times New Roman" w:cs="Times New Roman"/>
        </w:rPr>
        <w:t xml:space="preserve">Prof. Dr. Ergin Ergül </w:t>
      </w:r>
    </w:p>
    <w:p w14:paraId="46E1A8CA" w14:textId="77777777" w:rsidR="00DA4808" w:rsidRDefault="00DA4808" w:rsidP="00DA4808">
      <w:pPr>
        <w:jc w:val="both"/>
        <w:rPr>
          <w:rFonts w:ascii="Times New Roman" w:hAnsi="Times New Roman" w:cs="Times New Roman"/>
        </w:rPr>
      </w:pPr>
    </w:p>
    <w:p w14:paraId="5A151790" w14:textId="77777777" w:rsidR="00DA4808" w:rsidRDefault="00DA4808" w:rsidP="00DA4808">
      <w:pPr>
        <w:jc w:val="both"/>
        <w:rPr>
          <w:rFonts w:ascii="Times New Roman" w:hAnsi="Times New Roman" w:cs="Times New Roman"/>
        </w:rPr>
      </w:pPr>
      <w:r>
        <w:rPr>
          <w:rFonts w:ascii="Times New Roman" w:hAnsi="Times New Roman" w:cs="Times New Roman"/>
        </w:rPr>
        <w:t xml:space="preserve">Tel: 444 20 10 /Dahili: </w:t>
      </w:r>
    </w:p>
    <w:p w14:paraId="7635C268" w14:textId="77777777" w:rsidR="00DA4808" w:rsidRDefault="00DA4808" w:rsidP="00DA4808">
      <w:pPr>
        <w:jc w:val="both"/>
        <w:rPr>
          <w:rFonts w:ascii="Times New Roman" w:hAnsi="Times New Roman" w:cs="Times New Roman"/>
        </w:rPr>
      </w:pPr>
    </w:p>
    <w:p w14:paraId="076FFA7C" w14:textId="77777777" w:rsidR="00DA4808" w:rsidRDefault="00DA4808" w:rsidP="00DA4808">
      <w:pPr>
        <w:jc w:val="both"/>
        <w:rPr>
          <w:rFonts w:ascii="Times New Roman" w:hAnsi="Times New Roman" w:cs="Times New Roman"/>
        </w:rPr>
      </w:pPr>
      <w:r>
        <w:rPr>
          <w:rFonts w:ascii="Times New Roman" w:hAnsi="Times New Roman" w:cs="Times New Roman"/>
        </w:rPr>
        <w:t xml:space="preserve">E-posta: </w:t>
      </w:r>
      <w:hyperlink r:id="rId9" w:history="1">
        <w:r w:rsidR="004F42E1" w:rsidRPr="006035F4">
          <w:rPr>
            <w:rStyle w:val="Kpr"/>
            <w:rFonts w:ascii="Times New Roman" w:hAnsi="Times New Roman" w:cs="Times New Roman"/>
          </w:rPr>
          <w:t>ergin.ergul@ankaramedipol.edu.tr</w:t>
        </w:r>
      </w:hyperlink>
    </w:p>
    <w:p w14:paraId="6DE90D55" w14:textId="77777777" w:rsidR="00DA4808" w:rsidRDefault="00DA4808" w:rsidP="00DA4808">
      <w:pPr>
        <w:jc w:val="both"/>
        <w:rPr>
          <w:rFonts w:ascii="Times New Roman" w:hAnsi="Times New Roman" w:cs="Times New Roman"/>
        </w:rPr>
      </w:pPr>
    </w:p>
    <w:p w14:paraId="20B16F1D" w14:textId="77777777" w:rsidR="00DA4808" w:rsidRPr="00A7062A" w:rsidRDefault="00DA4808" w:rsidP="00DA4808">
      <w:pPr>
        <w:jc w:val="both"/>
        <w:rPr>
          <w:rFonts w:ascii="Times New Roman" w:hAnsi="Times New Roman" w:cs="Times New Roman"/>
          <w:b/>
          <w:bCs/>
          <w:i/>
          <w:iCs/>
        </w:rPr>
      </w:pPr>
      <w:r w:rsidRPr="00A7062A">
        <w:rPr>
          <w:rFonts w:ascii="Times New Roman" w:hAnsi="Times New Roman" w:cs="Times New Roman"/>
          <w:b/>
          <w:bCs/>
          <w:i/>
          <w:iCs/>
        </w:rPr>
        <w:t xml:space="preserve">İletişim Fakültesi Dekan Yardımcıları </w:t>
      </w:r>
    </w:p>
    <w:p w14:paraId="5200817A" w14:textId="77777777" w:rsidR="00DA4808" w:rsidRDefault="00DA4808" w:rsidP="00DA4808">
      <w:pPr>
        <w:jc w:val="both"/>
        <w:rPr>
          <w:rFonts w:ascii="Times New Roman" w:hAnsi="Times New Roman" w:cs="Times New Roman"/>
        </w:rPr>
      </w:pPr>
    </w:p>
    <w:p w14:paraId="78740C45" w14:textId="77777777" w:rsidR="00DA4808" w:rsidRDefault="00DA4808" w:rsidP="00DA4808">
      <w:pPr>
        <w:jc w:val="both"/>
        <w:rPr>
          <w:rFonts w:ascii="Times New Roman" w:hAnsi="Times New Roman" w:cs="Times New Roman"/>
        </w:rPr>
      </w:pPr>
      <w:proofErr w:type="spellStart"/>
      <w:r>
        <w:rPr>
          <w:rFonts w:ascii="Times New Roman" w:hAnsi="Times New Roman" w:cs="Times New Roman"/>
        </w:rPr>
        <w:t>Dr.Öğr</w:t>
      </w:r>
      <w:proofErr w:type="spellEnd"/>
      <w:r>
        <w:rPr>
          <w:rFonts w:ascii="Times New Roman" w:hAnsi="Times New Roman" w:cs="Times New Roman"/>
        </w:rPr>
        <w:t xml:space="preserve">. Üyesi Mustafa Arslan </w:t>
      </w:r>
    </w:p>
    <w:p w14:paraId="1707A2F0" w14:textId="77777777" w:rsidR="00DA4808" w:rsidRDefault="00DA4808" w:rsidP="00DA4808">
      <w:pPr>
        <w:jc w:val="both"/>
        <w:rPr>
          <w:rFonts w:ascii="Times New Roman" w:hAnsi="Times New Roman" w:cs="Times New Roman"/>
        </w:rPr>
      </w:pPr>
    </w:p>
    <w:p w14:paraId="1B028C02" w14:textId="77777777" w:rsidR="00DA4808" w:rsidRDefault="00DA4808" w:rsidP="00DA4808">
      <w:pPr>
        <w:jc w:val="both"/>
        <w:rPr>
          <w:rFonts w:ascii="Times New Roman" w:hAnsi="Times New Roman" w:cs="Times New Roman"/>
        </w:rPr>
      </w:pPr>
      <w:r>
        <w:rPr>
          <w:rFonts w:ascii="Times New Roman" w:hAnsi="Times New Roman" w:cs="Times New Roman"/>
        </w:rPr>
        <w:t>Tel: 444 20 10/ Dahili:</w:t>
      </w:r>
    </w:p>
    <w:p w14:paraId="4BC1F2C1" w14:textId="77777777" w:rsidR="00DA4808" w:rsidRDefault="00DA4808" w:rsidP="00DA4808">
      <w:pPr>
        <w:jc w:val="both"/>
        <w:rPr>
          <w:rFonts w:ascii="Times New Roman" w:hAnsi="Times New Roman" w:cs="Times New Roman"/>
        </w:rPr>
      </w:pPr>
    </w:p>
    <w:p w14:paraId="6A8AC1A2" w14:textId="77777777" w:rsidR="00DA4808" w:rsidRDefault="00DA4808" w:rsidP="00DA4808">
      <w:pPr>
        <w:jc w:val="both"/>
        <w:rPr>
          <w:rFonts w:ascii="Times New Roman" w:hAnsi="Times New Roman" w:cs="Times New Roman"/>
        </w:rPr>
      </w:pPr>
      <w:r>
        <w:rPr>
          <w:rFonts w:ascii="Times New Roman" w:hAnsi="Times New Roman" w:cs="Times New Roman"/>
        </w:rPr>
        <w:t xml:space="preserve">E-posta: </w:t>
      </w:r>
      <w:hyperlink r:id="rId10" w:history="1">
        <w:r w:rsidRPr="00EA3896">
          <w:rPr>
            <w:rStyle w:val="Kpr"/>
            <w:rFonts w:ascii="Times New Roman" w:hAnsi="Times New Roman" w:cs="Times New Roman"/>
          </w:rPr>
          <w:t>mustafa.arslan@ankaramedipol.edu.tr</w:t>
        </w:r>
      </w:hyperlink>
    </w:p>
    <w:p w14:paraId="683356CA" w14:textId="77777777" w:rsidR="00DA4808" w:rsidRDefault="00DA4808" w:rsidP="00DA4808">
      <w:pPr>
        <w:jc w:val="both"/>
        <w:rPr>
          <w:rFonts w:ascii="Times New Roman" w:hAnsi="Times New Roman" w:cs="Times New Roman"/>
        </w:rPr>
      </w:pPr>
    </w:p>
    <w:p w14:paraId="149575A7" w14:textId="77777777" w:rsidR="00DA4808" w:rsidRDefault="00DA4808" w:rsidP="00DA4808">
      <w:pPr>
        <w:jc w:val="both"/>
        <w:rPr>
          <w:rFonts w:ascii="Times New Roman" w:hAnsi="Times New Roman" w:cs="Times New Roman"/>
        </w:rPr>
      </w:pPr>
      <w:proofErr w:type="spellStart"/>
      <w:r>
        <w:rPr>
          <w:rFonts w:ascii="Times New Roman" w:hAnsi="Times New Roman" w:cs="Times New Roman"/>
        </w:rPr>
        <w:t>Dr.Öğr</w:t>
      </w:r>
      <w:proofErr w:type="spellEnd"/>
      <w:r>
        <w:rPr>
          <w:rFonts w:ascii="Times New Roman" w:hAnsi="Times New Roman" w:cs="Times New Roman"/>
        </w:rPr>
        <w:t>. Üyesi Irmak Evren</w:t>
      </w:r>
    </w:p>
    <w:p w14:paraId="44CF3B38" w14:textId="77777777" w:rsidR="00DA4808" w:rsidRDefault="00DA4808" w:rsidP="00DA4808">
      <w:pPr>
        <w:jc w:val="both"/>
        <w:rPr>
          <w:rFonts w:ascii="Times New Roman" w:hAnsi="Times New Roman" w:cs="Times New Roman"/>
        </w:rPr>
      </w:pPr>
    </w:p>
    <w:p w14:paraId="5D1FABFC" w14:textId="77777777" w:rsidR="00DA4808" w:rsidRDefault="00A7062A" w:rsidP="00DA4808">
      <w:pPr>
        <w:jc w:val="both"/>
        <w:rPr>
          <w:rFonts w:ascii="Times New Roman" w:hAnsi="Times New Roman" w:cs="Times New Roman"/>
        </w:rPr>
      </w:pPr>
      <w:r>
        <w:rPr>
          <w:rFonts w:ascii="Times New Roman" w:hAnsi="Times New Roman" w:cs="Times New Roman"/>
        </w:rPr>
        <w:t>Tel: 444 20 10</w:t>
      </w:r>
    </w:p>
    <w:p w14:paraId="2315B7D1" w14:textId="77777777" w:rsidR="00A7062A" w:rsidRDefault="00A7062A" w:rsidP="00DA4808">
      <w:pPr>
        <w:jc w:val="both"/>
        <w:rPr>
          <w:rFonts w:ascii="Times New Roman" w:hAnsi="Times New Roman" w:cs="Times New Roman"/>
        </w:rPr>
      </w:pPr>
    </w:p>
    <w:p w14:paraId="13399B87" w14:textId="77777777" w:rsidR="00A7062A" w:rsidRDefault="00A7062A" w:rsidP="00DA4808">
      <w:pPr>
        <w:jc w:val="both"/>
        <w:rPr>
          <w:rStyle w:val="Kpr"/>
          <w:rFonts w:ascii="Times New Roman" w:hAnsi="Times New Roman" w:cs="Times New Roman"/>
        </w:rPr>
      </w:pPr>
      <w:r>
        <w:rPr>
          <w:rFonts w:ascii="Times New Roman" w:hAnsi="Times New Roman" w:cs="Times New Roman"/>
        </w:rPr>
        <w:t xml:space="preserve">E-posta: </w:t>
      </w:r>
      <w:hyperlink r:id="rId11" w:history="1">
        <w:r w:rsidRPr="00EA3896">
          <w:rPr>
            <w:rStyle w:val="Kpr"/>
            <w:rFonts w:ascii="Times New Roman" w:hAnsi="Times New Roman" w:cs="Times New Roman"/>
          </w:rPr>
          <w:t>irmak.evren@ankaramedipol.edu.tr</w:t>
        </w:r>
      </w:hyperlink>
    </w:p>
    <w:p w14:paraId="24105247" w14:textId="77777777" w:rsidR="00505924" w:rsidRDefault="00505924" w:rsidP="00DA4808">
      <w:pPr>
        <w:jc w:val="both"/>
        <w:rPr>
          <w:rFonts w:ascii="Times New Roman" w:hAnsi="Times New Roman" w:cs="Times New Roman"/>
        </w:rPr>
      </w:pPr>
    </w:p>
    <w:p w14:paraId="2131252B" w14:textId="77777777" w:rsidR="00A7062A" w:rsidRDefault="00A7062A" w:rsidP="00DA4808">
      <w:pPr>
        <w:jc w:val="both"/>
        <w:rPr>
          <w:rFonts w:ascii="Times New Roman" w:hAnsi="Times New Roman" w:cs="Times New Roman"/>
        </w:rPr>
      </w:pPr>
    </w:p>
    <w:p w14:paraId="756B9F03" w14:textId="77777777" w:rsidR="00A7062A" w:rsidRDefault="00A7062A" w:rsidP="00505924">
      <w:pPr>
        <w:pStyle w:val="ListeParagraf"/>
        <w:numPr>
          <w:ilvl w:val="0"/>
          <w:numId w:val="5"/>
        </w:numPr>
        <w:spacing w:line="360" w:lineRule="auto"/>
        <w:jc w:val="both"/>
        <w:rPr>
          <w:rFonts w:ascii="Times New Roman" w:hAnsi="Times New Roman" w:cs="Times New Roman"/>
          <w:b/>
          <w:bCs/>
        </w:rPr>
      </w:pPr>
      <w:r w:rsidRPr="00A7062A">
        <w:rPr>
          <w:rFonts w:ascii="Times New Roman" w:hAnsi="Times New Roman" w:cs="Times New Roman"/>
          <w:b/>
          <w:bCs/>
        </w:rPr>
        <w:lastRenderedPageBreak/>
        <w:t>Tarihsel Gelişimi</w:t>
      </w:r>
    </w:p>
    <w:p w14:paraId="3CC01F5D" w14:textId="77777777" w:rsidR="00A7062A" w:rsidRDefault="00A7062A" w:rsidP="00505924">
      <w:pPr>
        <w:spacing w:line="360" w:lineRule="auto"/>
        <w:jc w:val="both"/>
        <w:rPr>
          <w:rFonts w:ascii="Times New Roman" w:hAnsi="Times New Roman" w:cs="Times New Roman"/>
          <w:b/>
          <w:bCs/>
        </w:rPr>
      </w:pPr>
    </w:p>
    <w:p w14:paraId="31801491" w14:textId="77777777" w:rsidR="002221AB" w:rsidRDefault="00A7062A" w:rsidP="00505924">
      <w:pPr>
        <w:jc w:val="both"/>
        <w:rPr>
          <w:rFonts w:ascii="Times New Roman" w:hAnsi="Times New Roman" w:cs="Times New Roman"/>
        </w:rPr>
      </w:pPr>
      <w:r w:rsidRPr="00A7062A">
        <w:rPr>
          <w:rFonts w:ascii="Times New Roman" w:hAnsi="Times New Roman" w:cs="Times New Roman"/>
        </w:rPr>
        <w:t xml:space="preserve">Ankara Medipol Üniversitesi, Türkiye Eğitim, Sağlık, Bilim ve Araştırma Vakfı tarafından 09.05.2018 tarihinde kurulan bir üniversitedir. İletişim Fakültesi çatısı altında Halkla İlişkiler ve Reklamcılık adı altında bir bölüm bulunmaktadır. Halka İlişkiler ve Reklamcılık Bölümü 2020-2021 öğretim yılında toplam 39 öğrencisiyle (9’u tam burslu, 30’u %50 burslu olarak) öğretim vermeye başlamıştır. </w:t>
      </w:r>
    </w:p>
    <w:p w14:paraId="19A1DA17" w14:textId="77777777" w:rsidR="002221AB" w:rsidRDefault="002221AB" w:rsidP="00505924">
      <w:pPr>
        <w:jc w:val="both"/>
        <w:rPr>
          <w:rFonts w:ascii="Times New Roman" w:hAnsi="Times New Roman" w:cs="Times New Roman"/>
        </w:rPr>
      </w:pPr>
    </w:p>
    <w:p w14:paraId="71386EE8" w14:textId="77777777" w:rsidR="002221AB" w:rsidRDefault="00A7062A" w:rsidP="00505924">
      <w:pPr>
        <w:jc w:val="both"/>
        <w:rPr>
          <w:rFonts w:ascii="Times New Roman" w:hAnsi="Times New Roman" w:cs="Times New Roman"/>
        </w:rPr>
      </w:pPr>
      <w:r w:rsidRPr="00A7062A">
        <w:rPr>
          <w:rFonts w:ascii="Times New Roman" w:hAnsi="Times New Roman" w:cs="Times New Roman"/>
        </w:rPr>
        <w:t xml:space="preserve">Bölümde, 2023-2024 akademik yılı itibarıyla, 1. Sınıflarda 63, 2. Sınıflarda 47, 3. Sınıflarda 39 ve 4. Sınıflarda 33 öğrenci olmak üzere, toplam 182 öğrenci bulunmaktadır. </w:t>
      </w:r>
      <w:r w:rsidR="002221AB">
        <w:rPr>
          <w:rFonts w:ascii="Times New Roman" w:hAnsi="Times New Roman" w:cs="Times New Roman"/>
        </w:rPr>
        <w:t xml:space="preserve">Bölümümüz, 2024 yılında ilk mezunlarını vermiş olup, 18 öğrencimiz mezun olmuştur. </w:t>
      </w:r>
      <w:r w:rsidR="00D14965">
        <w:rPr>
          <w:rFonts w:ascii="Times New Roman" w:hAnsi="Times New Roman" w:cs="Times New Roman"/>
        </w:rPr>
        <w:t xml:space="preserve">2024-2025 </w:t>
      </w:r>
      <w:r w:rsidR="002221AB">
        <w:rPr>
          <w:rFonts w:ascii="Times New Roman" w:hAnsi="Times New Roman" w:cs="Times New Roman"/>
        </w:rPr>
        <w:t xml:space="preserve">akademik </w:t>
      </w:r>
      <w:r w:rsidR="00D14965">
        <w:rPr>
          <w:rFonts w:ascii="Times New Roman" w:hAnsi="Times New Roman" w:cs="Times New Roman"/>
        </w:rPr>
        <w:t xml:space="preserve">yılında </w:t>
      </w:r>
      <w:r w:rsidR="002221AB">
        <w:rPr>
          <w:rFonts w:ascii="Times New Roman" w:hAnsi="Times New Roman" w:cs="Times New Roman"/>
        </w:rPr>
        <w:t>tam burslu ve %25 burslu olarak eğitim-öğretim</w:t>
      </w:r>
      <w:r w:rsidR="00444F40">
        <w:rPr>
          <w:rFonts w:ascii="Times New Roman" w:hAnsi="Times New Roman" w:cs="Times New Roman"/>
        </w:rPr>
        <w:t xml:space="preserve">e devam eden </w:t>
      </w:r>
      <w:r w:rsidR="002221AB">
        <w:rPr>
          <w:rFonts w:ascii="Times New Roman" w:hAnsi="Times New Roman" w:cs="Times New Roman"/>
        </w:rPr>
        <w:t xml:space="preserve">Halkla İlişkiler ve Reklamcılık </w:t>
      </w:r>
      <w:r w:rsidRPr="00A7062A">
        <w:rPr>
          <w:rFonts w:ascii="Times New Roman" w:hAnsi="Times New Roman" w:cs="Times New Roman"/>
        </w:rPr>
        <w:t>Bölüm</w:t>
      </w:r>
      <w:r w:rsidR="002221AB">
        <w:rPr>
          <w:rFonts w:ascii="Times New Roman" w:hAnsi="Times New Roman" w:cs="Times New Roman"/>
        </w:rPr>
        <w:t xml:space="preserve">ü’nün </w:t>
      </w:r>
      <w:r w:rsidR="00444F40">
        <w:rPr>
          <w:rFonts w:ascii="Times New Roman" w:hAnsi="Times New Roman" w:cs="Times New Roman"/>
        </w:rPr>
        <w:t xml:space="preserve">2004 yılı </w:t>
      </w:r>
      <w:r w:rsidR="002221AB">
        <w:rPr>
          <w:rFonts w:ascii="Times New Roman" w:hAnsi="Times New Roman" w:cs="Times New Roman"/>
        </w:rPr>
        <w:t>YKS sınavı sonucunda kontenjanının %100’ü dolmuş; 9’u tam burslu, 4</w:t>
      </w:r>
      <w:r w:rsidR="00281C57">
        <w:rPr>
          <w:rFonts w:ascii="Times New Roman" w:hAnsi="Times New Roman" w:cs="Times New Roman"/>
        </w:rPr>
        <w:t>9</w:t>
      </w:r>
      <w:r w:rsidR="002221AB">
        <w:rPr>
          <w:rFonts w:ascii="Times New Roman" w:hAnsi="Times New Roman" w:cs="Times New Roman"/>
        </w:rPr>
        <w:t>’i %25 burslu olmak üzere 5</w:t>
      </w:r>
      <w:r w:rsidR="00281C57">
        <w:rPr>
          <w:rFonts w:ascii="Times New Roman" w:hAnsi="Times New Roman" w:cs="Times New Roman"/>
        </w:rPr>
        <w:t>8</w:t>
      </w:r>
      <w:r w:rsidR="002221AB">
        <w:rPr>
          <w:rFonts w:ascii="Times New Roman" w:hAnsi="Times New Roman" w:cs="Times New Roman"/>
        </w:rPr>
        <w:t xml:space="preserve"> öğrenci kayıt yaptırmıştır. </w:t>
      </w:r>
      <w:r w:rsidR="007A6887">
        <w:rPr>
          <w:rFonts w:ascii="Times New Roman" w:hAnsi="Times New Roman" w:cs="Times New Roman"/>
        </w:rPr>
        <w:t xml:space="preserve">2024-2025 yılı akademik yılı sonunda </w:t>
      </w:r>
      <w:r w:rsidR="00444F40">
        <w:rPr>
          <w:rFonts w:ascii="Times New Roman" w:hAnsi="Times New Roman" w:cs="Times New Roman"/>
        </w:rPr>
        <w:t xml:space="preserve">ise </w:t>
      </w:r>
      <w:r w:rsidR="007A6887">
        <w:rPr>
          <w:rFonts w:ascii="Times New Roman" w:hAnsi="Times New Roman" w:cs="Times New Roman"/>
        </w:rPr>
        <w:t xml:space="preserve">30 öğrencimiz mezun olmuştur. </w:t>
      </w:r>
    </w:p>
    <w:p w14:paraId="1D03B039" w14:textId="77777777" w:rsidR="002221AB" w:rsidRDefault="002221AB" w:rsidP="00A7062A">
      <w:pPr>
        <w:jc w:val="both"/>
        <w:rPr>
          <w:rFonts w:ascii="Times New Roman" w:hAnsi="Times New Roman" w:cs="Times New Roman"/>
        </w:rPr>
      </w:pPr>
    </w:p>
    <w:p w14:paraId="318C2A96" w14:textId="77777777" w:rsidR="00A7062A" w:rsidRDefault="002221AB" w:rsidP="00505924">
      <w:pPr>
        <w:jc w:val="both"/>
        <w:rPr>
          <w:rFonts w:ascii="Times New Roman" w:hAnsi="Times New Roman" w:cs="Times New Roman"/>
        </w:rPr>
      </w:pPr>
      <w:r>
        <w:rPr>
          <w:rFonts w:ascii="Times New Roman" w:hAnsi="Times New Roman" w:cs="Times New Roman"/>
        </w:rPr>
        <w:t xml:space="preserve">Bölümümüzde iki </w:t>
      </w:r>
      <w:r w:rsidR="00A7062A" w:rsidRPr="00A7062A">
        <w:rPr>
          <w:rFonts w:ascii="Times New Roman" w:hAnsi="Times New Roman" w:cs="Times New Roman"/>
        </w:rPr>
        <w:t xml:space="preserve">profesör, </w:t>
      </w:r>
      <w:r w:rsidR="007A6887">
        <w:rPr>
          <w:rFonts w:ascii="Times New Roman" w:hAnsi="Times New Roman" w:cs="Times New Roman"/>
        </w:rPr>
        <w:t>beş</w:t>
      </w:r>
      <w:r w:rsidR="00A7062A" w:rsidRPr="00A7062A">
        <w:rPr>
          <w:rFonts w:ascii="Times New Roman" w:hAnsi="Times New Roman" w:cs="Times New Roman"/>
        </w:rPr>
        <w:t xml:space="preserve"> doktor öğretim üyesi</w:t>
      </w:r>
      <w:r>
        <w:rPr>
          <w:rFonts w:ascii="Times New Roman" w:hAnsi="Times New Roman" w:cs="Times New Roman"/>
        </w:rPr>
        <w:t>,</w:t>
      </w:r>
      <w:r w:rsidR="004F42E1">
        <w:rPr>
          <w:rFonts w:ascii="Times New Roman" w:hAnsi="Times New Roman" w:cs="Times New Roman"/>
        </w:rPr>
        <w:t xml:space="preserve"> (bir doktor öğretim üyemizin kadrosu aynı zamanda MYO-Pazarlama ve Reklamcılık </w:t>
      </w:r>
      <w:r w:rsidR="001029C8">
        <w:rPr>
          <w:rFonts w:ascii="Times New Roman" w:hAnsi="Times New Roman" w:cs="Times New Roman"/>
        </w:rPr>
        <w:t xml:space="preserve">programında </w:t>
      </w:r>
      <w:r w:rsidR="004F42E1">
        <w:rPr>
          <w:rFonts w:ascii="Times New Roman" w:hAnsi="Times New Roman" w:cs="Times New Roman"/>
        </w:rPr>
        <w:t>olmak üzere)</w:t>
      </w:r>
      <w:r w:rsidR="00A7062A" w:rsidRPr="00A7062A">
        <w:rPr>
          <w:rFonts w:ascii="Times New Roman" w:hAnsi="Times New Roman" w:cs="Times New Roman"/>
        </w:rPr>
        <w:t xml:space="preserve"> iki öğretim görevlisi</w:t>
      </w:r>
      <w:r>
        <w:rPr>
          <w:rFonts w:ascii="Times New Roman" w:hAnsi="Times New Roman" w:cs="Times New Roman"/>
        </w:rPr>
        <w:t xml:space="preserve"> (bir öğretim görevlimizin kadrosu MYO-Pazarlama ve Reklamcılık </w:t>
      </w:r>
      <w:r w:rsidR="001029C8">
        <w:rPr>
          <w:rFonts w:ascii="Times New Roman" w:hAnsi="Times New Roman" w:cs="Times New Roman"/>
        </w:rPr>
        <w:t>programında</w:t>
      </w:r>
      <w:r>
        <w:rPr>
          <w:rFonts w:ascii="Times New Roman" w:hAnsi="Times New Roman" w:cs="Times New Roman"/>
        </w:rPr>
        <w:t xml:space="preserve"> olmak üzere)</w:t>
      </w:r>
      <w:r w:rsidR="00A7062A" w:rsidRPr="00A7062A">
        <w:rPr>
          <w:rFonts w:ascii="Times New Roman" w:hAnsi="Times New Roman" w:cs="Times New Roman"/>
        </w:rPr>
        <w:t xml:space="preserve"> bir araştırma görevlisi</w:t>
      </w:r>
      <w:r>
        <w:rPr>
          <w:rFonts w:ascii="Times New Roman" w:hAnsi="Times New Roman" w:cs="Times New Roman"/>
        </w:rPr>
        <w:t xml:space="preserve"> bulunmaktadır. </w:t>
      </w:r>
    </w:p>
    <w:p w14:paraId="694A98F4" w14:textId="77777777" w:rsidR="001C28B7" w:rsidRDefault="001C28B7" w:rsidP="00505924">
      <w:pPr>
        <w:jc w:val="both"/>
        <w:rPr>
          <w:rFonts w:ascii="Times New Roman" w:hAnsi="Times New Roman" w:cs="Times New Roman"/>
        </w:rPr>
      </w:pPr>
    </w:p>
    <w:p w14:paraId="6DDAA806" w14:textId="77777777" w:rsidR="001C28B7" w:rsidRDefault="001C28B7" w:rsidP="00505924">
      <w:pPr>
        <w:jc w:val="both"/>
        <w:rPr>
          <w:rFonts w:ascii="Times New Roman" w:hAnsi="Times New Roman" w:cs="Times New Roman"/>
        </w:rPr>
      </w:pPr>
      <w:r>
        <w:rPr>
          <w:rFonts w:ascii="Times New Roman" w:hAnsi="Times New Roman" w:cs="Times New Roman"/>
        </w:rPr>
        <w:t xml:space="preserve">2025-2026 akademik yılında eğitim-öğretime başlamak üzere İletişim Fakültesi çatısı altında Halkla İlişkiler ve Reklamcılık (İngilizce) bölümü de açılmıştır. </w:t>
      </w:r>
    </w:p>
    <w:p w14:paraId="786CD0C8" w14:textId="77777777" w:rsidR="002221AB" w:rsidRDefault="002221AB" w:rsidP="00A7062A">
      <w:pPr>
        <w:jc w:val="both"/>
        <w:rPr>
          <w:rFonts w:ascii="Times New Roman" w:hAnsi="Times New Roman" w:cs="Times New Roman"/>
        </w:rPr>
      </w:pPr>
    </w:p>
    <w:p w14:paraId="01928A5C" w14:textId="77777777" w:rsidR="002221AB" w:rsidRDefault="002221AB" w:rsidP="00505924">
      <w:pPr>
        <w:pStyle w:val="ListeParagraf"/>
        <w:numPr>
          <w:ilvl w:val="0"/>
          <w:numId w:val="5"/>
        </w:numPr>
        <w:spacing w:line="360" w:lineRule="auto"/>
        <w:jc w:val="both"/>
        <w:rPr>
          <w:rFonts w:ascii="Times New Roman" w:hAnsi="Times New Roman" w:cs="Times New Roman"/>
          <w:b/>
          <w:bCs/>
        </w:rPr>
      </w:pPr>
      <w:r w:rsidRPr="002221AB">
        <w:rPr>
          <w:rFonts w:ascii="Times New Roman" w:hAnsi="Times New Roman" w:cs="Times New Roman"/>
          <w:b/>
          <w:bCs/>
        </w:rPr>
        <w:t xml:space="preserve">Misyonu, Vizyonu ve Değerleri </w:t>
      </w:r>
    </w:p>
    <w:p w14:paraId="6DD2AF14" w14:textId="77777777" w:rsidR="002221AB" w:rsidRDefault="002221AB" w:rsidP="00505924">
      <w:pPr>
        <w:spacing w:line="360" w:lineRule="auto"/>
        <w:jc w:val="both"/>
        <w:rPr>
          <w:rFonts w:ascii="Times New Roman" w:hAnsi="Times New Roman" w:cs="Times New Roman"/>
          <w:b/>
          <w:bCs/>
        </w:rPr>
      </w:pPr>
    </w:p>
    <w:p w14:paraId="4693934B" w14:textId="77777777" w:rsidR="002221AB" w:rsidRDefault="004B174C" w:rsidP="00505924">
      <w:pPr>
        <w:jc w:val="both"/>
        <w:rPr>
          <w:rFonts w:ascii="Times New Roman" w:hAnsi="Times New Roman" w:cs="Times New Roman"/>
        </w:rPr>
      </w:pPr>
      <w:r>
        <w:rPr>
          <w:rFonts w:ascii="Times New Roman" w:hAnsi="Times New Roman" w:cs="Times New Roman"/>
        </w:rPr>
        <w:t xml:space="preserve">Üniversitemizde 21 Temmuz-13 Ağustos 2025 tarihlerinde düzenlenen Tanıtım Günleri’ndeki fakülte broşüründe yer almak üzere, 7 Mayıs 2025 tarihinde </w:t>
      </w:r>
      <w:r w:rsidR="0026111C">
        <w:rPr>
          <w:rFonts w:ascii="Times New Roman" w:hAnsi="Times New Roman" w:cs="Times New Roman"/>
        </w:rPr>
        <w:t>İletişim Fakültesi Halkla İlişkiler ve Reklamcılık bölümü</w:t>
      </w:r>
      <w:r>
        <w:rPr>
          <w:rFonts w:ascii="Times New Roman" w:hAnsi="Times New Roman" w:cs="Times New Roman"/>
        </w:rPr>
        <w:t>nün</w:t>
      </w:r>
      <w:r w:rsidR="0026111C">
        <w:rPr>
          <w:rFonts w:ascii="Times New Roman" w:hAnsi="Times New Roman" w:cs="Times New Roman"/>
        </w:rPr>
        <w:t xml:space="preserve"> misyon, vizyon ve değerleri </w:t>
      </w:r>
      <w:r w:rsidR="004F42E1">
        <w:rPr>
          <w:rFonts w:ascii="Times New Roman" w:hAnsi="Times New Roman" w:cs="Times New Roman"/>
        </w:rPr>
        <w:t xml:space="preserve">güncellenmiştir. </w:t>
      </w:r>
      <w:r w:rsidR="0026111C">
        <w:rPr>
          <w:rFonts w:ascii="Times New Roman" w:hAnsi="Times New Roman" w:cs="Times New Roman"/>
        </w:rPr>
        <w:t>Bu doğrultuda,</w:t>
      </w:r>
    </w:p>
    <w:p w14:paraId="26868162" w14:textId="77777777" w:rsidR="004B174C" w:rsidRDefault="004B174C" w:rsidP="00505924">
      <w:pPr>
        <w:jc w:val="both"/>
        <w:rPr>
          <w:rFonts w:ascii="Times New Roman" w:hAnsi="Times New Roman" w:cs="Times New Roman"/>
        </w:rPr>
      </w:pPr>
    </w:p>
    <w:p w14:paraId="111E5DFA" w14:textId="77777777" w:rsidR="0026111C" w:rsidRDefault="0026111C" w:rsidP="002221AB">
      <w:pPr>
        <w:jc w:val="both"/>
        <w:rPr>
          <w:rFonts w:ascii="Times New Roman" w:hAnsi="Times New Roman" w:cs="Times New Roman"/>
        </w:rPr>
      </w:pPr>
    </w:p>
    <w:p w14:paraId="5507FD56" w14:textId="77777777" w:rsidR="0026111C" w:rsidRPr="0026111C" w:rsidRDefault="0026111C" w:rsidP="00505924">
      <w:pPr>
        <w:spacing w:line="360" w:lineRule="auto"/>
        <w:jc w:val="both"/>
        <w:rPr>
          <w:rFonts w:ascii="Times New Roman" w:hAnsi="Times New Roman" w:cs="Times New Roman"/>
          <w:b/>
          <w:bCs/>
        </w:rPr>
      </w:pPr>
      <w:r w:rsidRPr="0026111C">
        <w:rPr>
          <w:rFonts w:ascii="Times New Roman" w:hAnsi="Times New Roman" w:cs="Times New Roman"/>
          <w:b/>
          <w:bCs/>
        </w:rPr>
        <w:t xml:space="preserve">Misyon </w:t>
      </w:r>
    </w:p>
    <w:p w14:paraId="2E8EAAF4" w14:textId="77777777" w:rsidR="0026111C" w:rsidRDefault="0026111C" w:rsidP="00505924">
      <w:pPr>
        <w:spacing w:line="360" w:lineRule="auto"/>
        <w:jc w:val="both"/>
        <w:rPr>
          <w:rFonts w:ascii="Times New Roman" w:hAnsi="Times New Roman" w:cs="Times New Roman"/>
        </w:rPr>
      </w:pPr>
    </w:p>
    <w:p w14:paraId="32411CE5" w14:textId="77777777" w:rsidR="004B174C" w:rsidRPr="00874B56" w:rsidRDefault="004B174C" w:rsidP="004B174C">
      <w:pPr>
        <w:jc w:val="both"/>
        <w:rPr>
          <w:rFonts w:ascii="Times New Roman" w:hAnsi="Times New Roman" w:cs="Times New Roman"/>
        </w:rPr>
      </w:pPr>
      <w:r w:rsidRPr="00874B56">
        <w:rPr>
          <w:rFonts w:ascii="Times New Roman" w:hAnsi="Times New Roman" w:cs="Times New Roman"/>
        </w:rPr>
        <w:t>Halkla İlişkiler ve Reklamcılık Bölümü'nün misyonu, öğrencileri medya ilişkileri, marka yönetimi, kriz iletişimi ve dijital iletişim gibi alanlarda donatarak, yaratıcı, çözüm odaklı ve etik değerlerle iş dünyasında pozitif etki yaratacak profesyoneller yetiştirmektir.</w:t>
      </w:r>
    </w:p>
    <w:p w14:paraId="06FE5742" w14:textId="77777777" w:rsidR="0026111C" w:rsidRDefault="0026111C" w:rsidP="004B174C">
      <w:pPr>
        <w:jc w:val="both"/>
        <w:rPr>
          <w:rFonts w:ascii="Times New Roman" w:hAnsi="Times New Roman" w:cs="Times New Roman"/>
        </w:rPr>
      </w:pPr>
    </w:p>
    <w:p w14:paraId="66663F30" w14:textId="77777777" w:rsidR="0026111C" w:rsidRDefault="0026111C" w:rsidP="004B174C">
      <w:pPr>
        <w:jc w:val="both"/>
        <w:rPr>
          <w:rFonts w:ascii="Times New Roman" w:hAnsi="Times New Roman" w:cs="Times New Roman"/>
          <w:b/>
          <w:bCs/>
        </w:rPr>
      </w:pPr>
      <w:r w:rsidRPr="0026111C">
        <w:rPr>
          <w:rFonts w:ascii="Times New Roman" w:hAnsi="Times New Roman" w:cs="Times New Roman"/>
          <w:b/>
          <w:bCs/>
        </w:rPr>
        <w:t>Vizyon</w:t>
      </w:r>
    </w:p>
    <w:p w14:paraId="7B9307D3" w14:textId="77777777" w:rsidR="004B174C" w:rsidRPr="00505924" w:rsidRDefault="004B174C" w:rsidP="004B174C">
      <w:pPr>
        <w:jc w:val="both"/>
        <w:rPr>
          <w:rFonts w:ascii="Times New Roman" w:hAnsi="Times New Roman" w:cs="Times New Roman"/>
          <w:b/>
          <w:bCs/>
        </w:rPr>
      </w:pPr>
    </w:p>
    <w:p w14:paraId="52A01F5D" w14:textId="77777777" w:rsidR="004B174C" w:rsidRDefault="004B174C" w:rsidP="004B174C">
      <w:pPr>
        <w:jc w:val="both"/>
        <w:rPr>
          <w:rFonts w:ascii="Times New Roman" w:hAnsi="Times New Roman" w:cs="Times New Roman"/>
        </w:rPr>
      </w:pPr>
      <w:r w:rsidRPr="00F91005">
        <w:rPr>
          <w:rFonts w:ascii="Times New Roman" w:hAnsi="Times New Roman" w:cs="Times New Roman"/>
        </w:rPr>
        <w:t>Halkla İlişkiler ve Reklamcılık Bölümü'nün vizyonu, yenilikçi, yaratıcı ve etik değerlere sahip, toplumsal sorumluluk bilinci taşıyan profesyoneller yetiştirerek iletişim dünyasında liderlik etmektir.</w:t>
      </w:r>
    </w:p>
    <w:p w14:paraId="63E01A69" w14:textId="77777777" w:rsidR="004B174C" w:rsidRDefault="004B174C" w:rsidP="004B174C">
      <w:pPr>
        <w:jc w:val="both"/>
        <w:rPr>
          <w:rFonts w:ascii="Times New Roman" w:hAnsi="Times New Roman" w:cs="Times New Roman"/>
        </w:rPr>
      </w:pPr>
    </w:p>
    <w:p w14:paraId="27621001" w14:textId="77777777" w:rsidR="004B174C" w:rsidRDefault="004B174C" w:rsidP="004B174C">
      <w:pPr>
        <w:jc w:val="both"/>
        <w:rPr>
          <w:rFonts w:ascii="Times New Roman" w:hAnsi="Times New Roman" w:cs="Times New Roman"/>
        </w:rPr>
      </w:pPr>
    </w:p>
    <w:p w14:paraId="780CB261" w14:textId="77777777" w:rsidR="004B174C" w:rsidRPr="00F91005" w:rsidRDefault="004B174C" w:rsidP="004B174C">
      <w:pPr>
        <w:jc w:val="both"/>
        <w:rPr>
          <w:rFonts w:ascii="Times New Roman" w:hAnsi="Times New Roman" w:cs="Times New Roman"/>
        </w:rPr>
      </w:pPr>
    </w:p>
    <w:p w14:paraId="1A242009" w14:textId="77777777" w:rsidR="0026111C" w:rsidRPr="0026111C" w:rsidRDefault="0026111C" w:rsidP="00505924">
      <w:pPr>
        <w:spacing w:line="276" w:lineRule="auto"/>
        <w:jc w:val="both"/>
        <w:rPr>
          <w:rFonts w:ascii="Times New Roman" w:hAnsi="Times New Roman" w:cs="Times New Roman"/>
          <w:b/>
          <w:bCs/>
        </w:rPr>
      </w:pPr>
      <w:r w:rsidRPr="0026111C">
        <w:rPr>
          <w:rFonts w:ascii="Times New Roman" w:hAnsi="Times New Roman" w:cs="Times New Roman"/>
          <w:b/>
          <w:bCs/>
        </w:rPr>
        <w:t>Değerler</w:t>
      </w:r>
    </w:p>
    <w:p w14:paraId="76EDC937" w14:textId="77777777" w:rsidR="0026111C" w:rsidRDefault="0026111C" w:rsidP="002221AB">
      <w:pPr>
        <w:jc w:val="both"/>
        <w:rPr>
          <w:rFonts w:ascii="Times New Roman" w:hAnsi="Times New Roman" w:cs="Times New Roman"/>
          <w:color w:val="000000" w:themeColor="text1"/>
        </w:rPr>
      </w:pPr>
    </w:p>
    <w:p w14:paraId="1B4D3BEB" w14:textId="77777777" w:rsidR="004B174C" w:rsidRDefault="004B174C" w:rsidP="004B174C">
      <w:pPr>
        <w:jc w:val="both"/>
        <w:rPr>
          <w:rFonts w:ascii="Times New Roman" w:hAnsi="Times New Roman" w:cs="Times New Roman"/>
        </w:rPr>
      </w:pPr>
      <w:r>
        <w:rPr>
          <w:rFonts w:ascii="Times New Roman" w:hAnsi="Times New Roman" w:cs="Times New Roman"/>
        </w:rPr>
        <w:lastRenderedPageBreak/>
        <w:t>Yaratıcılık ve İnovasyon</w:t>
      </w:r>
    </w:p>
    <w:p w14:paraId="7D006070" w14:textId="77777777" w:rsidR="004B174C" w:rsidRDefault="004B174C" w:rsidP="004B174C">
      <w:pPr>
        <w:jc w:val="both"/>
        <w:rPr>
          <w:rFonts w:ascii="Times New Roman" w:hAnsi="Times New Roman" w:cs="Times New Roman"/>
        </w:rPr>
      </w:pPr>
      <w:r>
        <w:rPr>
          <w:rFonts w:ascii="Times New Roman" w:hAnsi="Times New Roman" w:cs="Times New Roman"/>
        </w:rPr>
        <w:t>Sosyal Sorumluluk</w:t>
      </w:r>
    </w:p>
    <w:p w14:paraId="1280A020" w14:textId="77777777" w:rsidR="004B174C" w:rsidRDefault="004B174C" w:rsidP="004B174C">
      <w:pPr>
        <w:jc w:val="both"/>
        <w:rPr>
          <w:rFonts w:ascii="Times New Roman" w:hAnsi="Times New Roman" w:cs="Times New Roman"/>
        </w:rPr>
      </w:pPr>
      <w:r>
        <w:rPr>
          <w:rFonts w:ascii="Times New Roman" w:hAnsi="Times New Roman" w:cs="Times New Roman"/>
        </w:rPr>
        <w:t>Eleştirel Düşünme Becerisi</w:t>
      </w:r>
    </w:p>
    <w:p w14:paraId="6B8BB3C7" w14:textId="77777777" w:rsidR="004B174C" w:rsidRDefault="004B174C" w:rsidP="004B174C">
      <w:pPr>
        <w:jc w:val="both"/>
        <w:rPr>
          <w:rFonts w:ascii="Times New Roman" w:hAnsi="Times New Roman" w:cs="Times New Roman"/>
        </w:rPr>
      </w:pPr>
      <w:r>
        <w:rPr>
          <w:rFonts w:ascii="Times New Roman" w:hAnsi="Times New Roman" w:cs="Times New Roman"/>
        </w:rPr>
        <w:t>Mesleki Etik Öğretisi</w:t>
      </w:r>
    </w:p>
    <w:p w14:paraId="697CD66C" w14:textId="77777777" w:rsidR="004B174C" w:rsidRDefault="004B174C" w:rsidP="004B174C">
      <w:pPr>
        <w:jc w:val="both"/>
        <w:rPr>
          <w:rFonts w:ascii="Times New Roman" w:hAnsi="Times New Roman" w:cs="Times New Roman"/>
        </w:rPr>
      </w:pPr>
      <w:r>
        <w:rPr>
          <w:rFonts w:ascii="Times New Roman" w:hAnsi="Times New Roman" w:cs="Times New Roman"/>
        </w:rPr>
        <w:t>Öğrenci Odaklı Eğitim Sistemi</w:t>
      </w:r>
    </w:p>
    <w:p w14:paraId="753AD442" w14:textId="77777777" w:rsidR="004B174C" w:rsidRDefault="004B174C" w:rsidP="004B174C">
      <w:pPr>
        <w:jc w:val="both"/>
        <w:rPr>
          <w:rFonts w:ascii="Times New Roman" w:hAnsi="Times New Roman" w:cs="Times New Roman"/>
        </w:rPr>
      </w:pPr>
      <w:r>
        <w:rPr>
          <w:rFonts w:ascii="Times New Roman" w:hAnsi="Times New Roman" w:cs="Times New Roman"/>
        </w:rPr>
        <w:t>Katılımcı ve Şeffaf Yönetim Anlayışı</w:t>
      </w:r>
    </w:p>
    <w:p w14:paraId="6CEDDECF" w14:textId="77777777" w:rsidR="004B174C" w:rsidRDefault="004B174C" w:rsidP="004B174C">
      <w:pPr>
        <w:jc w:val="both"/>
        <w:rPr>
          <w:rFonts w:ascii="Times New Roman" w:hAnsi="Times New Roman" w:cs="Times New Roman"/>
        </w:rPr>
      </w:pPr>
      <w:r>
        <w:rPr>
          <w:rFonts w:ascii="Times New Roman" w:hAnsi="Times New Roman" w:cs="Times New Roman"/>
        </w:rPr>
        <w:t xml:space="preserve">İnsan Haklarına Saygılı </w:t>
      </w:r>
    </w:p>
    <w:p w14:paraId="7C89AEB2" w14:textId="77777777" w:rsidR="004B174C" w:rsidRDefault="004B174C" w:rsidP="004B174C">
      <w:pPr>
        <w:jc w:val="both"/>
        <w:rPr>
          <w:rFonts w:ascii="Times New Roman" w:hAnsi="Times New Roman" w:cs="Times New Roman"/>
        </w:rPr>
      </w:pPr>
      <w:r>
        <w:rPr>
          <w:rFonts w:ascii="Times New Roman" w:hAnsi="Times New Roman" w:cs="Times New Roman"/>
        </w:rPr>
        <w:t>Toplumsal ve Kamusal Meselelere Duyarlı</w:t>
      </w:r>
    </w:p>
    <w:p w14:paraId="48FFDA79" w14:textId="77777777" w:rsidR="004B174C" w:rsidRDefault="004B174C" w:rsidP="002221AB">
      <w:pPr>
        <w:jc w:val="both"/>
        <w:rPr>
          <w:rFonts w:ascii="Times New Roman" w:hAnsi="Times New Roman" w:cs="Times New Roman"/>
          <w:color w:val="000000" w:themeColor="text1"/>
        </w:rPr>
      </w:pPr>
    </w:p>
    <w:p w14:paraId="1A6D3EE2" w14:textId="77777777" w:rsidR="0026111C" w:rsidRDefault="0026111C" w:rsidP="002221AB">
      <w:pPr>
        <w:jc w:val="both"/>
        <w:rPr>
          <w:rFonts w:ascii="Times New Roman" w:hAnsi="Times New Roman" w:cs="Times New Roman"/>
          <w:color w:val="000000" w:themeColor="text1"/>
        </w:rPr>
      </w:pPr>
    </w:p>
    <w:p w14:paraId="6C121F4B" w14:textId="77777777" w:rsidR="0026111C" w:rsidRDefault="0026111C" w:rsidP="00505924">
      <w:pPr>
        <w:spacing w:line="360" w:lineRule="auto"/>
        <w:jc w:val="both"/>
        <w:rPr>
          <w:rFonts w:ascii="Times New Roman" w:hAnsi="Times New Roman" w:cs="Times New Roman"/>
          <w:b/>
          <w:bCs/>
          <w:color w:val="000000" w:themeColor="text1"/>
        </w:rPr>
      </w:pPr>
      <w:r w:rsidRPr="0026111C">
        <w:rPr>
          <w:rFonts w:ascii="Times New Roman" w:hAnsi="Times New Roman" w:cs="Times New Roman"/>
          <w:b/>
          <w:bCs/>
          <w:color w:val="000000" w:themeColor="text1"/>
        </w:rPr>
        <w:t>Hedefler</w:t>
      </w:r>
    </w:p>
    <w:p w14:paraId="0E476D1F" w14:textId="77777777" w:rsidR="0026111C" w:rsidRDefault="0026111C" w:rsidP="00505924">
      <w:pPr>
        <w:spacing w:line="360" w:lineRule="auto"/>
        <w:jc w:val="both"/>
        <w:rPr>
          <w:rFonts w:ascii="Times New Roman" w:hAnsi="Times New Roman" w:cs="Times New Roman"/>
          <w:b/>
          <w:bCs/>
          <w:color w:val="000000" w:themeColor="text1"/>
        </w:rPr>
      </w:pPr>
    </w:p>
    <w:p w14:paraId="6531EEE3" w14:textId="77777777" w:rsidR="004B174C" w:rsidRDefault="004B174C" w:rsidP="004B174C">
      <w:pPr>
        <w:jc w:val="both"/>
        <w:rPr>
          <w:rFonts w:ascii="Times New Roman" w:hAnsi="Times New Roman" w:cs="Times New Roman"/>
        </w:rPr>
      </w:pPr>
      <w:r w:rsidRPr="00F91005">
        <w:rPr>
          <w:rFonts w:ascii="Times New Roman" w:hAnsi="Times New Roman" w:cs="Times New Roman"/>
        </w:rPr>
        <w:t>Halkla ilişkiler ve reklamcılık sektörlerinde görev alabilecek donanıma sahip, iş yaşamında iletişim becerilerini ve yapay zekâ dahil iletişim teknolojilerini etkin bir</w:t>
      </w:r>
      <w:r>
        <w:rPr>
          <w:rFonts w:ascii="Times New Roman" w:hAnsi="Times New Roman" w:cs="Times New Roman"/>
        </w:rPr>
        <w:t xml:space="preserve"> </w:t>
      </w:r>
      <w:r w:rsidRPr="00F91005">
        <w:rPr>
          <w:rFonts w:ascii="Times New Roman" w:hAnsi="Times New Roman" w:cs="Times New Roman"/>
        </w:rPr>
        <w:t>şekilde kullanabilen, analiz yapabilen, iletişim stratejileri oluşturabilen, sosyal sorumluluk alabilen, edindiği becerileri çoklu ortama taşıyabilen,</w:t>
      </w:r>
      <w:r>
        <w:rPr>
          <w:rFonts w:ascii="Times New Roman" w:hAnsi="Times New Roman" w:cs="Times New Roman"/>
        </w:rPr>
        <w:t xml:space="preserve"> </w:t>
      </w:r>
      <w:r w:rsidRPr="00F91005">
        <w:rPr>
          <w:rFonts w:ascii="Times New Roman" w:hAnsi="Times New Roman" w:cs="Times New Roman"/>
        </w:rPr>
        <w:t>meslek pratiklerinde kamu yararını gözeten, dünyaya ve kendisine eleştirel bakabilen, öncü, araştırma ve uygulama odaklı mezunlar yetiştirmek hedeflenmektedir</w:t>
      </w:r>
      <w:r>
        <w:rPr>
          <w:rFonts w:ascii="Times New Roman" w:hAnsi="Times New Roman" w:cs="Times New Roman"/>
        </w:rPr>
        <w:t>.</w:t>
      </w:r>
    </w:p>
    <w:p w14:paraId="47A6763F" w14:textId="77777777" w:rsidR="004B174C" w:rsidRDefault="004B174C" w:rsidP="004B174C">
      <w:pPr>
        <w:jc w:val="both"/>
        <w:rPr>
          <w:rFonts w:ascii="Times New Roman" w:hAnsi="Times New Roman" w:cs="Times New Roman"/>
        </w:rPr>
      </w:pPr>
    </w:p>
    <w:p w14:paraId="58132B6C" w14:textId="77777777" w:rsidR="0026111C" w:rsidRDefault="00092AB9" w:rsidP="00505924">
      <w:pPr>
        <w:jc w:val="both"/>
        <w:rPr>
          <w:rFonts w:ascii="Times New Roman" w:hAnsi="Times New Roman" w:cs="Times New Roman"/>
          <w:color w:val="000000" w:themeColor="text1"/>
        </w:rPr>
      </w:pPr>
      <w:r>
        <w:rPr>
          <w:rFonts w:ascii="Times New Roman" w:hAnsi="Times New Roman" w:cs="Times New Roman"/>
          <w:color w:val="000000" w:themeColor="text1"/>
        </w:rPr>
        <w:t>İletişim Fakültesi Halkla İlişkiler ve Reklamcılık bölümü olarak,</w:t>
      </w:r>
      <w:r w:rsidR="00775F11">
        <w:rPr>
          <w:rFonts w:ascii="Times New Roman" w:hAnsi="Times New Roman" w:cs="Times New Roman"/>
          <w:color w:val="000000" w:themeColor="text1"/>
        </w:rPr>
        <w:t xml:space="preserve"> eğitim programımızda Türkiye’deki diğer İletişim Fakültesi programlarından farklı olarak her dönem sonunda sürdürdüğümüz jüri modeli ile öğrencilerimizin akademik gelişimini takip etmek, sunum yapma becerilerini pekiştirmek, kariyer planlama uygulamalarımızla öğrencilerimizin mezuniyet sonrası kariyer planlarına katkı </w:t>
      </w:r>
      <w:r w:rsidR="00E03A92">
        <w:rPr>
          <w:rFonts w:ascii="Times New Roman" w:hAnsi="Times New Roman" w:cs="Times New Roman"/>
          <w:color w:val="000000" w:themeColor="text1"/>
        </w:rPr>
        <w:t xml:space="preserve">sağlama gayesindeyiz. </w:t>
      </w:r>
      <w:r w:rsidR="00775F11">
        <w:rPr>
          <w:rFonts w:ascii="Times New Roman" w:hAnsi="Times New Roman" w:cs="Times New Roman"/>
          <w:color w:val="000000" w:themeColor="text1"/>
        </w:rPr>
        <w:t xml:space="preserve">2024-2025 akademik yılında müfredatımıza eklediğimiz Yapay </w:t>
      </w:r>
      <w:r w:rsidR="00E03A92">
        <w:rPr>
          <w:rFonts w:ascii="Times New Roman" w:hAnsi="Times New Roman" w:cs="Times New Roman"/>
          <w:color w:val="000000" w:themeColor="text1"/>
        </w:rPr>
        <w:t>Zekâ</w:t>
      </w:r>
      <w:r w:rsidR="00775F11">
        <w:rPr>
          <w:rFonts w:ascii="Times New Roman" w:hAnsi="Times New Roman" w:cs="Times New Roman"/>
          <w:color w:val="000000" w:themeColor="text1"/>
        </w:rPr>
        <w:t xml:space="preserve"> dersimizle beraber bölümümüzün ana dallarından olan Halkla İlişkiler, Reklamcılık ve Pazarlama alanlarında Yapay </w:t>
      </w:r>
      <w:r w:rsidR="00E03A92">
        <w:rPr>
          <w:rFonts w:ascii="Times New Roman" w:hAnsi="Times New Roman" w:cs="Times New Roman"/>
          <w:color w:val="000000" w:themeColor="text1"/>
        </w:rPr>
        <w:t>Zekâ</w:t>
      </w:r>
      <w:r w:rsidR="00775F11">
        <w:rPr>
          <w:rFonts w:ascii="Times New Roman" w:hAnsi="Times New Roman" w:cs="Times New Roman"/>
          <w:color w:val="000000" w:themeColor="text1"/>
        </w:rPr>
        <w:t xml:space="preserve"> uygulamalarıyla öğrencilerimizi </w:t>
      </w:r>
      <w:r w:rsidR="001D188B">
        <w:rPr>
          <w:rFonts w:ascii="Times New Roman" w:hAnsi="Times New Roman" w:cs="Times New Roman"/>
          <w:color w:val="000000" w:themeColor="text1"/>
        </w:rPr>
        <w:t xml:space="preserve">çağın gereklerine uygun olarak dijital dönüşüme entegre etmek </w:t>
      </w:r>
      <w:r w:rsidR="00775F11">
        <w:rPr>
          <w:rFonts w:ascii="Times New Roman" w:hAnsi="Times New Roman" w:cs="Times New Roman"/>
          <w:color w:val="000000" w:themeColor="text1"/>
        </w:rPr>
        <w:t>ve profesyonel hayata hazırlama hedefini taşımaktayız. Bu anlamda, T</w:t>
      </w:r>
      <w:r w:rsidR="007A6887">
        <w:rPr>
          <w:rFonts w:ascii="Times New Roman" w:hAnsi="Times New Roman" w:cs="Times New Roman"/>
          <w:color w:val="000000" w:themeColor="text1"/>
        </w:rPr>
        <w:t>ür</w:t>
      </w:r>
      <w:r w:rsidR="00775F11">
        <w:rPr>
          <w:rFonts w:ascii="Times New Roman" w:hAnsi="Times New Roman" w:cs="Times New Roman"/>
          <w:color w:val="000000" w:themeColor="text1"/>
        </w:rPr>
        <w:t xml:space="preserve">kiye’deki üniversiteler arasında öne çıkmak ve eğitim modelimizin uygulama ağırlıklı odağını devam ettirerek, </w:t>
      </w:r>
      <w:r w:rsidR="001029C8">
        <w:rPr>
          <w:rFonts w:ascii="Times New Roman" w:hAnsi="Times New Roman" w:cs="Times New Roman"/>
          <w:color w:val="000000" w:themeColor="text1"/>
        </w:rPr>
        <w:t>i</w:t>
      </w:r>
      <w:r w:rsidR="00775F11">
        <w:rPr>
          <w:rFonts w:ascii="Times New Roman" w:hAnsi="Times New Roman" w:cs="Times New Roman"/>
          <w:color w:val="000000" w:themeColor="text1"/>
        </w:rPr>
        <w:t xml:space="preserve">letişim alanında önde gelen üniversiteler arasında olmayı amaçlamaktayız. </w:t>
      </w:r>
    </w:p>
    <w:p w14:paraId="7275B495" w14:textId="77777777" w:rsidR="00775F11" w:rsidRDefault="00775F11" w:rsidP="00505924">
      <w:pPr>
        <w:jc w:val="both"/>
        <w:rPr>
          <w:rFonts w:ascii="Times New Roman" w:hAnsi="Times New Roman" w:cs="Times New Roman"/>
          <w:color w:val="000000" w:themeColor="text1"/>
        </w:rPr>
      </w:pPr>
    </w:p>
    <w:p w14:paraId="289DBCFB" w14:textId="77777777" w:rsidR="00775F11" w:rsidRDefault="00775F11" w:rsidP="00505924">
      <w:pPr>
        <w:jc w:val="both"/>
        <w:rPr>
          <w:rFonts w:ascii="Times New Roman" w:hAnsi="Times New Roman" w:cs="Times New Roman"/>
          <w:color w:val="000000" w:themeColor="text1"/>
        </w:rPr>
      </w:pPr>
      <w:r>
        <w:rPr>
          <w:rFonts w:ascii="Times New Roman" w:hAnsi="Times New Roman" w:cs="Times New Roman"/>
          <w:color w:val="000000" w:themeColor="text1"/>
        </w:rPr>
        <w:t xml:space="preserve">Fakültemizin öğretim elemanlarının akademik anlamda kendilerini geliştirmelerine, ulusal ve uluslararası ölçekte </w:t>
      </w:r>
      <w:r w:rsidR="001D188B">
        <w:rPr>
          <w:rFonts w:ascii="Times New Roman" w:hAnsi="Times New Roman" w:cs="Times New Roman"/>
          <w:color w:val="000000" w:themeColor="text1"/>
        </w:rPr>
        <w:t xml:space="preserve">araştırma ve yayın yapmalarını teşvik etmek büyük önem taşımaktadır. Bölümümüzün dış paydaşlarla iş birliği içinde toplumsal ve kamusal meselelere duyarlı, fikri ve kültürel mirasımızı gelecek nesillere taşımayı öngören ulusal ve uluslararası ölçekte çalıştay, sempozyum ve panellerle toplumsal katkıda bulunmayı amaç edinmekteyiz. </w:t>
      </w:r>
    </w:p>
    <w:p w14:paraId="46679E9B" w14:textId="77777777" w:rsidR="001D188B" w:rsidRDefault="001D188B" w:rsidP="002221AB">
      <w:pPr>
        <w:jc w:val="both"/>
        <w:rPr>
          <w:rFonts w:ascii="Times New Roman" w:hAnsi="Times New Roman" w:cs="Times New Roman"/>
          <w:color w:val="000000" w:themeColor="text1"/>
        </w:rPr>
      </w:pPr>
    </w:p>
    <w:p w14:paraId="103C8DB5" w14:textId="77777777" w:rsidR="001D188B" w:rsidRDefault="001D188B" w:rsidP="002221AB">
      <w:pPr>
        <w:jc w:val="both"/>
        <w:rPr>
          <w:rFonts w:ascii="Times New Roman" w:hAnsi="Times New Roman" w:cs="Times New Roman"/>
          <w:color w:val="000000" w:themeColor="text1"/>
        </w:rPr>
      </w:pPr>
    </w:p>
    <w:p w14:paraId="7E1513B8" w14:textId="77777777" w:rsidR="001D188B" w:rsidRDefault="001D188B" w:rsidP="002221AB">
      <w:pPr>
        <w:jc w:val="both"/>
        <w:rPr>
          <w:rFonts w:ascii="Times New Roman" w:hAnsi="Times New Roman" w:cs="Times New Roman"/>
          <w:color w:val="000000" w:themeColor="text1"/>
        </w:rPr>
      </w:pPr>
    </w:p>
    <w:p w14:paraId="09A2782D" w14:textId="77777777" w:rsidR="001D188B" w:rsidRDefault="001D188B" w:rsidP="002221AB">
      <w:pPr>
        <w:jc w:val="both"/>
        <w:rPr>
          <w:rFonts w:ascii="Times New Roman" w:hAnsi="Times New Roman" w:cs="Times New Roman"/>
          <w:color w:val="000000" w:themeColor="text1"/>
        </w:rPr>
      </w:pPr>
    </w:p>
    <w:p w14:paraId="38E9136A" w14:textId="77777777" w:rsidR="001D188B" w:rsidRDefault="001D188B" w:rsidP="002221AB">
      <w:pPr>
        <w:jc w:val="both"/>
        <w:rPr>
          <w:rFonts w:ascii="Times New Roman" w:hAnsi="Times New Roman" w:cs="Times New Roman"/>
          <w:color w:val="000000" w:themeColor="text1"/>
        </w:rPr>
      </w:pPr>
    </w:p>
    <w:p w14:paraId="609AA4C5" w14:textId="77777777" w:rsidR="001D188B" w:rsidRDefault="001D188B" w:rsidP="002221AB">
      <w:pPr>
        <w:jc w:val="both"/>
        <w:rPr>
          <w:rFonts w:ascii="Times New Roman" w:hAnsi="Times New Roman" w:cs="Times New Roman"/>
          <w:color w:val="000000" w:themeColor="text1"/>
        </w:rPr>
      </w:pPr>
    </w:p>
    <w:p w14:paraId="27AFFC8C" w14:textId="77777777" w:rsidR="001D188B" w:rsidRDefault="001D188B" w:rsidP="002221AB">
      <w:pPr>
        <w:jc w:val="both"/>
        <w:rPr>
          <w:rFonts w:ascii="Times New Roman" w:hAnsi="Times New Roman" w:cs="Times New Roman"/>
          <w:color w:val="000000" w:themeColor="text1"/>
        </w:rPr>
      </w:pPr>
    </w:p>
    <w:p w14:paraId="25785EAD" w14:textId="77777777" w:rsidR="001D188B" w:rsidRDefault="001D188B" w:rsidP="002221AB">
      <w:pPr>
        <w:jc w:val="both"/>
        <w:rPr>
          <w:rFonts w:ascii="Times New Roman" w:hAnsi="Times New Roman" w:cs="Times New Roman"/>
          <w:color w:val="000000" w:themeColor="text1"/>
        </w:rPr>
      </w:pPr>
    </w:p>
    <w:p w14:paraId="15D4E832" w14:textId="77777777" w:rsidR="001D188B" w:rsidRDefault="001D188B" w:rsidP="002221AB">
      <w:pPr>
        <w:jc w:val="both"/>
        <w:rPr>
          <w:rFonts w:ascii="Times New Roman" w:hAnsi="Times New Roman" w:cs="Times New Roman"/>
          <w:color w:val="000000" w:themeColor="text1"/>
        </w:rPr>
      </w:pPr>
    </w:p>
    <w:p w14:paraId="23DC755F" w14:textId="77777777" w:rsidR="001D188B" w:rsidRDefault="001D188B" w:rsidP="002221AB">
      <w:pPr>
        <w:jc w:val="both"/>
        <w:rPr>
          <w:rFonts w:ascii="Times New Roman" w:hAnsi="Times New Roman" w:cs="Times New Roman"/>
          <w:color w:val="000000" w:themeColor="text1"/>
        </w:rPr>
      </w:pPr>
    </w:p>
    <w:p w14:paraId="5B8F819F" w14:textId="77777777" w:rsidR="001D188B" w:rsidRDefault="001D188B" w:rsidP="002221AB">
      <w:pPr>
        <w:jc w:val="both"/>
        <w:rPr>
          <w:rFonts w:ascii="Times New Roman" w:hAnsi="Times New Roman" w:cs="Times New Roman"/>
          <w:color w:val="000000" w:themeColor="text1"/>
        </w:rPr>
      </w:pPr>
    </w:p>
    <w:p w14:paraId="2B6C8EE0" w14:textId="77777777" w:rsidR="001D188B" w:rsidRDefault="001D188B" w:rsidP="002221AB">
      <w:pPr>
        <w:jc w:val="both"/>
        <w:rPr>
          <w:rFonts w:ascii="Times New Roman" w:hAnsi="Times New Roman" w:cs="Times New Roman"/>
          <w:color w:val="000000" w:themeColor="text1"/>
        </w:rPr>
      </w:pPr>
    </w:p>
    <w:p w14:paraId="7EB1E03E" w14:textId="77777777" w:rsidR="001D188B" w:rsidRDefault="001D188B" w:rsidP="002221AB">
      <w:pPr>
        <w:jc w:val="both"/>
        <w:rPr>
          <w:rFonts w:ascii="Times New Roman" w:hAnsi="Times New Roman" w:cs="Times New Roman"/>
          <w:color w:val="000000" w:themeColor="text1"/>
        </w:rPr>
      </w:pPr>
    </w:p>
    <w:p w14:paraId="08F4A58F" w14:textId="77777777" w:rsidR="001D188B" w:rsidRDefault="001D188B" w:rsidP="002221AB">
      <w:pPr>
        <w:jc w:val="both"/>
        <w:rPr>
          <w:rFonts w:ascii="Times New Roman" w:hAnsi="Times New Roman" w:cs="Times New Roman"/>
          <w:color w:val="000000" w:themeColor="text1"/>
        </w:rPr>
      </w:pPr>
    </w:p>
    <w:p w14:paraId="2C801C51" w14:textId="77777777" w:rsidR="00505924" w:rsidRDefault="00505924" w:rsidP="002221AB">
      <w:pPr>
        <w:jc w:val="both"/>
        <w:rPr>
          <w:rFonts w:ascii="Times New Roman" w:hAnsi="Times New Roman" w:cs="Times New Roman"/>
          <w:color w:val="000000" w:themeColor="text1"/>
        </w:rPr>
      </w:pPr>
    </w:p>
    <w:p w14:paraId="49CB2033" w14:textId="77777777" w:rsidR="001D188B" w:rsidRDefault="001D188B" w:rsidP="002221AB">
      <w:pPr>
        <w:jc w:val="both"/>
        <w:rPr>
          <w:rFonts w:ascii="Times New Roman" w:hAnsi="Times New Roman" w:cs="Times New Roman"/>
          <w:color w:val="000000" w:themeColor="text1"/>
        </w:rPr>
      </w:pPr>
    </w:p>
    <w:p w14:paraId="109F1707" w14:textId="77777777" w:rsidR="001D188B" w:rsidRDefault="001D188B" w:rsidP="002221AB">
      <w:pPr>
        <w:jc w:val="both"/>
        <w:rPr>
          <w:rFonts w:ascii="Times New Roman" w:hAnsi="Times New Roman" w:cs="Times New Roman"/>
          <w:color w:val="000000" w:themeColor="text1"/>
        </w:rPr>
      </w:pPr>
    </w:p>
    <w:p w14:paraId="42431A7F" w14:textId="77777777" w:rsidR="001D188B" w:rsidRPr="001F1C5F" w:rsidRDefault="001F1C5F" w:rsidP="001F1C5F">
      <w:pPr>
        <w:jc w:val="both"/>
        <w:rPr>
          <w:rFonts w:ascii="Times New Roman" w:hAnsi="Times New Roman" w:cs="Times New Roman"/>
          <w:b/>
          <w:bCs/>
          <w:color w:val="000000" w:themeColor="text1"/>
          <w:sz w:val="28"/>
          <w:szCs w:val="28"/>
          <w:highlight w:val="yellow"/>
        </w:rPr>
      </w:pPr>
      <w:r>
        <w:rPr>
          <w:rFonts w:ascii="Times New Roman" w:hAnsi="Times New Roman" w:cs="Times New Roman"/>
          <w:b/>
          <w:bCs/>
          <w:color w:val="000000" w:themeColor="text1"/>
          <w:sz w:val="28"/>
          <w:szCs w:val="28"/>
        </w:rPr>
        <w:t xml:space="preserve">     </w:t>
      </w:r>
      <w:r w:rsidRPr="001F1C5F">
        <w:rPr>
          <w:rFonts w:ascii="Times New Roman" w:hAnsi="Times New Roman" w:cs="Times New Roman"/>
          <w:b/>
          <w:bCs/>
          <w:color w:val="000000" w:themeColor="text1"/>
          <w:sz w:val="28"/>
          <w:szCs w:val="28"/>
        </w:rPr>
        <w:t xml:space="preserve">A. </w:t>
      </w:r>
      <w:r w:rsidR="001D188B" w:rsidRPr="001F1C5F">
        <w:rPr>
          <w:rFonts w:ascii="Times New Roman" w:hAnsi="Times New Roman" w:cs="Times New Roman"/>
          <w:b/>
          <w:bCs/>
          <w:color w:val="000000" w:themeColor="text1"/>
          <w:sz w:val="28"/>
          <w:szCs w:val="28"/>
        </w:rPr>
        <w:t>LİDERLİK, YÖNETİŞİM VE KALİTE</w:t>
      </w:r>
    </w:p>
    <w:p w14:paraId="235C4165" w14:textId="77777777" w:rsidR="001D188B" w:rsidRDefault="001D188B" w:rsidP="001D188B">
      <w:pPr>
        <w:ind w:left="360"/>
        <w:jc w:val="both"/>
        <w:rPr>
          <w:rFonts w:ascii="Times New Roman" w:hAnsi="Times New Roman" w:cs="Times New Roman"/>
          <w:color w:val="000000" w:themeColor="text1"/>
        </w:rPr>
      </w:pPr>
    </w:p>
    <w:p w14:paraId="25458F91" w14:textId="77777777" w:rsidR="001D188B" w:rsidRPr="001D188B" w:rsidRDefault="001D188B" w:rsidP="001D188B">
      <w:pPr>
        <w:ind w:left="360"/>
        <w:jc w:val="both"/>
        <w:rPr>
          <w:rFonts w:ascii="Times New Roman" w:hAnsi="Times New Roman" w:cs="Times New Roman"/>
          <w:b/>
          <w:bCs/>
          <w:color w:val="000000" w:themeColor="text1"/>
        </w:rPr>
      </w:pPr>
      <w:r w:rsidRPr="001D188B">
        <w:rPr>
          <w:rFonts w:ascii="Times New Roman" w:hAnsi="Times New Roman" w:cs="Times New Roman"/>
          <w:b/>
          <w:bCs/>
          <w:color w:val="000000" w:themeColor="text1"/>
        </w:rPr>
        <w:t xml:space="preserve">A.1. </w:t>
      </w:r>
      <w:r w:rsidR="00632B4A">
        <w:rPr>
          <w:rFonts w:ascii="Times New Roman" w:hAnsi="Times New Roman" w:cs="Times New Roman"/>
          <w:b/>
          <w:bCs/>
          <w:color w:val="000000" w:themeColor="text1"/>
        </w:rPr>
        <w:t>Liderlik ve Kalite</w:t>
      </w:r>
    </w:p>
    <w:p w14:paraId="78A17946" w14:textId="77777777" w:rsidR="001D188B" w:rsidRPr="001D188B" w:rsidRDefault="001D188B" w:rsidP="001D188B">
      <w:pPr>
        <w:ind w:left="360"/>
        <w:jc w:val="both"/>
        <w:rPr>
          <w:rFonts w:ascii="Times New Roman" w:hAnsi="Times New Roman" w:cs="Times New Roman"/>
          <w:b/>
          <w:bCs/>
          <w:color w:val="000000" w:themeColor="text1"/>
        </w:rPr>
      </w:pPr>
    </w:p>
    <w:p w14:paraId="65B67D32" w14:textId="77777777" w:rsidR="001D188B" w:rsidRDefault="001D188B" w:rsidP="004F7F9E">
      <w:pPr>
        <w:spacing w:line="360" w:lineRule="auto"/>
        <w:ind w:left="360"/>
        <w:jc w:val="both"/>
        <w:rPr>
          <w:rFonts w:ascii="Times New Roman" w:hAnsi="Times New Roman" w:cs="Times New Roman"/>
          <w:b/>
          <w:bCs/>
          <w:color w:val="000000" w:themeColor="text1"/>
        </w:rPr>
      </w:pPr>
      <w:r w:rsidRPr="001D188B">
        <w:rPr>
          <w:rFonts w:ascii="Times New Roman" w:hAnsi="Times New Roman" w:cs="Times New Roman"/>
          <w:b/>
          <w:bCs/>
          <w:color w:val="000000" w:themeColor="text1"/>
        </w:rPr>
        <w:t>A.1.1.Yöneti</w:t>
      </w:r>
      <w:r w:rsidR="005B0953">
        <w:rPr>
          <w:rFonts w:ascii="Times New Roman" w:hAnsi="Times New Roman" w:cs="Times New Roman"/>
          <w:b/>
          <w:bCs/>
          <w:color w:val="000000" w:themeColor="text1"/>
        </w:rPr>
        <w:t>şim</w:t>
      </w:r>
      <w:r w:rsidRPr="001D188B">
        <w:rPr>
          <w:rFonts w:ascii="Times New Roman" w:hAnsi="Times New Roman" w:cs="Times New Roman"/>
          <w:b/>
          <w:bCs/>
          <w:color w:val="000000" w:themeColor="text1"/>
        </w:rPr>
        <w:t xml:space="preserve"> Modeli ve İdari Yapı </w:t>
      </w:r>
    </w:p>
    <w:p w14:paraId="24EDD04A" w14:textId="77777777" w:rsidR="001D188B" w:rsidRDefault="001D188B" w:rsidP="004F7F9E">
      <w:pPr>
        <w:spacing w:line="360" w:lineRule="auto"/>
        <w:ind w:left="360"/>
        <w:jc w:val="both"/>
        <w:rPr>
          <w:rFonts w:ascii="Times New Roman" w:hAnsi="Times New Roman" w:cs="Times New Roman"/>
          <w:b/>
          <w:bCs/>
          <w:color w:val="000000" w:themeColor="text1"/>
        </w:rPr>
      </w:pPr>
    </w:p>
    <w:p w14:paraId="525C7AA7" w14:textId="157C5F43" w:rsidR="001D188B" w:rsidRDefault="00656AD8" w:rsidP="004F7F9E">
      <w:pPr>
        <w:ind w:left="360"/>
        <w:jc w:val="both"/>
        <w:rPr>
          <w:rFonts w:ascii="Times New Roman" w:hAnsi="Times New Roman" w:cs="Times New Roman"/>
        </w:rPr>
      </w:pPr>
      <w:r>
        <w:rPr>
          <w:rFonts w:ascii="Times New Roman" w:hAnsi="Times New Roman" w:cs="Times New Roman"/>
          <w:color w:val="000000" w:themeColor="text1"/>
        </w:rPr>
        <w:t xml:space="preserve">İletişim Fakültesi Halkla İlişkiler ve Reklamcılık Bölümünün idari yapısı, İletişim Fakültesi Dekanı, Dekan Yardımcıları, Bölüm başkanı ve akademik personel olmak üzere, iki profesör, </w:t>
      </w:r>
      <w:r w:rsidR="001029C8">
        <w:rPr>
          <w:rFonts w:ascii="Times New Roman" w:hAnsi="Times New Roman" w:cs="Times New Roman"/>
          <w:color w:val="000000" w:themeColor="text1"/>
        </w:rPr>
        <w:t>beş</w:t>
      </w:r>
      <w:r>
        <w:rPr>
          <w:rFonts w:ascii="Times New Roman" w:hAnsi="Times New Roman" w:cs="Times New Roman"/>
          <w:color w:val="000000" w:themeColor="text1"/>
        </w:rPr>
        <w:t xml:space="preserve"> öğretim üyesi</w:t>
      </w:r>
      <w:r w:rsidR="001029C8">
        <w:rPr>
          <w:rFonts w:ascii="Times New Roman" w:hAnsi="Times New Roman" w:cs="Times New Roman"/>
          <w:color w:val="000000" w:themeColor="text1"/>
        </w:rPr>
        <w:t xml:space="preserve"> (biri MYO Pazarlama ve Reklamcılık programı kadrosunda olmak üzere)</w:t>
      </w:r>
      <w:r>
        <w:rPr>
          <w:rFonts w:ascii="Times New Roman" w:hAnsi="Times New Roman" w:cs="Times New Roman"/>
          <w:color w:val="000000" w:themeColor="text1"/>
        </w:rPr>
        <w:t>, iki ö</w:t>
      </w:r>
      <w:r w:rsidR="00C524F9">
        <w:rPr>
          <w:rFonts w:ascii="Times New Roman" w:hAnsi="Times New Roman" w:cs="Times New Roman"/>
          <w:color w:val="000000" w:themeColor="text1"/>
        </w:rPr>
        <w:t>ğretim görevlisi (bir</w:t>
      </w:r>
      <w:r w:rsidR="00C506B2">
        <w:rPr>
          <w:rFonts w:ascii="Times New Roman" w:hAnsi="Times New Roman" w:cs="Times New Roman"/>
          <w:color w:val="000000" w:themeColor="text1"/>
        </w:rPr>
        <w:t>i</w:t>
      </w:r>
      <w:r w:rsidR="00C524F9">
        <w:rPr>
          <w:rFonts w:ascii="Times New Roman" w:hAnsi="Times New Roman" w:cs="Times New Roman"/>
          <w:color w:val="000000" w:themeColor="text1"/>
        </w:rPr>
        <w:t xml:space="preserve"> MYO Pazarlama ve Reklamcılık programı</w:t>
      </w:r>
      <w:r w:rsidR="001029C8">
        <w:rPr>
          <w:rFonts w:ascii="Times New Roman" w:hAnsi="Times New Roman" w:cs="Times New Roman"/>
          <w:color w:val="000000" w:themeColor="text1"/>
        </w:rPr>
        <w:t xml:space="preserve"> </w:t>
      </w:r>
      <w:r w:rsidR="00C524F9">
        <w:rPr>
          <w:rFonts w:ascii="Times New Roman" w:hAnsi="Times New Roman" w:cs="Times New Roman"/>
          <w:color w:val="000000" w:themeColor="text1"/>
        </w:rPr>
        <w:t>kadrosu</w:t>
      </w:r>
      <w:r w:rsidR="00C506B2">
        <w:rPr>
          <w:rFonts w:ascii="Times New Roman" w:hAnsi="Times New Roman" w:cs="Times New Roman"/>
          <w:color w:val="000000" w:themeColor="text1"/>
        </w:rPr>
        <w:t>nda olmak üzere) ve bir araştırma görevlisinden oluşmaktadır</w:t>
      </w:r>
      <w:r w:rsidR="00C1310B">
        <w:rPr>
          <w:rFonts w:ascii="Times New Roman" w:hAnsi="Times New Roman" w:cs="Times New Roman"/>
          <w:color w:val="000000" w:themeColor="text1"/>
        </w:rPr>
        <w:t xml:space="preserve">. </w:t>
      </w:r>
      <w:r w:rsidR="001029C8">
        <w:rPr>
          <w:rFonts w:ascii="Times New Roman" w:hAnsi="Times New Roman" w:cs="Times New Roman"/>
          <w:color w:val="000000" w:themeColor="text1"/>
        </w:rPr>
        <w:t xml:space="preserve">Bölümümüzün akademik ve idari kadrosuna dair organizasyon şeması </w:t>
      </w:r>
      <w:r w:rsidR="00C1310B">
        <w:rPr>
          <w:rFonts w:ascii="Times New Roman" w:hAnsi="Times New Roman" w:cs="Times New Roman"/>
          <w:color w:val="000000" w:themeColor="text1"/>
        </w:rPr>
        <w:t xml:space="preserve">kanıt olarak gösterilmiş ve </w:t>
      </w:r>
      <w:r w:rsidR="001F1C5F">
        <w:rPr>
          <w:rFonts w:ascii="Times New Roman" w:hAnsi="Times New Roman" w:cs="Times New Roman"/>
          <w:color w:val="000000" w:themeColor="text1"/>
        </w:rPr>
        <w:t>planlanmıştır [1_OD2]</w:t>
      </w:r>
      <w:r w:rsidR="001F1C5F" w:rsidRPr="001F1C5F">
        <w:rPr>
          <w:rFonts w:ascii="Times New Roman" w:hAnsi="Times New Roman" w:cs="Times New Roman"/>
          <w:color w:val="000000" w:themeColor="text1"/>
        </w:rPr>
        <w:t>.</w:t>
      </w:r>
      <w:r w:rsidR="00C1310B">
        <w:rPr>
          <w:rFonts w:ascii="Times New Roman" w:hAnsi="Times New Roman" w:cs="Times New Roman"/>
          <w:color w:val="000000" w:themeColor="text1"/>
        </w:rPr>
        <w:t xml:space="preserve"> </w:t>
      </w:r>
      <w:r w:rsidR="005D6324">
        <w:rPr>
          <w:rFonts w:ascii="Times New Roman" w:hAnsi="Times New Roman" w:cs="Times New Roman"/>
          <w:color w:val="000000" w:themeColor="text1"/>
        </w:rPr>
        <w:t>Ü</w:t>
      </w:r>
      <w:r w:rsidR="00C506B2">
        <w:rPr>
          <w:rFonts w:ascii="Times New Roman" w:hAnsi="Times New Roman" w:cs="Times New Roman"/>
          <w:color w:val="000000" w:themeColor="text1"/>
        </w:rPr>
        <w:t>niversitemizin kalite biriminin 2024 yılında başlattığı</w:t>
      </w:r>
      <w:r w:rsidR="008F07D1">
        <w:rPr>
          <w:rFonts w:ascii="Times New Roman" w:hAnsi="Times New Roman" w:cs="Times New Roman"/>
          <w:color w:val="000000" w:themeColor="text1"/>
        </w:rPr>
        <w:t xml:space="preserve"> </w:t>
      </w:r>
      <w:r w:rsidR="00614202">
        <w:rPr>
          <w:rFonts w:ascii="Times New Roman" w:hAnsi="Times New Roman" w:cs="Times New Roman"/>
          <w:color w:val="000000" w:themeColor="text1"/>
        </w:rPr>
        <w:t xml:space="preserve">ve 2024 </w:t>
      </w:r>
      <w:proofErr w:type="spellStart"/>
      <w:r w:rsidR="00614202">
        <w:rPr>
          <w:rFonts w:ascii="Times New Roman" w:hAnsi="Times New Roman" w:cs="Times New Roman"/>
          <w:color w:val="000000" w:themeColor="text1"/>
        </w:rPr>
        <w:t>BİDR’de</w:t>
      </w:r>
      <w:proofErr w:type="spellEnd"/>
      <w:r w:rsidR="00614202">
        <w:rPr>
          <w:rFonts w:ascii="Times New Roman" w:hAnsi="Times New Roman" w:cs="Times New Roman"/>
          <w:color w:val="000000" w:themeColor="text1"/>
        </w:rPr>
        <w:t xml:space="preserve"> kanıt olarak sunulduğu üzere, </w:t>
      </w:r>
      <w:r w:rsidR="00C506B2">
        <w:rPr>
          <w:rFonts w:ascii="Times New Roman" w:hAnsi="Times New Roman" w:cs="Times New Roman"/>
          <w:color w:val="000000" w:themeColor="text1"/>
        </w:rPr>
        <w:t>QDMS (Kalite Doküman Yönetim Sistemi) program</w:t>
      </w:r>
      <w:r w:rsidR="005D6324">
        <w:rPr>
          <w:rFonts w:ascii="Times New Roman" w:hAnsi="Times New Roman" w:cs="Times New Roman"/>
          <w:color w:val="000000" w:themeColor="text1"/>
        </w:rPr>
        <w:t>ının tüm üniversite çapında kalite süreciyle ilgili işlemlerin yürütülmesi için ortak kullanımı planlanmıştır. B</w:t>
      </w:r>
      <w:r w:rsidR="00713FD7">
        <w:rPr>
          <w:rFonts w:ascii="Times New Roman" w:hAnsi="Times New Roman" w:cs="Times New Roman"/>
          <w:color w:val="000000" w:themeColor="text1"/>
        </w:rPr>
        <w:t xml:space="preserve">u doğrultuda, </w:t>
      </w:r>
      <w:r w:rsidR="00AA1209">
        <w:rPr>
          <w:rFonts w:ascii="Times New Roman" w:hAnsi="Times New Roman" w:cs="Times New Roman"/>
          <w:color w:val="000000" w:themeColor="text1"/>
        </w:rPr>
        <w:t>birim içi kalite toplantıs</w:t>
      </w:r>
      <w:r w:rsidR="005D6324">
        <w:rPr>
          <w:rFonts w:ascii="Times New Roman" w:hAnsi="Times New Roman" w:cs="Times New Roman"/>
          <w:color w:val="000000" w:themeColor="text1"/>
        </w:rPr>
        <w:t xml:space="preserve">ında da kalite sürecine dair </w:t>
      </w:r>
      <w:r w:rsidR="00AA1209">
        <w:rPr>
          <w:rFonts w:ascii="Times New Roman" w:hAnsi="Times New Roman" w:cs="Times New Roman"/>
          <w:color w:val="000000" w:themeColor="text1"/>
        </w:rPr>
        <w:t xml:space="preserve">belgelerin </w:t>
      </w:r>
      <w:r w:rsidR="0087172B">
        <w:rPr>
          <w:rFonts w:ascii="Times New Roman" w:hAnsi="Times New Roman" w:cs="Times New Roman"/>
          <w:color w:val="000000" w:themeColor="text1"/>
        </w:rPr>
        <w:t xml:space="preserve">QDMS </w:t>
      </w:r>
      <w:r w:rsidR="00713FD7">
        <w:rPr>
          <w:rFonts w:ascii="Times New Roman" w:hAnsi="Times New Roman" w:cs="Times New Roman"/>
          <w:color w:val="000000" w:themeColor="text1"/>
        </w:rPr>
        <w:t>programına</w:t>
      </w:r>
      <w:r w:rsidR="0087172B">
        <w:rPr>
          <w:rFonts w:ascii="Times New Roman" w:hAnsi="Times New Roman" w:cs="Times New Roman"/>
          <w:color w:val="000000" w:themeColor="text1"/>
        </w:rPr>
        <w:t xml:space="preserve"> yüklenmesi </w:t>
      </w:r>
      <w:r w:rsidR="00713FD7">
        <w:rPr>
          <w:rFonts w:ascii="Times New Roman" w:hAnsi="Times New Roman" w:cs="Times New Roman"/>
          <w:color w:val="000000" w:themeColor="text1"/>
        </w:rPr>
        <w:t>kararı alınmış, bölüm çapında sisteme uyum planlan</w:t>
      </w:r>
      <w:r w:rsidR="00614202">
        <w:rPr>
          <w:rFonts w:ascii="Times New Roman" w:hAnsi="Times New Roman" w:cs="Times New Roman"/>
          <w:color w:val="000000" w:themeColor="text1"/>
        </w:rPr>
        <w:t xml:space="preserve">dığı, fakültemizde idari ve akademik görevleri olan Dekan, Dekan Yardımcısı, Bölüm Başkanı başta olmak üzere öğretim elemanlarımızın görev ve sorumlulukları belirlenip, QDMS sistemine görev ve sorumluluk belgeleri yüklenmişti. </w:t>
      </w:r>
      <w:r w:rsidR="00032A6A">
        <w:rPr>
          <w:rFonts w:ascii="Times New Roman" w:hAnsi="Times New Roman" w:cs="Times New Roman"/>
          <w:color w:val="000000" w:themeColor="text1"/>
        </w:rPr>
        <w:t>Bölümü</w:t>
      </w:r>
      <w:r w:rsidR="005A4BE6">
        <w:rPr>
          <w:rFonts w:ascii="Times New Roman" w:hAnsi="Times New Roman" w:cs="Times New Roman"/>
          <w:color w:val="000000" w:themeColor="text1"/>
        </w:rPr>
        <w:t>müz</w:t>
      </w:r>
      <w:r w:rsidR="005D6324">
        <w:rPr>
          <w:rFonts w:ascii="Times New Roman" w:hAnsi="Times New Roman" w:cs="Times New Roman"/>
          <w:color w:val="000000" w:themeColor="text1"/>
        </w:rPr>
        <w:t xml:space="preserve"> dahilinde idari işleyişin sağlanması adına </w:t>
      </w:r>
      <w:r w:rsidR="00032A6A">
        <w:rPr>
          <w:rFonts w:ascii="Times New Roman" w:hAnsi="Times New Roman" w:cs="Times New Roman"/>
          <w:color w:val="000000" w:themeColor="text1"/>
        </w:rPr>
        <w:t>komisyonların kurulması Ankara Medipol Üniversitesi’nin yönergelerine</w:t>
      </w:r>
      <w:hyperlink r:id="rId12" w:history="1">
        <w:r w:rsidR="0092670C">
          <w:rPr>
            <w:rStyle w:val="Kpr"/>
            <w:rFonts w:ascii="Times New Roman" w:hAnsi="Times New Roman" w:cs="Times New Roman"/>
          </w:rPr>
          <w:t>[OD2]</w:t>
        </w:r>
      </w:hyperlink>
      <w:r w:rsidR="00AA1209">
        <w:rPr>
          <w:rFonts w:ascii="Times New Roman" w:hAnsi="Times New Roman" w:cs="Times New Roman"/>
          <w:color w:val="000000" w:themeColor="text1"/>
        </w:rPr>
        <w:t xml:space="preserve"> </w:t>
      </w:r>
      <w:hyperlink r:id="rId13" w:history="1">
        <w:r w:rsidR="0092670C">
          <w:rPr>
            <w:rStyle w:val="Kpr"/>
            <w:rFonts w:ascii="Times New Roman" w:hAnsi="Times New Roman" w:cs="Times New Roman"/>
          </w:rPr>
          <w:t>[OD2]</w:t>
        </w:r>
      </w:hyperlink>
      <w:r w:rsidR="00614202">
        <w:rPr>
          <w:rFonts w:ascii="Times New Roman" w:hAnsi="Times New Roman" w:cs="Times New Roman"/>
          <w:color w:val="000000" w:themeColor="text1"/>
        </w:rPr>
        <w:t xml:space="preserve"> göre yapılmış, </w:t>
      </w:r>
      <w:r w:rsidR="007633D6">
        <w:rPr>
          <w:rFonts w:ascii="Times New Roman" w:hAnsi="Times New Roman" w:cs="Times New Roman"/>
          <w:color w:val="000000" w:themeColor="text1"/>
        </w:rPr>
        <w:t>2025 yılında da komisyonlarımız görevlerine devam etmiştir [</w:t>
      </w:r>
      <w:r w:rsidR="005A4BE6">
        <w:rPr>
          <w:rFonts w:ascii="Times New Roman" w:hAnsi="Times New Roman" w:cs="Times New Roman"/>
          <w:color w:val="000000" w:themeColor="text1"/>
        </w:rPr>
        <w:t>4</w:t>
      </w:r>
      <w:r w:rsidR="007633D6">
        <w:rPr>
          <w:rFonts w:ascii="Times New Roman" w:hAnsi="Times New Roman" w:cs="Times New Roman"/>
          <w:color w:val="000000" w:themeColor="text1"/>
        </w:rPr>
        <w:t xml:space="preserve">_OD3]. </w:t>
      </w:r>
      <w:r w:rsidR="00AA1209" w:rsidRPr="005A4BE6">
        <w:rPr>
          <w:rFonts w:ascii="Times New Roman" w:hAnsi="Times New Roman" w:cs="Times New Roman"/>
          <w:color w:val="000000" w:themeColor="text1"/>
        </w:rPr>
        <w:t>Halkla İlişkiler ve Reklamcılık Bölümü staj yönergesi</w:t>
      </w:r>
      <w:r w:rsidR="00614202" w:rsidRPr="005A4BE6">
        <w:rPr>
          <w:rFonts w:ascii="Times New Roman" w:hAnsi="Times New Roman" w:cs="Times New Roman"/>
          <w:color w:val="000000" w:themeColor="text1"/>
        </w:rPr>
        <w:t xml:space="preserve"> </w:t>
      </w:r>
      <w:r w:rsidR="00614202" w:rsidRPr="005A4BE6">
        <w:rPr>
          <w:rFonts w:ascii="Times New Roman" w:hAnsi="Times New Roman" w:cs="Times New Roman"/>
        </w:rPr>
        <w:t>2025 yılında öğrencilerin yurt dışında da zorunlu stajlarına yapma olanağına yönelik, staj yönergesi güncellenmiş</w:t>
      </w:r>
      <w:r w:rsidR="005A4BE6">
        <w:rPr>
          <w:rFonts w:ascii="Times New Roman" w:hAnsi="Times New Roman" w:cs="Times New Roman"/>
        </w:rPr>
        <w:t xml:space="preserve"> </w:t>
      </w:r>
      <w:r w:rsidR="00614202">
        <w:rPr>
          <w:rFonts w:ascii="Times New Roman" w:hAnsi="Times New Roman" w:cs="Times New Roman"/>
          <w:color w:val="000000" w:themeColor="text1"/>
        </w:rPr>
        <w:t xml:space="preserve">ve </w:t>
      </w:r>
      <w:r w:rsidR="00032A6A">
        <w:rPr>
          <w:rFonts w:ascii="Times New Roman" w:hAnsi="Times New Roman" w:cs="Times New Roman"/>
          <w:color w:val="000000" w:themeColor="text1"/>
        </w:rPr>
        <w:t>alınan senato karar</w:t>
      </w:r>
      <w:r w:rsidR="00AA1209">
        <w:rPr>
          <w:rFonts w:ascii="Times New Roman" w:hAnsi="Times New Roman" w:cs="Times New Roman"/>
          <w:color w:val="000000" w:themeColor="text1"/>
        </w:rPr>
        <w:t>ı</w:t>
      </w:r>
      <w:r w:rsidR="00032A6A">
        <w:rPr>
          <w:rFonts w:ascii="Times New Roman" w:hAnsi="Times New Roman" w:cs="Times New Roman"/>
          <w:color w:val="000000" w:themeColor="text1"/>
        </w:rPr>
        <w:t xml:space="preserve"> gereğince planlanmış</w:t>
      </w:r>
      <w:r w:rsidR="00614202">
        <w:rPr>
          <w:rFonts w:ascii="Times New Roman" w:hAnsi="Times New Roman" w:cs="Times New Roman"/>
          <w:color w:val="000000" w:themeColor="text1"/>
        </w:rPr>
        <w:t xml:space="preserve"> olup 2026 yılı itibariyle uygulanacaktır. [</w:t>
      </w:r>
      <w:r w:rsidR="005A4BE6">
        <w:rPr>
          <w:rFonts w:ascii="Times New Roman" w:hAnsi="Times New Roman" w:cs="Times New Roman"/>
          <w:color w:val="000000" w:themeColor="text1"/>
        </w:rPr>
        <w:t>5</w:t>
      </w:r>
      <w:r w:rsidR="00614202">
        <w:rPr>
          <w:rFonts w:ascii="Times New Roman" w:hAnsi="Times New Roman" w:cs="Times New Roman"/>
          <w:color w:val="000000" w:themeColor="text1"/>
        </w:rPr>
        <w:t xml:space="preserve">_OD2] </w:t>
      </w:r>
      <w:r w:rsidR="00346BF7" w:rsidRPr="00595471">
        <w:rPr>
          <w:rFonts w:ascii="Times New Roman" w:hAnsi="Times New Roman" w:cs="Times New Roman"/>
        </w:rPr>
        <w:t xml:space="preserve">İletişim Fakültesi Dekanı Prof. Dr. Ergin Ergül başkanlığında </w:t>
      </w:r>
      <w:r w:rsidR="00DA085C">
        <w:rPr>
          <w:rFonts w:ascii="Times New Roman" w:hAnsi="Times New Roman" w:cs="Times New Roman"/>
        </w:rPr>
        <w:t xml:space="preserve">2025 yılında </w:t>
      </w:r>
      <w:r w:rsidR="00346BF7" w:rsidRPr="00595471">
        <w:rPr>
          <w:rFonts w:ascii="Times New Roman" w:hAnsi="Times New Roman" w:cs="Times New Roman"/>
        </w:rPr>
        <w:t>bölüm toplantıları yapılmakta olup, bölüme dair idari ve akademik görevler, etkinlikler, iyileştirme çalışmaları yapılması amaçlanmakta, toplantı tutanaklarımızda alınan kararlar belirtilmektedir. [</w:t>
      </w:r>
      <w:r w:rsidR="005A4BE6">
        <w:rPr>
          <w:rFonts w:ascii="Times New Roman" w:hAnsi="Times New Roman" w:cs="Times New Roman"/>
        </w:rPr>
        <w:t>6</w:t>
      </w:r>
      <w:r w:rsidR="00346BF7" w:rsidRPr="00595471">
        <w:rPr>
          <w:rFonts w:ascii="Times New Roman" w:hAnsi="Times New Roman" w:cs="Times New Roman"/>
        </w:rPr>
        <w:t xml:space="preserve">_OD3]. </w:t>
      </w:r>
    </w:p>
    <w:p w14:paraId="40DA355B" w14:textId="77777777" w:rsidR="00F66189" w:rsidRDefault="00F66189" w:rsidP="001D188B">
      <w:pPr>
        <w:ind w:left="360"/>
        <w:jc w:val="both"/>
        <w:rPr>
          <w:rFonts w:ascii="Times New Roman" w:hAnsi="Times New Roman" w:cs="Times New Roman"/>
        </w:rPr>
      </w:pPr>
    </w:p>
    <w:p w14:paraId="0E3DB1FD" w14:textId="77777777" w:rsidR="00F66189" w:rsidRPr="0019371E" w:rsidRDefault="0019371E" w:rsidP="001D188B">
      <w:pPr>
        <w:ind w:left="360"/>
        <w:jc w:val="both"/>
        <w:rPr>
          <w:rFonts w:ascii="Times New Roman" w:hAnsi="Times New Roman" w:cs="Times New Roman"/>
        </w:rPr>
      </w:pPr>
      <w:r>
        <w:rPr>
          <w:rFonts w:ascii="Times New Roman" w:hAnsi="Times New Roman" w:cs="Times New Roman"/>
          <w:b/>
          <w:bCs/>
        </w:rPr>
        <w:t xml:space="preserve">Olgunluk Düzeyi (3): </w:t>
      </w:r>
      <w:r>
        <w:rPr>
          <w:rFonts w:ascii="Times New Roman" w:hAnsi="Times New Roman" w:cs="Times New Roman"/>
        </w:rPr>
        <w:t xml:space="preserve">Kurumun yönetişim modeli ve organizasyonel yapılanması birim ve alanların genelini kapsayacak şekilde faaliyet göstermektedir. </w:t>
      </w:r>
    </w:p>
    <w:p w14:paraId="6FE1E6C9" w14:textId="77777777" w:rsidR="00595471" w:rsidRDefault="00595471" w:rsidP="001D188B">
      <w:pPr>
        <w:ind w:left="360"/>
        <w:jc w:val="both"/>
        <w:rPr>
          <w:rFonts w:ascii="Times New Roman" w:hAnsi="Times New Roman" w:cs="Times New Roman"/>
          <w:color w:val="000000" w:themeColor="text1"/>
        </w:rPr>
      </w:pPr>
    </w:p>
    <w:p w14:paraId="485FAFD8" w14:textId="77777777" w:rsidR="00FC477D" w:rsidRPr="00AE1C78" w:rsidRDefault="00FC477D" w:rsidP="001D188B">
      <w:pPr>
        <w:ind w:left="360"/>
        <w:jc w:val="both"/>
        <w:rPr>
          <w:rFonts w:ascii="Times New Roman" w:hAnsi="Times New Roman" w:cs="Times New Roman"/>
          <w:color w:val="000000" w:themeColor="text1"/>
        </w:rPr>
      </w:pPr>
      <w:r w:rsidRPr="00AE1C78">
        <w:rPr>
          <w:rFonts w:ascii="Times New Roman" w:hAnsi="Times New Roman" w:cs="Times New Roman"/>
          <w:color w:val="000000" w:themeColor="text1"/>
        </w:rPr>
        <w:t>[1](</w:t>
      </w:r>
      <w:proofErr w:type="gramStart"/>
      <w:r w:rsidRPr="00AE1C78">
        <w:rPr>
          <w:rFonts w:ascii="Times New Roman" w:hAnsi="Times New Roman" w:cs="Times New Roman"/>
          <w:color w:val="000000" w:themeColor="text1"/>
        </w:rPr>
        <w:t>2)A.1.1.org_semasi_202</w:t>
      </w:r>
      <w:r w:rsidR="00614202" w:rsidRPr="00AE1C78">
        <w:rPr>
          <w:rFonts w:ascii="Times New Roman" w:hAnsi="Times New Roman" w:cs="Times New Roman"/>
          <w:color w:val="000000" w:themeColor="text1"/>
        </w:rPr>
        <w:t>5</w:t>
      </w:r>
      <w:r w:rsidRPr="00AE1C78">
        <w:rPr>
          <w:rFonts w:ascii="Times New Roman" w:hAnsi="Times New Roman" w:cs="Times New Roman"/>
          <w:color w:val="000000" w:themeColor="text1"/>
        </w:rPr>
        <w:t>.</w:t>
      </w:r>
      <w:r w:rsidR="006C51E8" w:rsidRPr="00AE1C78">
        <w:rPr>
          <w:rFonts w:ascii="Times New Roman" w:hAnsi="Times New Roman" w:cs="Times New Roman"/>
          <w:color w:val="000000" w:themeColor="text1"/>
        </w:rPr>
        <w:t>docx</w:t>
      </w:r>
      <w:proofErr w:type="gramEnd"/>
    </w:p>
    <w:p w14:paraId="19E9D101" w14:textId="77777777" w:rsidR="00595471" w:rsidRPr="00AE1C78" w:rsidRDefault="005D6324" w:rsidP="00614202">
      <w:pPr>
        <w:ind w:left="360"/>
        <w:jc w:val="both"/>
        <w:rPr>
          <w:rFonts w:ascii="Times New Roman" w:hAnsi="Times New Roman" w:cs="Times New Roman"/>
          <w:color w:val="000000" w:themeColor="text1"/>
        </w:rPr>
      </w:pPr>
      <w:r w:rsidRPr="00AE1C78">
        <w:rPr>
          <w:rFonts w:ascii="Times New Roman" w:hAnsi="Times New Roman" w:cs="Times New Roman"/>
          <w:color w:val="000000" w:themeColor="text1"/>
        </w:rPr>
        <w:t>[</w:t>
      </w:r>
      <w:r w:rsidR="005A4BE6" w:rsidRPr="00AE1C78">
        <w:rPr>
          <w:rFonts w:ascii="Times New Roman" w:hAnsi="Times New Roman" w:cs="Times New Roman"/>
          <w:color w:val="000000" w:themeColor="text1"/>
        </w:rPr>
        <w:t>4</w:t>
      </w:r>
      <w:r w:rsidR="00614202" w:rsidRPr="00AE1C78">
        <w:rPr>
          <w:rFonts w:ascii="Times New Roman" w:hAnsi="Times New Roman" w:cs="Times New Roman"/>
          <w:color w:val="000000" w:themeColor="text1"/>
        </w:rPr>
        <w:t>](</w:t>
      </w:r>
      <w:proofErr w:type="gramStart"/>
      <w:r w:rsidR="007633D6" w:rsidRPr="00AE1C78">
        <w:rPr>
          <w:rFonts w:ascii="Times New Roman" w:hAnsi="Times New Roman" w:cs="Times New Roman"/>
          <w:color w:val="000000" w:themeColor="text1"/>
        </w:rPr>
        <w:t>3</w:t>
      </w:r>
      <w:r w:rsidR="00614202" w:rsidRPr="00AE1C78">
        <w:rPr>
          <w:rFonts w:ascii="Times New Roman" w:hAnsi="Times New Roman" w:cs="Times New Roman"/>
          <w:color w:val="000000" w:themeColor="text1"/>
        </w:rPr>
        <w:t>)A.1.1.</w:t>
      </w:r>
      <w:r w:rsidR="007633D6" w:rsidRPr="00AE1C78">
        <w:rPr>
          <w:rFonts w:ascii="Times New Roman" w:hAnsi="Times New Roman" w:cs="Times New Roman"/>
          <w:color w:val="000000" w:themeColor="text1"/>
        </w:rPr>
        <w:t>komisyonlar</w:t>
      </w:r>
      <w:r w:rsidR="006C51E8" w:rsidRPr="00AE1C78">
        <w:rPr>
          <w:rFonts w:ascii="Times New Roman" w:hAnsi="Times New Roman" w:cs="Times New Roman"/>
          <w:color w:val="000000" w:themeColor="text1"/>
        </w:rPr>
        <w:t>.pdf</w:t>
      </w:r>
      <w:proofErr w:type="gramEnd"/>
    </w:p>
    <w:p w14:paraId="3A03DD8B" w14:textId="77777777" w:rsidR="00AC71C3" w:rsidRPr="00AE1C78" w:rsidRDefault="00AC71C3" w:rsidP="001D188B">
      <w:pPr>
        <w:ind w:left="360"/>
        <w:jc w:val="both"/>
        <w:rPr>
          <w:rFonts w:ascii="Times New Roman" w:hAnsi="Times New Roman" w:cs="Times New Roman"/>
          <w:color w:val="000000" w:themeColor="text1"/>
        </w:rPr>
      </w:pPr>
      <w:r w:rsidRPr="00AE1C78">
        <w:rPr>
          <w:rFonts w:ascii="Times New Roman" w:hAnsi="Times New Roman" w:cs="Times New Roman"/>
          <w:color w:val="000000" w:themeColor="text1"/>
        </w:rPr>
        <w:t>[</w:t>
      </w:r>
      <w:r w:rsidR="005A4BE6" w:rsidRPr="00AE1C78">
        <w:rPr>
          <w:rFonts w:ascii="Times New Roman" w:hAnsi="Times New Roman" w:cs="Times New Roman"/>
          <w:color w:val="000000" w:themeColor="text1"/>
        </w:rPr>
        <w:t>5</w:t>
      </w:r>
      <w:r w:rsidRPr="00AE1C78">
        <w:rPr>
          <w:rFonts w:ascii="Times New Roman" w:hAnsi="Times New Roman" w:cs="Times New Roman"/>
          <w:color w:val="000000" w:themeColor="text1"/>
        </w:rPr>
        <w:t>](</w:t>
      </w:r>
      <w:proofErr w:type="gramStart"/>
      <w:r w:rsidR="007633D6" w:rsidRPr="00AE1C78">
        <w:rPr>
          <w:rFonts w:ascii="Times New Roman" w:hAnsi="Times New Roman" w:cs="Times New Roman"/>
          <w:color w:val="000000" w:themeColor="text1"/>
        </w:rPr>
        <w:t>2</w:t>
      </w:r>
      <w:r w:rsidRPr="00AE1C78">
        <w:rPr>
          <w:rFonts w:ascii="Times New Roman" w:hAnsi="Times New Roman" w:cs="Times New Roman"/>
          <w:color w:val="000000" w:themeColor="text1"/>
        </w:rPr>
        <w:t>)A.1.1.</w:t>
      </w:r>
      <w:r w:rsidR="007633D6" w:rsidRPr="00AE1C78">
        <w:rPr>
          <w:rFonts w:ascii="Times New Roman" w:hAnsi="Times New Roman" w:cs="Times New Roman"/>
          <w:color w:val="000000" w:themeColor="text1"/>
        </w:rPr>
        <w:t>staj_yonergesi_2025</w:t>
      </w:r>
      <w:r w:rsidR="006C51E8" w:rsidRPr="00AE1C78">
        <w:rPr>
          <w:rFonts w:ascii="Times New Roman" w:hAnsi="Times New Roman" w:cs="Times New Roman"/>
          <w:color w:val="000000" w:themeColor="text1"/>
        </w:rPr>
        <w:t>.docx</w:t>
      </w:r>
      <w:proofErr w:type="gramEnd"/>
    </w:p>
    <w:p w14:paraId="4156F098" w14:textId="77777777" w:rsidR="00595471" w:rsidRPr="00AE1C78" w:rsidRDefault="00595471" w:rsidP="00505924">
      <w:pPr>
        <w:spacing w:line="360" w:lineRule="auto"/>
        <w:ind w:left="360"/>
        <w:jc w:val="both"/>
        <w:rPr>
          <w:rFonts w:ascii="Times New Roman" w:hAnsi="Times New Roman" w:cs="Times New Roman"/>
          <w:color w:val="000000" w:themeColor="text1"/>
        </w:rPr>
      </w:pPr>
      <w:r w:rsidRPr="00AE1C78">
        <w:rPr>
          <w:rFonts w:ascii="Times New Roman" w:hAnsi="Times New Roman" w:cs="Times New Roman"/>
          <w:color w:val="000000" w:themeColor="text1"/>
        </w:rPr>
        <w:t>[</w:t>
      </w:r>
      <w:r w:rsidR="005A4BE6" w:rsidRPr="00AE1C78">
        <w:rPr>
          <w:rFonts w:ascii="Times New Roman" w:hAnsi="Times New Roman" w:cs="Times New Roman"/>
          <w:color w:val="000000" w:themeColor="text1"/>
        </w:rPr>
        <w:t>6</w:t>
      </w:r>
      <w:r w:rsidRPr="00AE1C78">
        <w:rPr>
          <w:rFonts w:ascii="Times New Roman" w:hAnsi="Times New Roman" w:cs="Times New Roman"/>
          <w:color w:val="000000" w:themeColor="text1"/>
        </w:rPr>
        <w:t>](</w:t>
      </w:r>
      <w:proofErr w:type="gramStart"/>
      <w:r w:rsidRPr="00AE1C78">
        <w:rPr>
          <w:rFonts w:ascii="Times New Roman" w:hAnsi="Times New Roman" w:cs="Times New Roman"/>
          <w:color w:val="000000" w:themeColor="text1"/>
        </w:rPr>
        <w:t>3)A.1.1.</w:t>
      </w:r>
      <w:r w:rsidR="00D12814" w:rsidRPr="00AE1C78">
        <w:rPr>
          <w:rFonts w:ascii="Times New Roman" w:hAnsi="Times New Roman" w:cs="Times New Roman"/>
          <w:color w:val="000000" w:themeColor="text1"/>
        </w:rPr>
        <w:t>aylik_toplanti_tutanagi</w:t>
      </w:r>
      <w:r w:rsidR="00AE1C78" w:rsidRPr="00AE1C78">
        <w:rPr>
          <w:rFonts w:ascii="Times New Roman" w:hAnsi="Times New Roman" w:cs="Times New Roman"/>
          <w:color w:val="000000" w:themeColor="text1"/>
        </w:rPr>
        <w:t>_2025.</w:t>
      </w:r>
      <w:r w:rsidR="00AC71C3" w:rsidRPr="00AE1C78">
        <w:rPr>
          <w:rFonts w:ascii="Times New Roman" w:hAnsi="Times New Roman" w:cs="Times New Roman"/>
          <w:color w:val="000000" w:themeColor="text1"/>
        </w:rPr>
        <w:t>pdf</w:t>
      </w:r>
      <w:proofErr w:type="gramEnd"/>
    </w:p>
    <w:p w14:paraId="3F58BB8E" w14:textId="77777777" w:rsidR="00AC71C3" w:rsidRDefault="00AC71C3" w:rsidP="00505924">
      <w:pPr>
        <w:spacing w:line="360" w:lineRule="auto"/>
        <w:ind w:left="360"/>
        <w:jc w:val="both"/>
        <w:rPr>
          <w:rFonts w:ascii="Times New Roman" w:hAnsi="Times New Roman" w:cs="Times New Roman"/>
          <w:color w:val="000000" w:themeColor="text1"/>
        </w:rPr>
      </w:pPr>
    </w:p>
    <w:p w14:paraId="4A20033D" w14:textId="77777777" w:rsidR="00AC71C3" w:rsidRDefault="00AC71C3" w:rsidP="004F7F9E">
      <w:pPr>
        <w:spacing w:line="360" w:lineRule="auto"/>
        <w:ind w:left="360"/>
        <w:jc w:val="both"/>
        <w:rPr>
          <w:rFonts w:ascii="Times New Roman" w:hAnsi="Times New Roman" w:cs="Times New Roman"/>
          <w:b/>
          <w:bCs/>
          <w:color w:val="000000" w:themeColor="text1"/>
        </w:rPr>
      </w:pPr>
      <w:r w:rsidRPr="00AC71C3">
        <w:rPr>
          <w:rFonts w:ascii="Times New Roman" w:hAnsi="Times New Roman" w:cs="Times New Roman"/>
          <w:b/>
          <w:bCs/>
          <w:color w:val="000000" w:themeColor="text1"/>
        </w:rPr>
        <w:t>A.1.2.</w:t>
      </w:r>
      <w:r w:rsidR="00632B4A">
        <w:rPr>
          <w:rFonts w:ascii="Times New Roman" w:hAnsi="Times New Roman" w:cs="Times New Roman"/>
          <w:b/>
          <w:bCs/>
          <w:color w:val="000000" w:themeColor="text1"/>
        </w:rPr>
        <w:t>Liderlik</w:t>
      </w:r>
    </w:p>
    <w:p w14:paraId="49290E08" w14:textId="77777777" w:rsidR="00AC71C3" w:rsidRDefault="00AC71C3" w:rsidP="004F7F9E">
      <w:pPr>
        <w:spacing w:line="360" w:lineRule="auto"/>
        <w:ind w:left="360"/>
        <w:jc w:val="both"/>
        <w:rPr>
          <w:rFonts w:ascii="Times New Roman" w:hAnsi="Times New Roman" w:cs="Times New Roman"/>
          <w:b/>
          <w:bCs/>
          <w:color w:val="000000" w:themeColor="text1"/>
        </w:rPr>
      </w:pPr>
    </w:p>
    <w:p w14:paraId="470C1EB3" w14:textId="77777777" w:rsidR="00444824" w:rsidRDefault="00CF7A45" w:rsidP="00444824">
      <w:pPr>
        <w:jc w:val="both"/>
        <w:rPr>
          <w:rFonts w:ascii="Times New Roman" w:hAnsi="Times New Roman" w:cs="Times New Roman"/>
        </w:rPr>
      </w:pPr>
      <w:r>
        <w:rPr>
          <w:rFonts w:ascii="Times New Roman" w:hAnsi="Times New Roman" w:cs="Times New Roman"/>
        </w:rPr>
        <w:t>3 Haziran 2025 tarihinde gerçekleştirilen bölüm toplantısında,</w:t>
      </w:r>
      <w:r w:rsidR="00444824">
        <w:rPr>
          <w:rFonts w:ascii="Times New Roman" w:hAnsi="Times New Roman" w:cs="Times New Roman"/>
        </w:rPr>
        <w:t xml:space="preserve"> </w:t>
      </w:r>
      <w:r w:rsidR="00444824" w:rsidRPr="00FC4C6A">
        <w:rPr>
          <w:rFonts w:ascii="Times New Roman" w:hAnsi="Times New Roman" w:cs="Times New Roman"/>
        </w:rPr>
        <w:t>202</w:t>
      </w:r>
      <w:r>
        <w:rPr>
          <w:rFonts w:ascii="Times New Roman" w:hAnsi="Times New Roman" w:cs="Times New Roman"/>
        </w:rPr>
        <w:t>5</w:t>
      </w:r>
      <w:r w:rsidR="00444824" w:rsidRPr="00FC4C6A">
        <w:rPr>
          <w:rFonts w:ascii="Times New Roman" w:hAnsi="Times New Roman" w:cs="Times New Roman"/>
        </w:rPr>
        <w:t xml:space="preserve"> yılına dair </w:t>
      </w:r>
      <w:r>
        <w:rPr>
          <w:rFonts w:ascii="Times New Roman" w:hAnsi="Times New Roman" w:cs="Times New Roman"/>
        </w:rPr>
        <w:t xml:space="preserve">Birim İçi Kalite Komisyonu olarak, bölümümüz bünyesinde öğretim elemanlarının da katkısıyla 2025 yılı </w:t>
      </w:r>
      <w:proofErr w:type="spellStart"/>
      <w:r>
        <w:rPr>
          <w:rFonts w:ascii="Times New Roman" w:hAnsi="Times New Roman" w:cs="Times New Roman"/>
        </w:rPr>
        <w:t>BİDR’inin</w:t>
      </w:r>
      <w:proofErr w:type="spellEnd"/>
      <w:r>
        <w:rPr>
          <w:rFonts w:ascii="Times New Roman" w:hAnsi="Times New Roman" w:cs="Times New Roman"/>
        </w:rPr>
        <w:t xml:space="preserve"> hazırlıklarına başlanması planlanmıştır [1_OD2] </w:t>
      </w:r>
      <w:r w:rsidR="00444824">
        <w:rPr>
          <w:rFonts w:ascii="Times New Roman" w:hAnsi="Times New Roman" w:cs="Times New Roman"/>
        </w:rPr>
        <w:t>B</w:t>
      </w:r>
      <w:r w:rsidR="00444824" w:rsidRPr="00FC4C6A">
        <w:rPr>
          <w:rFonts w:ascii="Times New Roman" w:hAnsi="Times New Roman" w:cs="Times New Roman"/>
        </w:rPr>
        <w:t>ölümü</w:t>
      </w:r>
      <w:r w:rsidR="00444824">
        <w:rPr>
          <w:rFonts w:ascii="Times New Roman" w:hAnsi="Times New Roman" w:cs="Times New Roman"/>
        </w:rPr>
        <w:t>müzü</w:t>
      </w:r>
      <w:r w:rsidR="00444824" w:rsidRPr="00FC4C6A">
        <w:rPr>
          <w:rFonts w:ascii="Times New Roman" w:hAnsi="Times New Roman" w:cs="Times New Roman"/>
        </w:rPr>
        <w:t xml:space="preserve"> Türkiye’deki diğer </w:t>
      </w:r>
      <w:r w:rsidR="00444824" w:rsidRPr="00FC4C6A">
        <w:rPr>
          <w:rFonts w:ascii="Times New Roman" w:hAnsi="Times New Roman" w:cs="Times New Roman"/>
        </w:rPr>
        <w:lastRenderedPageBreak/>
        <w:t xml:space="preserve">Halkla İlişkiler ve Reklamcılık bölümlerinden ayıran jüri </w:t>
      </w:r>
      <w:r w:rsidR="00444824">
        <w:rPr>
          <w:rFonts w:ascii="Times New Roman" w:hAnsi="Times New Roman" w:cs="Times New Roman"/>
        </w:rPr>
        <w:t>modeli</w:t>
      </w:r>
      <w:r>
        <w:rPr>
          <w:rFonts w:ascii="Times New Roman" w:hAnsi="Times New Roman" w:cs="Times New Roman"/>
        </w:rPr>
        <w:t>miz</w:t>
      </w:r>
      <w:r w:rsidR="00CE0A9B">
        <w:rPr>
          <w:rFonts w:ascii="Times New Roman" w:hAnsi="Times New Roman" w:cs="Times New Roman"/>
        </w:rPr>
        <w:t>i değerlendirmek için</w:t>
      </w:r>
      <w:r w:rsidR="00444824">
        <w:rPr>
          <w:rFonts w:ascii="Times New Roman" w:hAnsi="Times New Roman" w:cs="Times New Roman"/>
        </w:rPr>
        <w:t xml:space="preserve"> </w:t>
      </w:r>
      <w:r w:rsidR="00CE0A9B">
        <w:rPr>
          <w:rFonts w:ascii="Times New Roman" w:hAnsi="Times New Roman" w:cs="Times New Roman"/>
        </w:rPr>
        <w:t xml:space="preserve">14 Ağustos </w:t>
      </w:r>
      <w:r w:rsidR="00444824">
        <w:rPr>
          <w:rFonts w:ascii="Times New Roman" w:hAnsi="Times New Roman" w:cs="Times New Roman"/>
        </w:rPr>
        <w:t xml:space="preserve">2025 </w:t>
      </w:r>
      <w:r w:rsidR="00CE0A9B">
        <w:rPr>
          <w:rFonts w:ascii="Times New Roman" w:hAnsi="Times New Roman" w:cs="Times New Roman"/>
        </w:rPr>
        <w:t>tarihinde</w:t>
      </w:r>
      <w:r w:rsidR="00444824">
        <w:rPr>
          <w:rFonts w:ascii="Times New Roman" w:hAnsi="Times New Roman" w:cs="Times New Roman"/>
        </w:rPr>
        <w:t>, bölüm öğretim elemanlarıyla jüri modelinin YÖK çıktılarıyla uyumlu olması ve öğrencilerin profesyonel hayata hazırlanmaları</w:t>
      </w:r>
      <w:r w:rsidR="00CE0A9B">
        <w:rPr>
          <w:rFonts w:ascii="Times New Roman" w:hAnsi="Times New Roman" w:cs="Times New Roman"/>
        </w:rPr>
        <w:t xml:space="preserve"> amacıyla</w:t>
      </w:r>
      <w:r w:rsidR="00444824">
        <w:rPr>
          <w:rFonts w:ascii="Times New Roman" w:hAnsi="Times New Roman" w:cs="Times New Roman"/>
        </w:rPr>
        <w:t xml:space="preserve"> yeniden toplanılarak, jüri modelinin proje temelli olmasına, güz döneminde yalnızca 3. </w:t>
      </w:r>
      <w:r>
        <w:rPr>
          <w:rFonts w:ascii="Times New Roman" w:hAnsi="Times New Roman" w:cs="Times New Roman"/>
        </w:rPr>
        <w:t>v</w:t>
      </w:r>
      <w:r w:rsidR="00444824">
        <w:rPr>
          <w:rFonts w:ascii="Times New Roman" w:hAnsi="Times New Roman" w:cs="Times New Roman"/>
        </w:rPr>
        <w:t>e 4. Sınıfların jürisi olmasına, 3. Sınıfların sosyal sorumluluk projesi ve 4. Sınıfların bir markayı küresel ölçekte tanıt</w:t>
      </w:r>
      <w:r w:rsidR="009F07C9">
        <w:rPr>
          <w:rFonts w:ascii="Times New Roman" w:hAnsi="Times New Roman" w:cs="Times New Roman"/>
        </w:rPr>
        <w:t xml:space="preserve">acakları grup </w:t>
      </w:r>
      <w:r w:rsidR="00444824">
        <w:rPr>
          <w:rFonts w:ascii="Times New Roman" w:hAnsi="Times New Roman" w:cs="Times New Roman"/>
        </w:rPr>
        <w:t>projeler</w:t>
      </w:r>
      <w:r w:rsidR="009F07C9">
        <w:rPr>
          <w:rFonts w:ascii="Times New Roman" w:hAnsi="Times New Roman" w:cs="Times New Roman"/>
        </w:rPr>
        <w:t>inin</w:t>
      </w:r>
      <w:r w:rsidR="00444824">
        <w:rPr>
          <w:rFonts w:ascii="Times New Roman" w:hAnsi="Times New Roman" w:cs="Times New Roman"/>
        </w:rPr>
        <w:t xml:space="preserve"> hazırlanmasına</w:t>
      </w:r>
      <w:r w:rsidR="009F07C9">
        <w:rPr>
          <w:rFonts w:ascii="Times New Roman" w:hAnsi="Times New Roman" w:cs="Times New Roman"/>
        </w:rPr>
        <w:t>,</w:t>
      </w:r>
      <w:r w:rsidR="00444824">
        <w:rPr>
          <w:rFonts w:ascii="Times New Roman" w:hAnsi="Times New Roman" w:cs="Times New Roman"/>
        </w:rPr>
        <w:t xml:space="preserve"> jüri puanlarının her sınıf için 20 puan olarak belirlenip, final sınavı notlarına eklenmesi</w:t>
      </w:r>
      <w:r w:rsidR="00CE0A9B">
        <w:rPr>
          <w:rFonts w:ascii="Times New Roman" w:hAnsi="Times New Roman" w:cs="Times New Roman"/>
        </w:rPr>
        <w:t xml:space="preserve"> planlanmıştır [2_OD2] ve öğrencilere yapacakları projeler hakkında bilgilendirme yapılarak, uygulanmaya başlamıştır</w:t>
      </w:r>
      <w:r w:rsidR="00444824">
        <w:rPr>
          <w:rFonts w:ascii="Times New Roman" w:hAnsi="Times New Roman" w:cs="Times New Roman"/>
        </w:rPr>
        <w:t xml:space="preserve"> </w:t>
      </w:r>
      <w:r w:rsidR="009F07C9">
        <w:rPr>
          <w:rFonts w:ascii="Times New Roman" w:hAnsi="Times New Roman" w:cs="Times New Roman"/>
        </w:rPr>
        <w:t>[</w:t>
      </w:r>
      <w:r w:rsidR="00CE0A9B">
        <w:rPr>
          <w:rFonts w:ascii="Times New Roman" w:hAnsi="Times New Roman" w:cs="Times New Roman"/>
        </w:rPr>
        <w:t>3</w:t>
      </w:r>
      <w:r w:rsidR="009F07C9">
        <w:rPr>
          <w:rFonts w:ascii="Times New Roman" w:hAnsi="Times New Roman" w:cs="Times New Roman"/>
        </w:rPr>
        <w:t>_OD3]</w:t>
      </w:r>
      <w:r w:rsidR="00C301CC">
        <w:rPr>
          <w:rFonts w:ascii="Times New Roman" w:hAnsi="Times New Roman" w:cs="Times New Roman"/>
        </w:rPr>
        <w:t xml:space="preserve">. </w:t>
      </w:r>
    </w:p>
    <w:p w14:paraId="3702920B" w14:textId="77777777" w:rsidR="00444824" w:rsidRDefault="00444824" w:rsidP="00444824">
      <w:pPr>
        <w:pStyle w:val="paragraph"/>
        <w:spacing w:before="0" w:beforeAutospacing="0" w:after="0" w:afterAutospacing="0"/>
        <w:jc w:val="both"/>
        <w:textAlignment w:val="baseline"/>
        <w:rPr>
          <w:rFonts w:ascii="Segoe UI" w:hAnsi="Segoe UI" w:cs="Segoe UI"/>
          <w:sz w:val="18"/>
          <w:szCs w:val="18"/>
        </w:rPr>
      </w:pPr>
      <w:r>
        <w:rPr>
          <w:rStyle w:val="eop"/>
        </w:rPr>
        <w:t> </w:t>
      </w:r>
    </w:p>
    <w:p w14:paraId="78A981BD" w14:textId="77777777" w:rsidR="00F66189" w:rsidRDefault="00F66189" w:rsidP="004F7F9E">
      <w:pPr>
        <w:jc w:val="both"/>
        <w:rPr>
          <w:rFonts w:ascii="Times New Roman" w:hAnsi="Times New Roman" w:cs="Times New Roman"/>
        </w:rPr>
      </w:pPr>
    </w:p>
    <w:p w14:paraId="19E33662" w14:textId="77777777" w:rsidR="00F66189" w:rsidRPr="00FC4C6A" w:rsidRDefault="00F66189" w:rsidP="00FC4C6A">
      <w:pPr>
        <w:jc w:val="both"/>
        <w:rPr>
          <w:rFonts w:ascii="Times New Roman" w:hAnsi="Times New Roman" w:cs="Times New Roman"/>
        </w:rPr>
      </w:pPr>
      <w:r w:rsidRPr="00F66189">
        <w:rPr>
          <w:rFonts w:ascii="Times New Roman" w:hAnsi="Times New Roman" w:cs="Times New Roman"/>
          <w:b/>
          <w:bCs/>
        </w:rPr>
        <w:t>Olgunluk Düzeyi (</w:t>
      </w:r>
      <w:r w:rsidR="0093423C">
        <w:rPr>
          <w:rFonts w:ascii="Times New Roman" w:hAnsi="Times New Roman" w:cs="Times New Roman"/>
          <w:b/>
          <w:bCs/>
        </w:rPr>
        <w:t>3</w:t>
      </w:r>
      <w:r w:rsidRPr="00F66189">
        <w:rPr>
          <w:rFonts w:ascii="Times New Roman" w:hAnsi="Times New Roman" w:cs="Times New Roman"/>
          <w:b/>
          <w:bCs/>
        </w:rPr>
        <w:t>):</w:t>
      </w:r>
      <w:r>
        <w:rPr>
          <w:rFonts w:ascii="Times New Roman" w:hAnsi="Times New Roman" w:cs="Times New Roman"/>
        </w:rPr>
        <w:t xml:space="preserve"> </w:t>
      </w:r>
      <w:r w:rsidR="0093423C">
        <w:rPr>
          <w:rFonts w:ascii="Times New Roman" w:hAnsi="Times New Roman" w:cs="Times New Roman"/>
        </w:rPr>
        <w:t xml:space="preserve">Kurumun geneline yayılmış, kalite güvencesi sistemi ve kültürünün gelişimini destekleyen etkin liderlik uygulamaları bulunmaktadır. </w:t>
      </w:r>
    </w:p>
    <w:p w14:paraId="3CAA17DB" w14:textId="77777777" w:rsidR="00AC71C3" w:rsidRPr="00AC71C3" w:rsidRDefault="00AC71C3" w:rsidP="001D188B">
      <w:pPr>
        <w:ind w:left="360"/>
        <w:jc w:val="both"/>
        <w:rPr>
          <w:rFonts w:ascii="Times New Roman" w:hAnsi="Times New Roman" w:cs="Times New Roman"/>
          <w:b/>
          <w:bCs/>
          <w:color w:val="000000" w:themeColor="text1"/>
        </w:rPr>
      </w:pPr>
    </w:p>
    <w:p w14:paraId="6462069F" w14:textId="77777777" w:rsidR="001D188B" w:rsidRPr="00883877" w:rsidRDefault="004E0F94" w:rsidP="001D188B">
      <w:pPr>
        <w:ind w:left="360"/>
        <w:jc w:val="both"/>
        <w:rPr>
          <w:rFonts w:ascii="Times New Roman" w:hAnsi="Times New Roman" w:cs="Times New Roman"/>
          <w:color w:val="000000" w:themeColor="text1"/>
        </w:rPr>
      </w:pPr>
      <w:r w:rsidRPr="00883877">
        <w:rPr>
          <w:rFonts w:ascii="Times New Roman" w:hAnsi="Times New Roman" w:cs="Times New Roman"/>
          <w:color w:val="000000" w:themeColor="text1"/>
        </w:rPr>
        <w:t>[</w:t>
      </w:r>
      <w:r w:rsidR="008220A9" w:rsidRPr="00883877">
        <w:rPr>
          <w:rFonts w:ascii="Times New Roman" w:hAnsi="Times New Roman" w:cs="Times New Roman"/>
          <w:color w:val="000000" w:themeColor="text1"/>
        </w:rPr>
        <w:t>1</w:t>
      </w:r>
      <w:r w:rsidRPr="00883877">
        <w:rPr>
          <w:rFonts w:ascii="Times New Roman" w:hAnsi="Times New Roman" w:cs="Times New Roman"/>
          <w:color w:val="000000" w:themeColor="text1"/>
        </w:rPr>
        <w:t>](</w:t>
      </w:r>
      <w:proofErr w:type="gramStart"/>
      <w:r w:rsidR="0059763A" w:rsidRPr="00883877">
        <w:rPr>
          <w:rFonts w:ascii="Times New Roman" w:hAnsi="Times New Roman" w:cs="Times New Roman"/>
          <w:color w:val="000000" w:themeColor="text1"/>
        </w:rPr>
        <w:t>2</w:t>
      </w:r>
      <w:r w:rsidRPr="00883877">
        <w:rPr>
          <w:rFonts w:ascii="Times New Roman" w:hAnsi="Times New Roman" w:cs="Times New Roman"/>
          <w:color w:val="000000" w:themeColor="text1"/>
        </w:rPr>
        <w:t>)A.1.2.</w:t>
      </w:r>
      <w:r w:rsidR="00CE0A9B" w:rsidRPr="00883877">
        <w:rPr>
          <w:rFonts w:ascii="Times New Roman" w:hAnsi="Times New Roman" w:cs="Times New Roman"/>
          <w:color w:val="000000" w:themeColor="text1"/>
        </w:rPr>
        <w:t>bidr_ile_ilgili_toplanti_tutanagi_2025.</w:t>
      </w:r>
      <w:r w:rsidR="00F710A0" w:rsidRPr="00883877">
        <w:rPr>
          <w:rFonts w:ascii="Times New Roman" w:hAnsi="Times New Roman" w:cs="Times New Roman"/>
          <w:color w:val="000000" w:themeColor="text1"/>
        </w:rPr>
        <w:t>pdf</w:t>
      </w:r>
      <w:proofErr w:type="gramEnd"/>
    </w:p>
    <w:p w14:paraId="1FA4E857" w14:textId="77777777" w:rsidR="004E0F94" w:rsidRPr="00883877" w:rsidRDefault="004E0F94" w:rsidP="001D188B">
      <w:pPr>
        <w:ind w:left="360"/>
        <w:jc w:val="both"/>
        <w:rPr>
          <w:rFonts w:ascii="Times New Roman" w:hAnsi="Times New Roman" w:cs="Times New Roman"/>
          <w:color w:val="000000" w:themeColor="text1"/>
        </w:rPr>
      </w:pPr>
      <w:r w:rsidRPr="00883877">
        <w:rPr>
          <w:rFonts w:ascii="Times New Roman" w:hAnsi="Times New Roman" w:cs="Times New Roman"/>
          <w:color w:val="000000" w:themeColor="text1"/>
        </w:rPr>
        <w:t>[2](</w:t>
      </w:r>
      <w:proofErr w:type="gramStart"/>
      <w:r w:rsidR="00CE0A9B" w:rsidRPr="00883877">
        <w:rPr>
          <w:rFonts w:ascii="Times New Roman" w:hAnsi="Times New Roman" w:cs="Times New Roman"/>
          <w:color w:val="000000" w:themeColor="text1"/>
        </w:rPr>
        <w:t>2</w:t>
      </w:r>
      <w:r w:rsidRPr="00883877">
        <w:rPr>
          <w:rFonts w:ascii="Times New Roman" w:hAnsi="Times New Roman" w:cs="Times New Roman"/>
          <w:color w:val="000000" w:themeColor="text1"/>
        </w:rPr>
        <w:t>)A.1.2.j</w:t>
      </w:r>
      <w:r w:rsidR="00AC499E" w:rsidRPr="00883877">
        <w:rPr>
          <w:rFonts w:ascii="Times New Roman" w:hAnsi="Times New Roman" w:cs="Times New Roman"/>
          <w:color w:val="000000" w:themeColor="text1"/>
        </w:rPr>
        <w:t>u</w:t>
      </w:r>
      <w:r w:rsidRPr="00883877">
        <w:rPr>
          <w:rFonts w:ascii="Times New Roman" w:hAnsi="Times New Roman" w:cs="Times New Roman"/>
          <w:color w:val="000000" w:themeColor="text1"/>
        </w:rPr>
        <w:t>ri_</w:t>
      </w:r>
      <w:r w:rsidR="00F710A0" w:rsidRPr="00883877">
        <w:rPr>
          <w:rFonts w:ascii="Times New Roman" w:hAnsi="Times New Roman" w:cs="Times New Roman"/>
          <w:color w:val="000000" w:themeColor="text1"/>
        </w:rPr>
        <w:t>modeli</w:t>
      </w:r>
      <w:r w:rsidR="00CE0A9B" w:rsidRPr="00883877">
        <w:rPr>
          <w:rFonts w:ascii="Times New Roman" w:hAnsi="Times New Roman" w:cs="Times New Roman"/>
          <w:color w:val="000000" w:themeColor="text1"/>
        </w:rPr>
        <w:t>_toplantisi_2025.pdf</w:t>
      </w:r>
      <w:proofErr w:type="gramEnd"/>
    </w:p>
    <w:p w14:paraId="14721EA2" w14:textId="77777777" w:rsidR="00CE0A9B" w:rsidRPr="00883877" w:rsidRDefault="00CE0A9B" w:rsidP="001D188B">
      <w:pPr>
        <w:ind w:left="360"/>
        <w:jc w:val="both"/>
        <w:rPr>
          <w:rFonts w:ascii="Times New Roman" w:hAnsi="Times New Roman" w:cs="Times New Roman"/>
          <w:color w:val="000000" w:themeColor="text1"/>
        </w:rPr>
      </w:pPr>
      <w:r w:rsidRPr="00883877">
        <w:rPr>
          <w:rFonts w:ascii="Times New Roman" w:hAnsi="Times New Roman" w:cs="Times New Roman"/>
          <w:color w:val="000000" w:themeColor="text1"/>
        </w:rPr>
        <w:t>[3](</w:t>
      </w:r>
      <w:proofErr w:type="gramStart"/>
      <w:r w:rsidRPr="00883877">
        <w:rPr>
          <w:rFonts w:ascii="Times New Roman" w:hAnsi="Times New Roman" w:cs="Times New Roman"/>
          <w:color w:val="000000" w:themeColor="text1"/>
        </w:rPr>
        <w:t>3)A.1.2.juri_uygulamasi_bilgilendirme_2025.docx</w:t>
      </w:r>
      <w:proofErr w:type="gramEnd"/>
    </w:p>
    <w:p w14:paraId="790DFC33" w14:textId="77777777" w:rsidR="00CE0A9B" w:rsidRPr="009F07C9" w:rsidRDefault="00CE0A9B" w:rsidP="001D188B">
      <w:pPr>
        <w:ind w:left="360"/>
        <w:jc w:val="both"/>
        <w:rPr>
          <w:rFonts w:ascii="Times New Roman" w:hAnsi="Times New Roman" w:cs="Times New Roman"/>
          <w:color w:val="EE0000"/>
        </w:rPr>
      </w:pPr>
    </w:p>
    <w:p w14:paraId="28911814" w14:textId="77777777" w:rsidR="008A52FA" w:rsidRDefault="008A52FA" w:rsidP="00505924">
      <w:pPr>
        <w:spacing w:line="360" w:lineRule="auto"/>
        <w:ind w:left="360"/>
        <w:jc w:val="both"/>
        <w:rPr>
          <w:rFonts w:ascii="Times New Roman" w:hAnsi="Times New Roman" w:cs="Times New Roman"/>
          <w:color w:val="000000" w:themeColor="text1"/>
        </w:rPr>
      </w:pPr>
    </w:p>
    <w:p w14:paraId="6155924D" w14:textId="77777777" w:rsidR="008A52FA" w:rsidRDefault="008A52FA" w:rsidP="00505924">
      <w:pPr>
        <w:spacing w:line="360" w:lineRule="auto"/>
        <w:ind w:left="360"/>
        <w:jc w:val="both"/>
        <w:rPr>
          <w:rFonts w:ascii="Times New Roman" w:hAnsi="Times New Roman" w:cs="Times New Roman"/>
          <w:color w:val="000000" w:themeColor="text1"/>
        </w:rPr>
      </w:pPr>
    </w:p>
    <w:p w14:paraId="2ADA886A" w14:textId="77777777" w:rsidR="008A52FA" w:rsidRPr="0031532F" w:rsidRDefault="00827969" w:rsidP="004F7F9E">
      <w:pPr>
        <w:spacing w:line="360" w:lineRule="auto"/>
        <w:ind w:left="360"/>
        <w:jc w:val="both"/>
        <w:rPr>
          <w:rFonts w:ascii="Times New Roman" w:hAnsi="Times New Roman" w:cs="Times New Roman"/>
          <w:b/>
          <w:bCs/>
          <w:color w:val="000000" w:themeColor="text1"/>
        </w:rPr>
      </w:pPr>
      <w:r w:rsidRPr="0031532F">
        <w:rPr>
          <w:rFonts w:ascii="Times New Roman" w:hAnsi="Times New Roman" w:cs="Times New Roman"/>
          <w:b/>
          <w:bCs/>
          <w:color w:val="000000" w:themeColor="text1"/>
        </w:rPr>
        <w:t>A.1.3.</w:t>
      </w:r>
      <w:r w:rsidR="00C048E4">
        <w:rPr>
          <w:rFonts w:ascii="Times New Roman" w:hAnsi="Times New Roman" w:cs="Times New Roman"/>
          <w:b/>
          <w:bCs/>
          <w:color w:val="000000" w:themeColor="text1"/>
        </w:rPr>
        <w:t>Kurumsal Dönüşüm Kapasitesi</w:t>
      </w:r>
    </w:p>
    <w:p w14:paraId="1CB00853" w14:textId="77777777" w:rsidR="00827969" w:rsidRPr="00A7609B" w:rsidRDefault="00827969" w:rsidP="004F7F9E">
      <w:pPr>
        <w:spacing w:line="360" w:lineRule="auto"/>
        <w:ind w:left="360"/>
        <w:jc w:val="both"/>
        <w:rPr>
          <w:rFonts w:ascii="Times New Roman" w:hAnsi="Times New Roman" w:cs="Times New Roman"/>
          <w:color w:val="000000" w:themeColor="text1"/>
        </w:rPr>
      </w:pPr>
    </w:p>
    <w:p w14:paraId="283C2C60" w14:textId="77777777" w:rsidR="00A7609B" w:rsidRPr="00A7609B" w:rsidRDefault="00DA085C" w:rsidP="00A7609B">
      <w:pPr>
        <w:pStyle w:val="Default"/>
        <w:jc w:val="both"/>
        <w:rPr>
          <w:rFonts w:ascii="Times New Roman" w:hAnsi="Times New Roman" w:cs="Times New Roman"/>
        </w:rPr>
      </w:pPr>
      <w:r w:rsidRPr="00A7609B">
        <w:rPr>
          <w:rFonts w:ascii="Times New Roman" w:hAnsi="Times New Roman" w:cs="Times New Roman"/>
        </w:rPr>
        <w:t xml:space="preserve">2025 yılında, akreditasyon çalışmaları doğrultusunda </w:t>
      </w:r>
      <w:r w:rsidR="009D45A5" w:rsidRPr="00A7609B">
        <w:rPr>
          <w:rFonts w:ascii="Times New Roman" w:hAnsi="Times New Roman" w:cs="Times New Roman"/>
          <w:spacing w:val="-2"/>
        </w:rPr>
        <w:t xml:space="preserve">2025 yılında yapılan jüri değerlendirme toplantısında da belirtildiği üzere </w:t>
      </w:r>
      <w:r w:rsidR="009D45A5" w:rsidRPr="00A7609B">
        <w:rPr>
          <w:rFonts w:ascii="Times New Roman" w:hAnsi="Times New Roman" w:cs="Times New Roman"/>
        </w:rPr>
        <w:t xml:space="preserve">YÖK’ün öğrencilerin sosyal sorumluluk projelerine katılma maddesine uyumlu olarak, </w:t>
      </w:r>
      <w:r w:rsidR="009D45A5">
        <w:rPr>
          <w:rFonts w:ascii="Times New Roman" w:hAnsi="Times New Roman" w:cs="Times New Roman"/>
        </w:rPr>
        <w:t xml:space="preserve">3. Sınıf </w:t>
      </w:r>
      <w:r w:rsidR="009D45A5" w:rsidRPr="00A7609B">
        <w:rPr>
          <w:rFonts w:ascii="Times New Roman" w:hAnsi="Times New Roman" w:cs="Times New Roman"/>
        </w:rPr>
        <w:t>öğrencilerin</w:t>
      </w:r>
      <w:r w:rsidR="009D45A5">
        <w:rPr>
          <w:rFonts w:ascii="Times New Roman" w:hAnsi="Times New Roman" w:cs="Times New Roman"/>
        </w:rPr>
        <w:t>in</w:t>
      </w:r>
      <w:r w:rsidR="009D45A5" w:rsidRPr="00A7609B">
        <w:rPr>
          <w:rFonts w:ascii="Times New Roman" w:hAnsi="Times New Roman" w:cs="Times New Roman"/>
        </w:rPr>
        <w:t xml:space="preserve"> hazırladıkları sosyal sorumluluk projelerinin </w:t>
      </w:r>
      <w:proofErr w:type="spellStart"/>
      <w:r w:rsidR="009D45A5" w:rsidRPr="00A7609B">
        <w:rPr>
          <w:rFonts w:ascii="Times New Roman" w:hAnsi="Times New Roman" w:cs="Times New Roman"/>
        </w:rPr>
        <w:t>notlandırılması</w:t>
      </w:r>
      <w:proofErr w:type="spellEnd"/>
      <w:r w:rsidR="009D45A5" w:rsidRPr="00A7609B">
        <w:rPr>
          <w:rFonts w:ascii="Times New Roman" w:hAnsi="Times New Roman" w:cs="Times New Roman"/>
        </w:rPr>
        <w:t xml:space="preserve"> ve final sınavlarına eklenmesi uygulaması planlanmıştır</w:t>
      </w:r>
      <w:r w:rsidR="009D45A5">
        <w:rPr>
          <w:rFonts w:ascii="Times New Roman" w:hAnsi="Times New Roman" w:cs="Times New Roman"/>
        </w:rPr>
        <w:t xml:space="preserve"> [1_OD2] Bununla birlikte, </w:t>
      </w:r>
      <w:r w:rsidR="00A7609B" w:rsidRPr="00A7609B">
        <w:rPr>
          <w:rFonts w:ascii="Times New Roman" w:hAnsi="Times New Roman" w:cs="Times New Roman"/>
        </w:rPr>
        <w:t xml:space="preserve">birinci sınıf bahar döneminde Pazarlama İletişimi ve Yapay Zeka dersi ile ikinci sınıf bahar döneminde </w:t>
      </w:r>
      <w:r w:rsidR="00A7609B" w:rsidRPr="00A7609B">
        <w:rPr>
          <w:rFonts w:ascii="Times New Roman" w:hAnsi="Times New Roman" w:cs="Times New Roman"/>
          <w:spacing w:val="-2"/>
        </w:rPr>
        <w:t>Yükseköğretim Kurulu’nun 2025 yılında tüm üniversiteler için gerekli gördüğü Bilim İletişimi Ofisi yapılanmasının bir çıktısı olarak, Bilim İletişimi dersinin eklenmesi planlanmış olup</w:t>
      </w:r>
      <w:r w:rsidR="009D45A5">
        <w:rPr>
          <w:rFonts w:ascii="Times New Roman" w:hAnsi="Times New Roman" w:cs="Times New Roman"/>
          <w:spacing w:val="-2"/>
        </w:rPr>
        <w:t>[2_OD2]</w:t>
      </w:r>
      <w:r w:rsidR="00A7609B" w:rsidRPr="00A7609B">
        <w:rPr>
          <w:rFonts w:ascii="Times New Roman" w:hAnsi="Times New Roman" w:cs="Times New Roman"/>
          <w:spacing w:val="-2"/>
        </w:rPr>
        <w:t xml:space="preserve">, Pazarlama İletişimi ve Yapay Zeka dersi ilk defa 2025 yılının bahar döneminde uygulanmış, ilgili dersin izlencesi de kanıt olarak sunulmuştur </w:t>
      </w:r>
      <w:r w:rsidR="009D45A5">
        <w:rPr>
          <w:rFonts w:ascii="Times New Roman" w:hAnsi="Times New Roman" w:cs="Times New Roman"/>
          <w:spacing w:val="-2"/>
        </w:rPr>
        <w:t xml:space="preserve">[3_OD3]. </w:t>
      </w:r>
    </w:p>
    <w:p w14:paraId="277F18A6" w14:textId="77777777" w:rsidR="00F66189" w:rsidRDefault="00F66189" w:rsidP="004F7F9E">
      <w:pPr>
        <w:pStyle w:val="Default"/>
        <w:jc w:val="both"/>
        <w:rPr>
          <w:rFonts w:ascii="Times New Roman" w:hAnsi="Times New Roman" w:cs="Times New Roman"/>
        </w:rPr>
      </w:pPr>
    </w:p>
    <w:p w14:paraId="51E14D81" w14:textId="77777777" w:rsidR="00F66189" w:rsidRPr="0031532F" w:rsidRDefault="00F66189" w:rsidP="00827969">
      <w:pPr>
        <w:pStyle w:val="Default"/>
        <w:jc w:val="both"/>
        <w:rPr>
          <w:rFonts w:ascii="Times New Roman" w:hAnsi="Times New Roman" w:cs="Times New Roman"/>
        </w:rPr>
      </w:pPr>
      <w:r w:rsidRPr="00F66189">
        <w:rPr>
          <w:rFonts w:ascii="Times New Roman" w:hAnsi="Times New Roman" w:cs="Times New Roman"/>
          <w:b/>
          <w:bCs/>
        </w:rPr>
        <w:t>Olgunluk Düzeyi (</w:t>
      </w:r>
      <w:r w:rsidR="002A7D42">
        <w:rPr>
          <w:rFonts w:ascii="Times New Roman" w:hAnsi="Times New Roman" w:cs="Times New Roman"/>
          <w:b/>
          <w:bCs/>
        </w:rPr>
        <w:t>3</w:t>
      </w:r>
      <w:r w:rsidRPr="00F66189">
        <w:rPr>
          <w:rFonts w:ascii="Times New Roman" w:hAnsi="Times New Roman" w:cs="Times New Roman"/>
          <w:b/>
          <w:bCs/>
        </w:rPr>
        <w:t>):</w:t>
      </w:r>
      <w:r w:rsidR="002A7D42">
        <w:rPr>
          <w:rFonts w:ascii="Times New Roman" w:hAnsi="Times New Roman" w:cs="Times New Roman"/>
        </w:rPr>
        <w:t xml:space="preserve"> </w:t>
      </w:r>
      <w:r w:rsidR="002A7D42" w:rsidRPr="002A7D42">
        <w:rPr>
          <w:rFonts w:ascii="Times New Roman" w:hAnsi="Times New Roman" w:cs="Times New Roman"/>
        </w:rPr>
        <w:t xml:space="preserve">Kurumda değişim yönetimi yaklaşımı kurumun geneline yayılmış ve bütüncül olarak yürütülmektedir. </w:t>
      </w:r>
      <w:r w:rsidR="0019371E">
        <w:rPr>
          <w:rFonts w:ascii="Times New Roman" w:hAnsi="Times New Roman" w:cs="Times New Roman"/>
        </w:rPr>
        <w:t xml:space="preserve"> </w:t>
      </w:r>
    </w:p>
    <w:p w14:paraId="4B67265A" w14:textId="77777777" w:rsidR="00346566" w:rsidRPr="0031532F" w:rsidRDefault="00346566" w:rsidP="00827969">
      <w:pPr>
        <w:pStyle w:val="Default"/>
        <w:jc w:val="both"/>
        <w:rPr>
          <w:rFonts w:ascii="Times New Roman" w:hAnsi="Times New Roman" w:cs="Times New Roman"/>
        </w:rPr>
      </w:pPr>
    </w:p>
    <w:p w14:paraId="4F373864" w14:textId="77777777" w:rsidR="0031532F" w:rsidRPr="0031532F" w:rsidRDefault="0031532F" w:rsidP="00DD10BF">
      <w:pPr>
        <w:pStyle w:val="Default"/>
        <w:jc w:val="both"/>
        <w:rPr>
          <w:rFonts w:ascii="Times New Roman" w:hAnsi="Times New Roman" w:cs="Times New Roman"/>
        </w:rPr>
      </w:pPr>
      <w:r w:rsidRPr="0031532F">
        <w:rPr>
          <w:rFonts w:ascii="Times New Roman" w:hAnsi="Times New Roman" w:cs="Times New Roman"/>
        </w:rPr>
        <w:t>[</w:t>
      </w:r>
      <w:r w:rsidR="009D45A5">
        <w:rPr>
          <w:rFonts w:ascii="Times New Roman" w:hAnsi="Times New Roman" w:cs="Times New Roman"/>
        </w:rPr>
        <w:t>1</w:t>
      </w:r>
      <w:r w:rsidRPr="0031532F">
        <w:rPr>
          <w:rFonts w:ascii="Times New Roman" w:hAnsi="Times New Roman" w:cs="Times New Roman"/>
        </w:rPr>
        <w:t>](</w:t>
      </w:r>
      <w:proofErr w:type="gramStart"/>
      <w:r w:rsidR="00DD10BF">
        <w:rPr>
          <w:rFonts w:ascii="Times New Roman" w:hAnsi="Times New Roman" w:cs="Times New Roman"/>
        </w:rPr>
        <w:t>2</w:t>
      </w:r>
      <w:r w:rsidRPr="0031532F">
        <w:rPr>
          <w:rFonts w:ascii="Times New Roman" w:hAnsi="Times New Roman" w:cs="Times New Roman"/>
        </w:rPr>
        <w:t>)A.1.3.</w:t>
      </w:r>
      <w:r w:rsidR="009D45A5">
        <w:rPr>
          <w:rFonts w:ascii="Times New Roman" w:hAnsi="Times New Roman" w:cs="Times New Roman"/>
        </w:rPr>
        <w:t>sosyal_sorumluluk_projesi.docx</w:t>
      </w:r>
      <w:proofErr w:type="gramEnd"/>
    </w:p>
    <w:p w14:paraId="147B2B2C" w14:textId="77777777" w:rsidR="009D45A5" w:rsidRDefault="0031532F" w:rsidP="00DD10BF">
      <w:pPr>
        <w:pStyle w:val="Default"/>
        <w:jc w:val="both"/>
        <w:rPr>
          <w:rFonts w:ascii="Times New Roman" w:hAnsi="Times New Roman" w:cs="Times New Roman"/>
        </w:rPr>
      </w:pPr>
      <w:r w:rsidRPr="0031532F">
        <w:rPr>
          <w:rFonts w:ascii="Times New Roman" w:hAnsi="Times New Roman" w:cs="Times New Roman"/>
        </w:rPr>
        <w:t>[</w:t>
      </w:r>
      <w:r w:rsidR="009D45A5">
        <w:rPr>
          <w:rFonts w:ascii="Times New Roman" w:hAnsi="Times New Roman" w:cs="Times New Roman"/>
        </w:rPr>
        <w:t>2</w:t>
      </w:r>
      <w:r w:rsidRPr="0031532F">
        <w:rPr>
          <w:rFonts w:ascii="Times New Roman" w:hAnsi="Times New Roman" w:cs="Times New Roman"/>
        </w:rPr>
        <w:t>](</w:t>
      </w:r>
      <w:proofErr w:type="gramStart"/>
      <w:r w:rsidR="009D45A5">
        <w:rPr>
          <w:rFonts w:ascii="Times New Roman" w:hAnsi="Times New Roman" w:cs="Times New Roman"/>
        </w:rPr>
        <w:t>2)A.1.3.bilim_iletisimi_dersinin_eklenmesi.docx</w:t>
      </w:r>
      <w:proofErr w:type="gramEnd"/>
    </w:p>
    <w:p w14:paraId="5433FE77" w14:textId="77777777" w:rsidR="009D45A5" w:rsidRPr="0031532F" w:rsidRDefault="009D45A5" w:rsidP="00DD10BF">
      <w:pPr>
        <w:pStyle w:val="Default"/>
        <w:jc w:val="both"/>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3)A.1.3.pazarlama_iletisimi_yapay_zeka_izlence</w:t>
      </w:r>
      <w:r w:rsidR="00253895">
        <w:rPr>
          <w:rFonts w:ascii="Times New Roman" w:hAnsi="Times New Roman" w:cs="Times New Roman"/>
        </w:rPr>
        <w:t>.pdf</w:t>
      </w:r>
      <w:proofErr w:type="gramEnd"/>
    </w:p>
    <w:p w14:paraId="69B60002" w14:textId="77777777" w:rsidR="0031532F" w:rsidRDefault="0031532F" w:rsidP="00142C56">
      <w:pPr>
        <w:pStyle w:val="Default"/>
        <w:spacing w:line="360" w:lineRule="auto"/>
        <w:jc w:val="both"/>
        <w:rPr>
          <w:rFonts w:asciiTheme="minorHAnsi" w:hAnsiTheme="minorHAnsi"/>
          <w:sz w:val="22"/>
          <w:szCs w:val="22"/>
        </w:rPr>
      </w:pPr>
    </w:p>
    <w:p w14:paraId="062B3255" w14:textId="77777777" w:rsidR="00A21884" w:rsidRDefault="00A21884" w:rsidP="00142C56">
      <w:pPr>
        <w:pStyle w:val="Default"/>
        <w:spacing w:line="360" w:lineRule="auto"/>
        <w:jc w:val="both"/>
        <w:rPr>
          <w:rFonts w:asciiTheme="minorHAnsi" w:hAnsiTheme="minorHAnsi"/>
          <w:sz w:val="22"/>
          <w:szCs w:val="22"/>
        </w:rPr>
      </w:pPr>
    </w:p>
    <w:p w14:paraId="4236A60B" w14:textId="77777777" w:rsidR="00A21884" w:rsidRPr="00A21884" w:rsidRDefault="00A21884" w:rsidP="00142C56">
      <w:pPr>
        <w:pStyle w:val="Default"/>
        <w:spacing w:line="360" w:lineRule="auto"/>
        <w:jc w:val="both"/>
        <w:rPr>
          <w:rFonts w:ascii="Times New Roman" w:hAnsi="Times New Roman" w:cs="Times New Roman"/>
          <w:b/>
          <w:bCs/>
        </w:rPr>
      </w:pPr>
      <w:r w:rsidRPr="00A21884">
        <w:rPr>
          <w:rFonts w:ascii="Times New Roman" w:hAnsi="Times New Roman" w:cs="Times New Roman"/>
          <w:b/>
          <w:bCs/>
        </w:rPr>
        <w:t>A.1.4. İ</w:t>
      </w:r>
      <w:r w:rsidR="001A2007">
        <w:rPr>
          <w:rFonts w:ascii="Times New Roman" w:hAnsi="Times New Roman" w:cs="Times New Roman"/>
          <w:b/>
          <w:bCs/>
        </w:rPr>
        <w:t>ç Kalite Güvencesi Mekanizmaları</w:t>
      </w:r>
    </w:p>
    <w:p w14:paraId="458CD28E" w14:textId="77777777" w:rsidR="0031532F" w:rsidRDefault="0031532F" w:rsidP="00142C56">
      <w:pPr>
        <w:pStyle w:val="Default"/>
        <w:spacing w:line="360" w:lineRule="auto"/>
        <w:jc w:val="both"/>
        <w:rPr>
          <w:rFonts w:asciiTheme="minorHAnsi" w:hAnsiTheme="minorHAnsi"/>
          <w:sz w:val="22"/>
          <w:szCs w:val="22"/>
        </w:rPr>
      </w:pPr>
    </w:p>
    <w:p w14:paraId="46767444" w14:textId="77777777" w:rsidR="0034427E" w:rsidRPr="0034427E" w:rsidRDefault="00481E50" w:rsidP="0034427E">
      <w:pPr>
        <w:ind w:left="360"/>
        <w:jc w:val="both"/>
        <w:rPr>
          <w:rFonts w:ascii="Times New Roman" w:hAnsi="Times New Roman" w:cs="Times New Roman"/>
        </w:rPr>
      </w:pPr>
      <w:r w:rsidRPr="005C6431">
        <w:rPr>
          <w:rFonts w:ascii="Times New Roman" w:hAnsi="Times New Roman" w:cs="Times New Roman"/>
        </w:rPr>
        <w:t>Bölümümüz</w:t>
      </w:r>
      <w:r w:rsidR="0034427E">
        <w:rPr>
          <w:rFonts w:ascii="Times New Roman" w:hAnsi="Times New Roman" w:cs="Times New Roman"/>
        </w:rPr>
        <w:t xml:space="preserve">de Birim Kalite Komisyonu kurulmuş olup, Akademik Birim Yöneticisi İletişim Fakültesi Dekanı Prof. Dr. Ergin Ergül olup, Birim Kalite Komisyonu </w:t>
      </w:r>
      <w:proofErr w:type="gramStart"/>
      <w:r w:rsidR="0034427E">
        <w:rPr>
          <w:rFonts w:ascii="Times New Roman" w:hAnsi="Times New Roman" w:cs="Times New Roman"/>
        </w:rPr>
        <w:t>temsilcisi  (</w:t>
      </w:r>
      <w:proofErr w:type="gramEnd"/>
      <w:r w:rsidR="0034427E">
        <w:rPr>
          <w:rFonts w:ascii="Times New Roman" w:hAnsi="Times New Roman" w:cs="Times New Roman"/>
        </w:rPr>
        <w:t>asil üye) Dr. Öğr. Üye. Irmak Evren, birim temsilcisi yedek üye Öğr. Gör. Mustafa Furkan Çırak’tır.</w:t>
      </w:r>
      <w:r w:rsidR="0059763A">
        <w:rPr>
          <w:rFonts w:ascii="Times New Roman" w:hAnsi="Times New Roman" w:cs="Times New Roman"/>
        </w:rPr>
        <w:t xml:space="preserve"> [1_OD2]</w:t>
      </w:r>
      <w:r w:rsidR="0034427E">
        <w:rPr>
          <w:rFonts w:ascii="Times New Roman" w:hAnsi="Times New Roman" w:cs="Times New Roman"/>
        </w:rPr>
        <w:t xml:space="preserve"> </w:t>
      </w:r>
      <w:r w:rsidR="001A2007">
        <w:rPr>
          <w:rFonts w:ascii="Times New Roman" w:hAnsi="Times New Roman" w:cs="Times New Roman"/>
        </w:rPr>
        <w:t>Birim Kalite Komisyonu</w:t>
      </w:r>
      <w:r w:rsidR="0034427E">
        <w:rPr>
          <w:rFonts w:ascii="Times New Roman" w:hAnsi="Times New Roman" w:cs="Times New Roman"/>
        </w:rPr>
        <w:t xml:space="preserve"> öğrenci temsilcisi İletişim Fakültesi üçüncü sınıf öğrencilerinden Rabia </w:t>
      </w:r>
      <w:proofErr w:type="spellStart"/>
      <w:r w:rsidR="0034427E">
        <w:rPr>
          <w:rFonts w:ascii="Times New Roman" w:hAnsi="Times New Roman" w:cs="Times New Roman"/>
        </w:rPr>
        <w:t>Mehbub</w:t>
      </w:r>
      <w:proofErr w:type="spellEnd"/>
      <w:r w:rsidR="0034427E">
        <w:rPr>
          <w:rFonts w:ascii="Times New Roman" w:hAnsi="Times New Roman" w:cs="Times New Roman"/>
        </w:rPr>
        <w:t xml:space="preserve"> Şahin’dir</w:t>
      </w:r>
      <w:r w:rsidR="00C815BE">
        <w:rPr>
          <w:rFonts w:ascii="Times New Roman" w:hAnsi="Times New Roman" w:cs="Times New Roman"/>
        </w:rPr>
        <w:t xml:space="preserve"> </w:t>
      </w:r>
      <w:r w:rsidR="001A2007">
        <w:rPr>
          <w:rFonts w:ascii="Times New Roman" w:hAnsi="Times New Roman" w:cs="Times New Roman"/>
        </w:rPr>
        <w:t>[2_OD2]</w:t>
      </w:r>
      <w:r w:rsidR="00C815BE">
        <w:rPr>
          <w:rFonts w:ascii="Times New Roman" w:hAnsi="Times New Roman" w:cs="Times New Roman"/>
        </w:rPr>
        <w:t xml:space="preserve">. </w:t>
      </w:r>
      <w:r w:rsidR="008C561E">
        <w:rPr>
          <w:rFonts w:ascii="Times New Roman" w:hAnsi="Times New Roman" w:cs="Times New Roman"/>
        </w:rPr>
        <w:t xml:space="preserve">Bu doğrultuda, </w:t>
      </w:r>
      <w:r w:rsidR="0034427E">
        <w:rPr>
          <w:rFonts w:ascii="Times New Roman" w:hAnsi="Times New Roman" w:cs="Times New Roman"/>
        </w:rPr>
        <w:t xml:space="preserve">Birim Kalite </w:t>
      </w:r>
      <w:r w:rsidR="0034427E">
        <w:rPr>
          <w:rFonts w:ascii="Times New Roman" w:hAnsi="Times New Roman" w:cs="Times New Roman"/>
        </w:rPr>
        <w:lastRenderedPageBreak/>
        <w:t>Komisyonu</w:t>
      </w:r>
      <w:r w:rsidR="008C561E">
        <w:rPr>
          <w:rFonts w:ascii="Times New Roman" w:hAnsi="Times New Roman" w:cs="Times New Roman"/>
        </w:rPr>
        <w:t xml:space="preserve"> Dr. Öğr. Üyesi Irmak Evren, Öğr. Gör. Mustafa Furkan </w:t>
      </w:r>
      <w:proofErr w:type="gramStart"/>
      <w:r w:rsidR="008C561E">
        <w:rPr>
          <w:rFonts w:ascii="Times New Roman" w:hAnsi="Times New Roman" w:cs="Times New Roman"/>
        </w:rPr>
        <w:t xml:space="preserve">Çırak, </w:t>
      </w:r>
      <w:r w:rsidR="0034427E">
        <w:rPr>
          <w:rFonts w:ascii="Times New Roman" w:hAnsi="Times New Roman" w:cs="Times New Roman"/>
        </w:rPr>
        <w:t xml:space="preserve"> </w:t>
      </w:r>
      <w:proofErr w:type="spellStart"/>
      <w:r w:rsidR="0034427E">
        <w:rPr>
          <w:rFonts w:ascii="Times New Roman" w:hAnsi="Times New Roman" w:cs="Times New Roman"/>
        </w:rPr>
        <w:t>Dr.Öğr</w:t>
      </w:r>
      <w:proofErr w:type="spellEnd"/>
      <w:r w:rsidR="0034427E">
        <w:rPr>
          <w:rFonts w:ascii="Times New Roman" w:hAnsi="Times New Roman" w:cs="Times New Roman"/>
        </w:rPr>
        <w:t>.</w:t>
      </w:r>
      <w:proofErr w:type="gramEnd"/>
      <w:r w:rsidR="0034427E">
        <w:rPr>
          <w:rFonts w:ascii="Times New Roman" w:hAnsi="Times New Roman" w:cs="Times New Roman"/>
        </w:rPr>
        <w:t xml:space="preserve"> Üye. Didem </w:t>
      </w:r>
      <w:proofErr w:type="spellStart"/>
      <w:r w:rsidR="0034427E">
        <w:rPr>
          <w:rFonts w:ascii="Times New Roman" w:hAnsi="Times New Roman" w:cs="Times New Roman"/>
        </w:rPr>
        <w:t>Çatalkılıç</w:t>
      </w:r>
      <w:proofErr w:type="spellEnd"/>
      <w:r w:rsidR="0034427E">
        <w:rPr>
          <w:rFonts w:ascii="Times New Roman" w:hAnsi="Times New Roman" w:cs="Times New Roman"/>
        </w:rPr>
        <w:t xml:space="preserve"> ve </w:t>
      </w:r>
      <w:proofErr w:type="spellStart"/>
      <w:r w:rsidR="0034427E">
        <w:rPr>
          <w:rFonts w:ascii="Times New Roman" w:hAnsi="Times New Roman" w:cs="Times New Roman"/>
        </w:rPr>
        <w:t>Dr.Öğr</w:t>
      </w:r>
      <w:proofErr w:type="spellEnd"/>
      <w:r w:rsidR="0034427E">
        <w:rPr>
          <w:rFonts w:ascii="Times New Roman" w:hAnsi="Times New Roman" w:cs="Times New Roman"/>
        </w:rPr>
        <w:t>. Üye. Mustafa Arslan</w:t>
      </w:r>
      <w:r w:rsidR="002D4881">
        <w:rPr>
          <w:rFonts w:ascii="Times New Roman" w:hAnsi="Times New Roman" w:cs="Times New Roman"/>
        </w:rPr>
        <w:t>’dan</w:t>
      </w:r>
      <w:r w:rsidR="0034427E">
        <w:rPr>
          <w:rFonts w:ascii="Times New Roman" w:hAnsi="Times New Roman" w:cs="Times New Roman"/>
        </w:rPr>
        <w:t xml:space="preserve"> </w:t>
      </w:r>
      <w:r w:rsidR="002D4881">
        <w:rPr>
          <w:rFonts w:ascii="Times New Roman" w:hAnsi="Times New Roman" w:cs="Times New Roman"/>
        </w:rPr>
        <w:t>oluşmaktadır.</w:t>
      </w:r>
      <w:r w:rsidR="0034427E">
        <w:rPr>
          <w:rFonts w:ascii="Times New Roman" w:hAnsi="Times New Roman" w:cs="Times New Roman"/>
        </w:rPr>
        <w:t xml:space="preserve"> </w:t>
      </w:r>
      <w:r w:rsidR="0059763A">
        <w:rPr>
          <w:rFonts w:ascii="Times New Roman" w:hAnsi="Times New Roman" w:cs="Times New Roman"/>
        </w:rPr>
        <w:t>[</w:t>
      </w:r>
      <w:r w:rsidR="001A2007">
        <w:rPr>
          <w:rFonts w:ascii="Times New Roman" w:hAnsi="Times New Roman" w:cs="Times New Roman"/>
        </w:rPr>
        <w:t>3</w:t>
      </w:r>
      <w:r w:rsidR="0059763A">
        <w:rPr>
          <w:rFonts w:ascii="Times New Roman" w:hAnsi="Times New Roman" w:cs="Times New Roman"/>
        </w:rPr>
        <w:t>_OD2]</w:t>
      </w:r>
    </w:p>
    <w:p w14:paraId="49573702" w14:textId="77777777" w:rsidR="00F66189" w:rsidRDefault="00F66189" w:rsidP="00824CFE">
      <w:pPr>
        <w:ind w:left="360"/>
        <w:jc w:val="both"/>
        <w:rPr>
          <w:rFonts w:ascii="Times New Roman" w:hAnsi="Times New Roman" w:cs="Times New Roman"/>
          <w:color w:val="000000" w:themeColor="text1"/>
        </w:rPr>
      </w:pPr>
    </w:p>
    <w:p w14:paraId="31E62D8E" w14:textId="77777777" w:rsidR="00F66189" w:rsidRDefault="00F66189" w:rsidP="00824CFE">
      <w:pPr>
        <w:ind w:left="360"/>
        <w:jc w:val="both"/>
        <w:rPr>
          <w:rFonts w:ascii="Times New Roman" w:hAnsi="Times New Roman" w:cs="Times New Roman"/>
          <w:color w:val="000000" w:themeColor="text1"/>
        </w:rPr>
      </w:pPr>
      <w:r w:rsidRPr="00572451">
        <w:rPr>
          <w:rFonts w:ascii="Times New Roman" w:hAnsi="Times New Roman" w:cs="Times New Roman"/>
          <w:b/>
          <w:bCs/>
          <w:color w:val="000000" w:themeColor="text1"/>
        </w:rPr>
        <w:t xml:space="preserve">Olgunluk Düzeyi </w:t>
      </w:r>
      <w:r w:rsidR="007D5832" w:rsidRPr="00572451">
        <w:rPr>
          <w:rFonts w:ascii="Times New Roman" w:hAnsi="Times New Roman" w:cs="Times New Roman"/>
          <w:b/>
          <w:bCs/>
          <w:color w:val="000000" w:themeColor="text1"/>
        </w:rPr>
        <w:t>(2):</w:t>
      </w:r>
      <w:r w:rsidR="007D5832">
        <w:rPr>
          <w:rFonts w:ascii="Times New Roman" w:hAnsi="Times New Roman" w:cs="Times New Roman"/>
          <w:color w:val="000000" w:themeColor="text1"/>
        </w:rPr>
        <w:t xml:space="preserve"> </w:t>
      </w:r>
      <w:r w:rsidR="0019371E">
        <w:rPr>
          <w:rFonts w:ascii="Times New Roman" w:hAnsi="Times New Roman" w:cs="Times New Roman"/>
          <w:color w:val="000000" w:themeColor="text1"/>
        </w:rPr>
        <w:t xml:space="preserve">Kurumun iç kalite güvencesi süreç ve mekanizmaları tanımlanmıştır. </w:t>
      </w:r>
    </w:p>
    <w:p w14:paraId="666E74A7" w14:textId="77777777" w:rsidR="00A21884" w:rsidRPr="005C6431" w:rsidRDefault="00A21884" w:rsidP="00827969">
      <w:pPr>
        <w:pStyle w:val="Default"/>
        <w:jc w:val="both"/>
        <w:rPr>
          <w:rFonts w:ascii="Times New Roman" w:hAnsi="Times New Roman" w:cs="Times New Roman"/>
        </w:rPr>
      </w:pPr>
    </w:p>
    <w:p w14:paraId="367E233A" w14:textId="77777777" w:rsidR="00481E50" w:rsidRPr="005C6431" w:rsidRDefault="00481E50" w:rsidP="00827969">
      <w:pPr>
        <w:pStyle w:val="Default"/>
        <w:jc w:val="both"/>
        <w:rPr>
          <w:rFonts w:ascii="Times New Roman" w:hAnsi="Times New Roman" w:cs="Times New Roman"/>
        </w:rPr>
      </w:pPr>
    </w:p>
    <w:p w14:paraId="201A4BE1" w14:textId="77777777" w:rsidR="002625F9" w:rsidRDefault="0034427E" w:rsidP="00DE05BF">
      <w:pPr>
        <w:pStyle w:val="Default"/>
        <w:jc w:val="both"/>
        <w:rPr>
          <w:rFonts w:ascii="Times New Roman" w:hAnsi="Times New Roman" w:cs="Times New Roman"/>
        </w:rPr>
      </w:pPr>
      <w:r>
        <w:rPr>
          <w:rFonts w:ascii="Times New Roman" w:hAnsi="Times New Roman" w:cs="Times New Roman"/>
        </w:rPr>
        <w:t xml:space="preserve">      [1](</w:t>
      </w:r>
      <w:proofErr w:type="gramStart"/>
      <w:r>
        <w:rPr>
          <w:rFonts w:ascii="Times New Roman" w:hAnsi="Times New Roman" w:cs="Times New Roman"/>
        </w:rPr>
        <w:t>2)A.</w:t>
      </w:r>
      <w:proofErr w:type="gramEnd"/>
      <w:r>
        <w:rPr>
          <w:rFonts w:ascii="Times New Roman" w:hAnsi="Times New Roman" w:cs="Times New Roman"/>
        </w:rPr>
        <w:t>1.4. kalite_komisyonu_temsilcisi.pdf</w:t>
      </w:r>
    </w:p>
    <w:p w14:paraId="2BDDA81E" w14:textId="77777777" w:rsidR="001A2007" w:rsidRDefault="001A2007" w:rsidP="00DE05BF">
      <w:pPr>
        <w:pStyle w:val="Default"/>
        <w:jc w:val="both"/>
        <w:rPr>
          <w:rFonts w:ascii="Times New Roman" w:hAnsi="Times New Roman" w:cs="Times New Roman"/>
        </w:rPr>
      </w:pPr>
      <w:r>
        <w:rPr>
          <w:rFonts w:ascii="Times New Roman" w:hAnsi="Times New Roman" w:cs="Times New Roman"/>
        </w:rPr>
        <w:t xml:space="preserve">      [2](</w:t>
      </w:r>
      <w:proofErr w:type="gramStart"/>
      <w:r>
        <w:rPr>
          <w:rFonts w:ascii="Times New Roman" w:hAnsi="Times New Roman" w:cs="Times New Roman"/>
        </w:rPr>
        <w:t>2)A.1.4.biri</w:t>
      </w:r>
      <w:r w:rsidR="008C561E">
        <w:rPr>
          <w:rFonts w:ascii="Times New Roman" w:hAnsi="Times New Roman" w:cs="Times New Roman"/>
        </w:rPr>
        <w:t>m_</w:t>
      </w:r>
      <w:r>
        <w:rPr>
          <w:rFonts w:ascii="Times New Roman" w:hAnsi="Times New Roman" w:cs="Times New Roman"/>
        </w:rPr>
        <w:t>ogr_temsilcisi.</w:t>
      </w:r>
      <w:r w:rsidR="008C561E">
        <w:rPr>
          <w:rFonts w:ascii="Times New Roman" w:hAnsi="Times New Roman" w:cs="Times New Roman"/>
        </w:rPr>
        <w:t>pdf</w:t>
      </w:r>
      <w:proofErr w:type="gramEnd"/>
    </w:p>
    <w:p w14:paraId="71875545" w14:textId="77777777" w:rsidR="0034427E" w:rsidRDefault="0034427E" w:rsidP="00DE05BF">
      <w:pPr>
        <w:pStyle w:val="Default"/>
        <w:jc w:val="both"/>
        <w:rPr>
          <w:rFonts w:ascii="Times New Roman" w:hAnsi="Times New Roman" w:cs="Times New Roman"/>
        </w:rPr>
      </w:pPr>
      <w:r>
        <w:rPr>
          <w:rFonts w:ascii="Times New Roman" w:hAnsi="Times New Roman" w:cs="Times New Roman"/>
        </w:rPr>
        <w:t xml:space="preserve">      [</w:t>
      </w:r>
      <w:r w:rsidR="001A2007">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2)A.</w:t>
      </w:r>
      <w:proofErr w:type="gramEnd"/>
      <w:r>
        <w:rPr>
          <w:rFonts w:ascii="Times New Roman" w:hAnsi="Times New Roman" w:cs="Times New Roman"/>
        </w:rPr>
        <w:t>1.4. kalite_komisyonu_uyeler.pdf</w:t>
      </w:r>
    </w:p>
    <w:p w14:paraId="6FDF381E" w14:textId="77777777" w:rsidR="0034427E" w:rsidRDefault="0034427E" w:rsidP="00142C56">
      <w:pPr>
        <w:pStyle w:val="Default"/>
        <w:spacing w:line="360" w:lineRule="auto"/>
        <w:jc w:val="both"/>
        <w:rPr>
          <w:rFonts w:ascii="Times New Roman" w:hAnsi="Times New Roman" w:cs="Times New Roman"/>
        </w:rPr>
      </w:pPr>
    </w:p>
    <w:p w14:paraId="6178C112" w14:textId="77777777" w:rsidR="002625F9" w:rsidRPr="00927E9B" w:rsidRDefault="00733981" w:rsidP="004F7F9E">
      <w:pPr>
        <w:pStyle w:val="Default"/>
        <w:spacing w:line="360" w:lineRule="auto"/>
        <w:jc w:val="both"/>
        <w:rPr>
          <w:rFonts w:ascii="Times New Roman" w:hAnsi="Times New Roman" w:cs="Times New Roman"/>
          <w:b/>
          <w:bCs/>
        </w:rPr>
      </w:pPr>
      <w:r w:rsidRPr="00927E9B">
        <w:rPr>
          <w:rFonts w:ascii="Times New Roman" w:hAnsi="Times New Roman" w:cs="Times New Roman"/>
          <w:b/>
          <w:bCs/>
        </w:rPr>
        <w:t>A.1.5.K</w:t>
      </w:r>
      <w:r w:rsidR="00C815BE">
        <w:rPr>
          <w:rFonts w:ascii="Times New Roman" w:hAnsi="Times New Roman" w:cs="Times New Roman"/>
          <w:b/>
          <w:bCs/>
        </w:rPr>
        <w:t>amuoyu Bilgilendirme ve Hesap Verebilirlik</w:t>
      </w:r>
    </w:p>
    <w:p w14:paraId="7093B836" w14:textId="77777777" w:rsidR="00827969" w:rsidRDefault="00827969" w:rsidP="004F7F9E">
      <w:pPr>
        <w:spacing w:line="360" w:lineRule="auto"/>
        <w:ind w:left="360"/>
        <w:jc w:val="both"/>
        <w:rPr>
          <w:rFonts w:ascii="Times New Roman" w:hAnsi="Times New Roman" w:cs="Times New Roman"/>
          <w:color w:val="000000" w:themeColor="text1"/>
        </w:rPr>
      </w:pPr>
    </w:p>
    <w:p w14:paraId="6E0EE64D" w14:textId="0D870ADC" w:rsidR="004E0F94" w:rsidRDefault="00161062" w:rsidP="004F7F9E">
      <w:pPr>
        <w:jc w:val="both"/>
        <w:rPr>
          <w:rFonts w:ascii="Times New Roman" w:hAnsi="Times New Roman" w:cs="Times New Roman"/>
          <w:color w:val="000000" w:themeColor="text1"/>
        </w:rPr>
      </w:pPr>
      <w:r>
        <w:rPr>
          <w:rFonts w:ascii="Times New Roman" w:hAnsi="Times New Roman" w:cs="Times New Roman"/>
          <w:color w:val="000000" w:themeColor="text1"/>
        </w:rPr>
        <w:t xml:space="preserve">Ankara Medipol Üniversitesi, kurumsal iletişimi sağlamak ve üniversite içinde yapılan etkinlikleri kamuoyu ile paylaşımına dair ilkeleri Kurumsal İletişim </w:t>
      </w:r>
      <w:proofErr w:type="spellStart"/>
      <w:r>
        <w:rPr>
          <w:rFonts w:ascii="Times New Roman" w:hAnsi="Times New Roman" w:cs="Times New Roman"/>
          <w:color w:val="000000" w:themeColor="text1"/>
        </w:rPr>
        <w:t>Politikası’nda</w:t>
      </w:r>
      <w:proofErr w:type="spellEnd"/>
      <w:r>
        <w:rPr>
          <w:rFonts w:ascii="Times New Roman" w:hAnsi="Times New Roman" w:cs="Times New Roman"/>
          <w:color w:val="000000" w:themeColor="text1"/>
        </w:rPr>
        <w:t xml:space="preserve"> ele almaktadır </w:t>
      </w:r>
      <w:hyperlink r:id="rId14" w:history="1">
        <w:r w:rsidR="0092670C">
          <w:rPr>
            <w:rStyle w:val="Kpr"/>
            <w:rFonts w:ascii="Times New Roman" w:hAnsi="Times New Roman" w:cs="Times New Roman"/>
          </w:rPr>
          <w:t>[OD2]</w:t>
        </w:r>
      </w:hyperlink>
      <w:r w:rsidR="00BC596E">
        <w:rPr>
          <w:rFonts w:ascii="Times New Roman" w:hAnsi="Times New Roman" w:cs="Times New Roman"/>
          <w:color w:val="000000" w:themeColor="text1"/>
        </w:rPr>
        <w:t>2025</w:t>
      </w:r>
      <w:r w:rsidR="00781714">
        <w:rPr>
          <w:rFonts w:ascii="Times New Roman" w:hAnsi="Times New Roman" w:cs="Times New Roman"/>
          <w:color w:val="000000" w:themeColor="text1"/>
        </w:rPr>
        <w:t xml:space="preserve"> </w:t>
      </w:r>
      <w:r w:rsidR="004C6BF8">
        <w:rPr>
          <w:rFonts w:ascii="Times New Roman" w:hAnsi="Times New Roman" w:cs="Times New Roman"/>
          <w:color w:val="000000" w:themeColor="text1"/>
        </w:rPr>
        <w:t>yılında</w:t>
      </w:r>
      <w:r w:rsidR="00781714">
        <w:rPr>
          <w:rFonts w:ascii="Times New Roman" w:hAnsi="Times New Roman" w:cs="Times New Roman"/>
          <w:color w:val="000000" w:themeColor="text1"/>
        </w:rPr>
        <w:t xml:space="preserve"> fakültemiz </w:t>
      </w:r>
      <w:r w:rsidR="003522D3">
        <w:rPr>
          <w:rFonts w:ascii="Times New Roman" w:hAnsi="Times New Roman" w:cs="Times New Roman"/>
          <w:color w:val="000000" w:themeColor="text1"/>
        </w:rPr>
        <w:t xml:space="preserve">bünyesinde ve fakültemiz </w:t>
      </w:r>
      <w:r w:rsidR="00781714">
        <w:rPr>
          <w:rFonts w:ascii="Times New Roman" w:hAnsi="Times New Roman" w:cs="Times New Roman"/>
          <w:color w:val="000000" w:themeColor="text1"/>
        </w:rPr>
        <w:t>öğrencilerinin yer aldığı İletişim Kulübü’nün yaptığı etkinlikler “Ankara Medipol İletişim Kulübü” adlı sosyal medya hesaplarında kamuoyu ile paylaşılmaktadır</w:t>
      </w:r>
      <w:r w:rsidR="005D42D6">
        <w:rPr>
          <w:rFonts w:ascii="Times New Roman" w:hAnsi="Times New Roman" w:cs="Times New Roman"/>
          <w:color w:val="000000" w:themeColor="text1"/>
        </w:rPr>
        <w:t xml:space="preserve"> [</w:t>
      </w:r>
      <w:r w:rsidR="00C779D8">
        <w:rPr>
          <w:rFonts w:ascii="Times New Roman" w:hAnsi="Times New Roman" w:cs="Times New Roman"/>
          <w:color w:val="000000" w:themeColor="text1"/>
        </w:rPr>
        <w:t>2</w:t>
      </w:r>
      <w:r w:rsidR="005D42D6">
        <w:rPr>
          <w:rFonts w:ascii="Times New Roman" w:hAnsi="Times New Roman" w:cs="Times New Roman"/>
          <w:color w:val="000000" w:themeColor="text1"/>
        </w:rPr>
        <w:t>_OD</w:t>
      </w:r>
      <w:r w:rsidR="00C815BE">
        <w:rPr>
          <w:rFonts w:ascii="Times New Roman" w:hAnsi="Times New Roman" w:cs="Times New Roman"/>
          <w:color w:val="000000" w:themeColor="text1"/>
        </w:rPr>
        <w:t>3</w:t>
      </w:r>
      <w:r w:rsidR="005D42D6">
        <w:rPr>
          <w:rFonts w:ascii="Times New Roman" w:hAnsi="Times New Roman" w:cs="Times New Roman"/>
          <w:color w:val="000000" w:themeColor="text1"/>
        </w:rPr>
        <w:t>]</w:t>
      </w:r>
    </w:p>
    <w:p w14:paraId="4CA60D63" w14:textId="77777777" w:rsidR="00572451" w:rsidRDefault="00572451" w:rsidP="00781714">
      <w:pPr>
        <w:jc w:val="both"/>
        <w:rPr>
          <w:rFonts w:ascii="Times New Roman" w:hAnsi="Times New Roman" w:cs="Times New Roman"/>
          <w:color w:val="000000" w:themeColor="text1"/>
        </w:rPr>
      </w:pPr>
    </w:p>
    <w:p w14:paraId="195C5AB8" w14:textId="77777777" w:rsidR="00572451" w:rsidRDefault="00572451" w:rsidP="00781714">
      <w:pPr>
        <w:jc w:val="both"/>
        <w:rPr>
          <w:rFonts w:ascii="Times New Roman" w:hAnsi="Times New Roman" w:cs="Times New Roman"/>
          <w:color w:val="000000" w:themeColor="text1"/>
        </w:rPr>
      </w:pPr>
      <w:r w:rsidRPr="00572451">
        <w:rPr>
          <w:rFonts w:ascii="Times New Roman" w:hAnsi="Times New Roman" w:cs="Times New Roman"/>
          <w:b/>
          <w:bCs/>
          <w:color w:val="000000" w:themeColor="text1"/>
        </w:rPr>
        <w:t>Olgunluk Düzeyi (</w:t>
      </w:r>
      <w:r w:rsidR="00C815BE">
        <w:rPr>
          <w:rFonts w:ascii="Times New Roman" w:hAnsi="Times New Roman" w:cs="Times New Roman"/>
          <w:b/>
          <w:bCs/>
          <w:color w:val="000000" w:themeColor="text1"/>
        </w:rPr>
        <w:t>3</w:t>
      </w:r>
      <w:r w:rsidRPr="00572451">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00C815BE">
        <w:rPr>
          <w:rFonts w:ascii="Times New Roman" w:hAnsi="Times New Roman" w:cs="Times New Roman"/>
          <w:color w:val="000000" w:themeColor="text1"/>
        </w:rPr>
        <w:t xml:space="preserve">Kurum tanımlı süreçleri doğrultusunda kamuoyunu bilgilendirme ve hesap verebilirlik mekanizmalarını işletmektedir. </w:t>
      </w:r>
      <w:r w:rsidR="002D169F">
        <w:rPr>
          <w:rFonts w:ascii="Times New Roman" w:hAnsi="Times New Roman" w:cs="Times New Roman"/>
          <w:color w:val="000000" w:themeColor="text1"/>
        </w:rPr>
        <w:t xml:space="preserve"> </w:t>
      </w:r>
    </w:p>
    <w:p w14:paraId="071110D3" w14:textId="77777777" w:rsidR="005D42D6" w:rsidRDefault="005D42D6" w:rsidP="00781714">
      <w:pPr>
        <w:jc w:val="both"/>
        <w:rPr>
          <w:rFonts w:ascii="Times New Roman" w:hAnsi="Times New Roman" w:cs="Times New Roman"/>
          <w:color w:val="000000" w:themeColor="text1"/>
        </w:rPr>
      </w:pPr>
    </w:p>
    <w:p w14:paraId="34BF292C" w14:textId="3B7183FC" w:rsidR="005D42D6" w:rsidRDefault="005D42D6" w:rsidP="00142C5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C779D8">
        <w:rPr>
          <w:rFonts w:ascii="Times New Roman" w:hAnsi="Times New Roman" w:cs="Times New Roman"/>
          <w:color w:val="000000" w:themeColor="text1"/>
        </w:rPr>
        <w:t>2</w:t>
      </w:r>
      <w:r>
        <w:rPr>
          <w:rFonts w:ascii="Times New Roman" w:hAnsi="Times New Roman" w:cs="Times New Roman"/>
          <w:color w:val="000000" w:themeColor="text1"/>
        </w:rPr>
        <w:t>](</w:t>
      </w:r>
      <w:proofErr w:type="gramStart"/>
      <w:r w:rsidR="00C815BE">
        <w:rPr>
          <w:rFonts w:ascii="Times New Roman" w:hAnsi="Times New Roman" w:cs="Times New Roman"/>
          <w:color w:val="000000" w:themeColor="text1"/>
        </w:rPr>
        <w:t>3</w:t>
      </w:r>
      <w:r>
        <w:rPr>
          <w:rFonts w:ascii="Times New Roman" w:hAnsi="Times New Roman" w:cs="Times New Roman"/>
          <w:color w:val="000000" w:themeColor="text1"/>
        </w:rPr>
        <w:t>)A.1.5.</w:t>
      </w:r>
      <w:r w:rsidR="003522D3">
        <w:rPr>
          <w:rFonts w:ascii="Times New Roman" w:hAnsi="Times New Roman" w:cs="Times New Roman"/>
          <w:color w:val="000000" w:themeColor="text1"/>
        </w:rPr>
        <w:t>fakulte_ve_kulup</w:t>
      </w:r>
      <w:r w:rsidR="006806B6">
        <w:rPr>
          <w:rFonts w:ascii="Times New Roman" w:hAnsi="Times New Roman" w:cs="Times New Roman"/>
          <w:color w:val="000000" w:themeColor="text1"/>
        </w:rPr>
        <w:t>_etkinlik</w:t>
      </w:r>
      <w:r>
        <w:rPr>
          <w:rFonts w:ascii="Times New Roman" w:hAnsi="Times New Roman" w:cs="Times New Roman"/>
          <w:color w:val="000000" w:themeColor="text1"/>
        </w:rPr>
        <w:t>_paylasimi.</w:t>
      </w:r>
      <w:r w:rsidR="006806B6">
        <w:rPr>
          <w:rFonts w:ascii="Times New Roman" w:hAnsi="Times New Roman" w:cs="Times New Roman"/>
          <w:color w:val="000000" w:themeColor="text1"/>
        </w:rPr>
        <w:t>docx</w:t>
      </w:r>
      <w:proofErr w:type="gramEnd"/>
    </w:p>
    <w:p w14:paraId="249B5181" w14:textId="77777777" w:rsidR="00142C56" w:rsidRDefault="00142C56" w:rsidP="00142C56">
      <w:pPr>
        <w:spacing w:line="360" w:lineRule="auto"/>
        <w:jc w:val="both"/>
        <w:rPr>
          <w:rFonts w:ascii="Times New Roman" w:hAnsi="Times New Roman" w:cs="Times New Roman"/>
          <w:color w:val="000000" w:themeColor="text1"/>
        </w:rPr>
      </w:pPr>
    </w:p>
    <w:p w14:paraId="75929781" w14:textId="77777777" w:rsidR="00142C56" w:rsidRDefault="00142C56" w:rsidP="00142C56">
      <w:pPr>
        <w:spacing w:line="360" w:lineRule="auto"/>
        <w:jc w:val="both"/>
        <w:rPr>
          <w:rFonts w:ascii="Times New Roman" w:hAnsi="Times New Roman" w:cs="Times New Roman"/>
          <w:color w:val="000000" w:themeColor="text1"/>
        </w:rPr>
      </w:pPr>
    </w:p>
    <w:p w14:paraId="13CB214F" w14:textId="77777777" w:rsidR="00572451" w:rsidRPr="00572451" w:rsidRDefault="00572451" w:rsidP="00142C56">
      <w:pPr>
        <w:spacing w:line="360" w:lineRule="auto"/>
        <w:jc w:val="both"/>
        <w:rPr>
          <w:rFonts w:ascii="Times New Roman" w:hAnsi="Times New Roman" w:cs="Times New Roman"/>
          <w:b/>
          <w:bCs/>
          <w:color w:val="000000" w:themeColor="text1"/>
        </w:rPr>
      </w:pPr>
      <w:r w:rsidRPr="00572451">
        <w:rPr>
          <w:rFonts w:ascii="Times New Roman" w:hAnsi="Times New Roman" w:cs="Times New Roman"/>
          <w:b/>
          <w:bCs/>
          <w:color w:val="000000" w:themeColor="text1"/>
        </w:rPr>
        <w:t>A.2. Misyon ve Stratejik Amaçlar</w:t>
      </w:r>
    </w:p>
    <w:p w14:paraId="72C98779" w14:textId="77777777" w:rsidR="00572451" w:rsidRPr="00572451" w:rsidRDefault="00572451" w:rsidP="00142C56">
      <w:pPr>
        <w:spacing w:line="360" w:lineRule="auto"/>
        <w:jc w:val="both"/>
        <w:rPr>
          <w:rFonts w:ascii="Times New Roman" w:hAnsi="Times New Roman" w:cs="Times New Roman"/>
          <w:b/>
          <w:bCs/>
          <w:color w:val="000000" w:themeColor="text1"/>
        </w:rPr>
      </w:pPr>
    </w:p>
    <w:p w14:paraId="385F1A81" w14:textId="77777777" w:rsidR="00572451" w:rsidRDefault="00572451" w:rsidP="004F7F9E">
      <w:pPr>
        <w:spacing w:line="360" w:lineRule="auto"/>
        <w:jc w:val="both"/>
        <w:rPr>
          <w:rFonts w:ascii="Times New Roman" w:hAnsi="Times New Roman" w:cs="Times New Roman"/>
          <w:b/>
          <w:bCs/>
          <w:color w:val="000000" w:themeColor="text1"/>
        </w:rPr>
      </w:pPr>
      <w:r w:rsidRPr="00572451">
        <w:rPr>
          <w:rFonts w:ascii="Times New Roman" w:hAnsi="Times New Roman" w:cs="Times New Roman"/>
          <w:b/>
          <w:bCs/>
          <w:color w:val="000000" w:themeColor="text1"/>
        </w:rPr>
        <w:t>A.2.1. Misyon, Vizyon ve Politikalar</w:t>
      </w:r>
    </w:p>
    <w:p w14:paraId="33888FEB" w14:textId="77777777" w:rsidR="00572451" w:rsidRDefault="00572451" w:rsidP="004F7F9E">
      <w:pPr>
        <w:spacing w:line="360" w:lineRule="auto"/>
        <w:jc w:val="both"/>
        <w:rPr>
          <w:rFonts w:ascii="Times New Roman" w:hAnsi="Times New Roman" w:cs="Times New Roman"/>
          <w:b/>
          <w:bCs/>
          <w:color w:val="000000" w:themeColor="text1"/>
        </w:rPr>
      </w:pPr>
    </w:p>
    <w:p w14:paraId="19060809" w14:textId="77777777" w:rsidR="00572451" w:rsidRDefault="00572451" w:rsidP="004F7F9E">
      <w:pPr>
        <w:jc w:val="both"/>
        <w:rPr>
          <w:rFonts w:ascii="Times New Roman" w:hAnsi="Times New Roman" w:cs="Times New Roman"/>
          <w:color w:val="000000" w:themeColor="text1"/>
        </w:rPr>
      </w:pPr>
      <w:r>
        <w:rPr>
          <w:rFonts w:ascii="Times New Roman" w:hAnsi="Times New Roman" w:cs="Times New Roman"/>
          <w:color w:val="000000" w:themeColor="text1"/>
        </w:rPr>
        <w:t xml:space="preserve">İletişim Fakültesi’nin misyon ve hedefleri üniversitenin ilgili fakülte sayfasında bulunmaktadır </w:t>
      </w:r>
      <w:hyperlink r:id="rId15" w:anchor=":~:text=İletişim%20Fakültesi%2C%20iletişim%20sektöründe%20görev,sorumluluk%20sahibi%20mezunlar%20yetiştirmeyi%20hedeflemektedir" w:history="1">
        <w:r w:rsidR="00CB5F12">
          <w:rPr>
            <w:rStyle w:val="Kpr"/>
            <w:rFonts w:ascii="Times New Roman" w:hAnsi="Times New Roman" w:cs="Times New Roman"/>
          </w:rPr>
          <w:t>[OD2]</w:t>
        </w:r>
      </w:hyperlink>
      <w:r>
        <w:rPr>
          <w:rFonts w:ascii="Times New Roman" w:hAnsi="Times New Roman" w:cs="Times New Roman"/>
          <w:color w:val="000000" w:themeColor="text1"/>
        </w:rPr>
        <w:t xml:space="preserve"> ancak ilgili sayfada misyon, vizyon ve değerler ayrı ayrı belirtilmemiştir. Bu doğrultuda, </w:t>
      </w:r>
      <w:r w:rsidR="009F07C9">
        <w:rPr>
          <w:rFonts w:ascii="Times New Roman" w:hAnsi="Times New Roman" w:cs="Times New Roman"/>
          <w:color w:val="000000" w:themeColor="text1"/>
        </w:rPr>
        <w:t>7 Mayıs 2025 tarihinde</w:t>
      </w:r>
      <w:r>
        <w:rPr>
          <w:rFonts w:ascii="Times New Roman" w:hAnsi="Times New Roman" w:cs="Times New Roman"/>
          <w:color w:val="000000" w:themeColor="text1"/>
        </w:rPr>
        <w:t xml:space="preserve"> misyon, vizyon ve </w:t>
      </w:r>
      <w:r w:rsidR="00490B39">
        <w:rPr>
          <w:rFonts w:ascii="Times New Roman" w:hAnsi="Times New Roman" w:cs="Times New Roman"/>
          <w:color w:val="000000" w:themeColor="text1"/>
        </w:rPr>
        <w:t xml:space="preserve">değerlerimiz </w:t>
      </w:r>
      <w:r w:rsidR="009F07C9">
        <w:rPr>
          <w:rFonts w:ascii="Times New Roman" w:hAnsi="Times New Roman" w:cs="Times New Roman"/>
          <w:color w:val="000000" w:themeColor="text1"/>
        </w:rPr>
        <w:t>tekrar gözden geçirilmiş, 2025 yılı Tanıtım Günleri’nde bölümümüze dair hazırlanan broşürde</w:t>
      </w:r>
      <w:r>
        <w:rPr>
          <w:rFonts w:ascii="Times New Roman" w:hAnsi="Times New Roman" w:cs="Times New Roman"/>
          <w:color w:val="000000" w:themeColor="text1"/>
        </w:rPr>
        <w:t xml:space="preserve">, </w:t>
      </w:r>
      <w:r w:rsidR="009F07C9">
        <w:rPr>
          <w:rFonts w:ascii="Times New Roman" w:hAnsi="Times New Roman" w:cs="Times New Roman"/>
          <w:color w:val="000000" w:themeColor="text1"/>
        </w:rPr>
        <w:t xml:space="preserve">güncellenmiş olarak yer verilmiştir. </w:t>
      </w:r>
      <w:r w:rsidR="00647BEA">
        <w:rPr>
          <w:rFonts w:ascii="Times New Roman" w:hAnsi="Times New Roman" w:cs="Times New Roman"/>
          <w:color w:val="000000" w:themeColor="text1"/>
        </w:rPr>
        <w:t>[2_OD</w:t>
      </w:r>
      <w:r w:rsidR="006806B6">
        <w:rPr>
          <w:rFonts w:ascii="Times New Roman" w:hAnsi="Times New Roman" w:cs="Times New Roman"/>
          <w:color w:val="000000" w:themeColor="text1"/>
        </w:rPr>
        <w:t>3</w:t>
      </w:r>
      <w:r w:rsidR="00647BEA">
        <w:rPr>
          <w:rFonts w:ascii="Times New Roman" w:hAnsi="Times New Roman" w:cs="Times New Roman"/>
          <w:color w:val="000000" w:themeColor="text1"/>
        </w:rPr>
        <w:t>]</w:t>
      </w:r>
    </w:p>
    <w:p w14:paraId="176EF6B2" w14:textId="77777777" w:rsidR="00490B39" w:rsidRDefault="00490B39" w:rsidP="00781714">
      <w:pPr>
        <w:jc w:val="both"/>
        <w:rPr>
          <w:rFonts w:ascii="Times New Roman" w:hAnsi="Times New Roman" w:cs="Times New Roman"/>
          <w:color w:val="000000" w:themeColor="text1"/>
        </w:rPr>
      </w:pPr>
    </w:p>
    <w:p w14:paraId="16FAD1B3" w14:textId="77777777" w:rsidR="00490B39" w:rsidRDefault="00490B39" w:rsidP="00781714">
      <w:pPr>
        <w:jc w:val="both"/>
        <w:rPr>
          <w:rFonts w:ascii="Times New Roman" w:hAnsi="Times New Roman" w:cs="Times New Roman"/>
          <w:color w:val="000000" w:themeColor="text1"/>
        </w:rPr>
      </w:pPr>
      <w:r w:rsidRPr="00490B39">
        <w:rPr>
          <w:rFonts w:ascii="Times New Roman" w:hAnsi="Times New Roman" w:cs="Times New Roman"/>
          <w:b/>
          <w:bCs/>
          <w:color w:val="000000" w:themeColor="text1"/>
        </w:rPr>
        <w:t>Olgunluk Düzeyi (2):</w:t>
      </w:r>
      <w:r>
        <w:rPr>
          <w:rFonts w:ascii="Times New Roman" w:hAnsi="Times New Roman" w:cs="Times New Roman"/>
          <w:color w:val="000000" w:themeColor="text1"/>
        </w:rPr>
        <w:t xml:space="preserve"> </w:t>
      </w:r>
      <w:r w:rsidR="0019371E">
        <w:rPr>
          <w:rFonts w:ascii="Times New Roman" w:hAnsi="Times New Roman" w:cs="Times New Roman"/>
          <w:color w:val="000000" w:themeColor="text1"/>
        </w:rPr>
        <w:t xml:space="preserve">Kurumun tanımlanmış ve kuruma özgü misyon, vizyon ve politikaları bulunmaktadır. </w:t>
      </w:r>
      <w:r>
        <w:rPr>
          <w:rFonts w:ascii="Times New Roman" w:hAnsi="Times New Roman" w:cs="Times New Roman"/>
          <w:color w:val="000000" w:themeColor="text1"/>
        </w:rPr>
        <w:t xml:space="preserve"> </w:t>
      </w:r>
    </w:p>
    <w:p w14:paraId="2F4B7AFF" w14:textId="77777777" w:rsidR="00647BEA" w:rsidRDefault="00647BEA" w:rsidP="00781714">
      <w:pPr>
        <w:jc w:val="both"/>
        <w:rPr>
          <w:rFonts w:ascii="Times New Roman" w:hAnsi="Times New Roman" w:cs="Times New Roman"/>
          <w:color w:val="000000" w:themeColor="text1"/>
        </w:rPr>
      </w:pPr>
    </w:p>
    <w:p w14:paraId="7DBA6099" w14:textId="77777777" w:rsidR="00647BEA" w:rsidRDefault="00647BEA" w:rsidP="00781714">
      <w:pPr>
        <w:jc w:val="both"/>
        <w:rPr>
          <w:rFonts w:ascii="Times New Roman" w:hAnsi="Times New Roman" w:cs="Times New Roman"/>
          <w:color w:val="000000" w:themeColor="text1"/>
        </w:rPr>
      </w:pPr>
      <w:r>
        <w:rPr>
          <w:rFonts w:ascii="Times New Roman" w:hAnsi="Times New Roman" w:cs="Times New Roman"/>
          <w:color w:val="000000" w:themeColor="text1"/>
        </w:rPr>
        <w:t>[2](</w:t>
      </w:r>
      <w:proofErr w:type="gramStart"/>
      <w:r w:rsidR="006806B6">
        <w:rPr>
          <w:rFonts w:ascii="Times New Roman" w:hAnsi="Times New Roman" w:cs="Times New Roman"/>
          <w:color w:val="000000" w:themeColor="text1"/>
        </w:rPr>
        <w:t>3</w:t>
      </w:r>
      <w:r>
        <w:rPr>
          <w:rFonts w:ascii="Times New Roman" w:hAnsi="Times New Roman" w:cs="Times New Roman"/>
          <w:color w:val="000000" w:themeColor="text1"/>
        </w:rPr>
        <w:t>)A.2.1.misyon_vizyon.pdf</w:t>
      </w:r>
      <w:proofErr w:type="gramEnd"/>
    </w:p>
    <w:p w14:paraId="7218D739" w14:textId="77777777" w:rsidR="00572451" w:rsidRDefault="00572451" w:rsidP="00781714">
      <w:pPr>
        <w:jc w:val="both"/>
        <w:rPr>
          <w:rFonts w:ascii="Times New Roman" w:hAnsi="Times New Roman" w:cs="Times New Roman"/>
          <w:color w:val="000000" w:themeColor="text1"/>
        </w:rPr>
      </w:pPr>
    </w:p>
    <w:p w14:paraId="3E059979" w14:textId="77777777" w:rsidR="00572451" w:rsidRPr="00776FEC" w:rsidRDefault="00572451" w:rsidP="004F7F9E">
      <w:pPr>
        <w:spacing w:line="360" w:lineRule="auto"/>
        <w:jc w:val="both"/>
        <w:rPr>
          <w:rFonts w:ascii="Times New Roman" w:hAnsi="Times New Roman" w:cs="Times New Roman"/>
          <w:b/>
          <w:bCs/>
          <w:color w:val="000000" w:themeColor="text1"/>
        </w:rPr>
      </w:pPr>
      <w:r w:rsidRPr="00776FEC">
        <w:rPr>
          <w:rFonts w:ascii="Times New Roman" w:hAnsi="Times New Roman" w:cs="Times New Roman"/>
          <w:b/>
          <w:bCs/>
          <w:color w:val="000000" w:themeColor="text1"/>
        </w:rPr>
        <w:t xml:space="preserve">A.2.2. Stratejik Amaç ve Hedefler </w:t>
      </w:r>
    </w:p>
    <w:p w14:paraId="77DD82DB" w14:textId="77777777" w:rsidR="00572451" w:rsidRDefault="00572451" w:rsidP="004F7F9E">
      <w:pPr>
        <w:spacing w:line="360" w:lineRule="auto"/>
        <w:jc w:val="both"/>
        <w:rPr>
          <w:rFonts w:ascii="Times New Roman" w:hAnsi="Times New Roman" w:cs="Times New Roman"/>
          <w:color w:val="000000" w:themeColor="text1"/>
        </w:rPr>
      </w:pPr>
    </w:p>
    <w:p w14:paraId="07F20BD7" w14:textId="1BA0FFB4" w:rsidR="00572451" w:rsidRDefault="00572451" w:rsidP="004F7F9E">
      <w:pPr>
        <w:jc w:val="both"/>
        <w:rPr>
          <w:rFonts w:ascii="Times New Roman" w:hAnsi="Times New Roman" w:cs="Times New Roman"/>
          <w:color w:val="000000" w:themeColor="text1"/>
        </w:rPr>
      </w:pPr>
      <w:r w:rsidRPr="009B60EE">
        <w:rPr>
          <w:rFonts w:ascii="Times New Roman" w:hAnsi="Times New Roman" w:cs="Times New Roman"/>
          <w:color w:val="000000" w:themeColor="text1"/>
        </w:rPr>
        <w:t xml:space="preserve">Bölümümüz akredite olmayı amaçlamaktadır. </w:t>
      </w:r>
      <w:r w:rsidR="00161062">
        <w:rPr>
          <w:rFonts w:ascii="Times New Roman" w:hAnsi="Times New Roman" w:cs="Times New Roman"/>
          <w:color w:val="000000" w:themeColor="text1"/>
        </w:rPr>
        <w:t>Bilim İletişimi dersinin eklenmesi kararlaştırılmış olup, ders ilk defa 2025-2026 akademik yılı bahar döneminde verilmesi planlanmıştır [</w:t>
      </w:r>
      <w:r w:rsidR="00161062">
        <w:rPr>
          <w:rFonts w:ascii="Times New Roman" w:hAnsi="Times New Roman" w:cs="Times New Roman"/>
          <w:color w:val="000000" w:themeColor="text1"/>
        </w:rPr>
        <w:t>1</w:t>
      </w:r>
      <w:r w:rsidR="00161062">
        <w:rPr>
          <w:rFonts w:ascii="Times New Roman" w:hAnsi="Times New Roman" w:cs="Times New Roman"/>
          <w:color w:val="000000" w:themeColor="text1"/>
        </w:rPr>
        <w:t>_OD2].</w:t>
      </w:r>
      <w:r w:rsidR="00161062">
        <w:rPr>
          <w:rFonts w:ascii="Times New Roman" w:hAnsi="Times New Roman" w:cs="Times New Roman"/>
          <w:color w:val="000000" w:themeColor="text1"/>
        </w:rPr>
        <w:t xml:space="preserve"> </w:t>
      </w:r>
      <w:r w:rsidR="00BC596E">
        <w:rPr>
          <w:rFonts w:ascii="Times New Roman" w:hAnsi="Times New Roman" w:cs="Times New Roman"/>
          <w:color w:val="000000" w:themeColor="text1"/>
        </w:rPr>
        <w:t xml:space="preserve">2025 yılı bahar döneminde, önceki adı Pazarlama İlkeleri olan ders </w:t>
      </w:r>
      <w:r w:rsidR="00BC596E">
        <w:rPr>
          <w:rFonts w:ascii="Times New Roman" w:hAnsi="Times New Roman" w:cs="Times New Roman"/>
          <w:color w:val="000000" w:themeColor="text1"/>
        </w:rPr>
        <w:lastRenderedPageBreak/>
        <w:t xml:space="preserve">“Pazarlama İletişimi ve Yapay </w:t>
      </w:r>
      <w:proofErr w:type="gramStart"/>
      <w:r w:rsidR="00BC596E">
        <w:rPr>
          <w:rFonts w:ascii="Times New Roman" w:hAnsi="Times New Roman" w:cs="Times New Roman"/>
          <w:color w:val="000000" w:themeColor="text1"/>
        </w:rPr>
        <w:t>Zeka</w:t>
      </w:r>
      <w:proofErr w:type="gramEnd"/>
      <w:r w:rsidR="00BC596E">
        <w:rPr>
          <w:rFonts w:ascii="Times New Roman" w:hAnsi="Times New Roman" w:cs="Times New Roman"/>
          <w:color w:val="000000" w:themeColor="text1"/>
        </w:rPr>
        <w:t>” adıyla verilmeye başlanmış</w:t>
      </w:r>
      <w:r w:rsidR="006806B6">
        <w:rPr>
          <w:rFonts w:ascii="Times New Roman" w:hAnsi="Times New Roman" w:cs="Times New Roman"/>
          <w:color w:val="000000" w:themeColor="text1"/>
        </w:rPr>
        <w:t>tır [</w:t>
      </w:r>
      <w:r w:rsidR="001307E6">
        <w:rPr>
          <w:rFonts w:ascii="Times New Roman" w:hAnsi="Times New Roman" w:cs="Times New Roman"/>
          <w:color w:val="000000" w:themeColor="text1"/>
        </w:rPr>
        <w:t>2</w:t>
      </w:r>
      <w:r w:rsidR="006806B6">
        <w:rPr>
          <w:rFonts w:ascii="Times New Roman" w:hAnsi="Times New Roman" w:cs="Times New Roman"/>
          <w:color w:val="000000" w:themeColor="text1"/>
        </w:rPr>
        <w:t>_OD3].</w:t>
      </w:r>
      <w:r w:rsidR="004C6BF8">
        <w:rPr>
          <w:rFonts w:ascii="Times New Roman" w:hAnsi="Times New Roman" w:cs="Times New Roman"/>
          <w:color w:val="000000" w:themeColor="text1"/>
        </w:rPr>
        <w:t xml:space="preserve">  </w:t>
      </w:r>
      <w:r w:rsidR="006806B6">
        <w:rPr>
          <w:rFonts w:ascii="Times New Roman" w:hAnsi="Times New Roman" w:cs="Times New Roman"/>
          <w:color w:val="000000" w:themeColor="text1"/>
        </w:rPr>
        <w:t xml:space="preserve">Bununla birlikte, </w:t>
      </w:r>
      <w:r w:rsidR="00781696">
        <w:rPr>
          <w:rFonts w:ascii="Times New Roman" w:hAnsi="Times New Roman" w:cs="Times New Roman"/>
          <w:color w:val="000000" w:themeColor="text1"/>
        </w:rPr>
        <w:t>[</w:t>
      </w:r>
      <w:r w:rsidR="007D5EEF">
        <w:rPr>
          <w:rFonts w:ascii="Times New Roman" w:hAnsi="Times New Roman" w:cs="Times New Roman"/>
          <w:color w:val="000000" w:themeColor="text1"/>
        </w:rPr>
        <w:t xml:space="preserve">üniversitemiz stratejik planı yayınlanmış olup, </w:t>
      </w:r>
      <w:hyperlink r:id="rId16" w:history="1">
        <w:r w:rsidR="00161062">
          <w:rPr>
            <w:rStyle w:val="Kpr"/>
            <w:rFonts w:ascii="Times New Roman" w:hAnsi="Times New Roman" w:cs="Times New Roman"/>
          </w:rPr>
          <w:t>[OD3],</w:t>
        </w:r>
      </w:hyperlink>
      <w:r w:rsidR="007D5EEF">
        <w:rPr>
          <w:rFonts w:ascii="Times New Roman" w:hAnsi="Times New Roman" w:cs="Times New Roman"/>
          <w:color w:val="000000" w:themeColor="text1"/>
        </w:rPr>
        <w:t xml:space="preserve"> bu çerçevede İ</w:t>
      </w:r>
      <w:r w:rsidR="006806B6">
        <w:rPr>
          <w:rFonts w:ascii="Times New Roman" w:hAnsi="Times New Roman" w:cs="Times New Roman"/>
          <w:color w:val="000000" w:themeColor="text1"/>
        </w:rPr>
        <w:t xml:space="preserve">letişim Fakültesi Stratejik Planı </w:t>
      </w:r>
      <w:r w:rsidR="00F1376C">
        <w:rPr>
          <w:rFonts w:ascii="Times New Roman" w:hAnsi="Times New Roman" w:cs="Times New Roman"/>
          <w:color w:val="000000" w:themeColor="text1"/>
        </w:rPr>
        <w:t>hazırlanmasına yönelik fakülte öğretim üyeleriyle toplantı yapılmış [</w:t>
      </w:r>
      <w:r w:rsidR="001307E6">
        <w:rPr>
          <w:rFonts w:ascii="Times New Roman" w:hAnsi="Times New Roman" w:cs="Times New Roman"/>
          <w:color w:val="000000" w:themeColor="text1"/>
        </w:rPr>
        <w:t>4</w:t>
      </w:r>
      <w:r w:rsidR="00F1376C">
        <w:rPr>
          <w:rFonts w:ascii="Times New Roman" w:hAnsi="Times New Roman" w:cs="Times New Roman"/>
          <w:color w:val="000000" w:themeColor="text1"/>
        </w:rPr>
        <w:t xml:space="preserve">_OD2], akabinde ilgili plan </w:t>
      </w:r>
      <w:r w:rsidR="006806B6">
        <w:rPr>
          <w:rFonts w:ascii="Times New Roman" w:hAnsi="Times New Roman" w:cs="Times New Roman"/>
          <w:color w:val="000000" w:themeColor="text1"/>
        </w:rPr>
        <w:t>hazırlanmış</w:t>
      </w:r>
      <w:r w:rsidR="001C28B7">
        <w:rPr>
          <w:rFonts w:ascii="Times New Roman" w:hAnsi="Times New Roman" w:cs="Times New Roman"/>
          <w:color w:val="000000" w:themeColor="text1"/>
        </w:rPr>
        <w:t xml:space="preserve"> olup</w:t>
      </w:r>
      <w:r w:rsidR="007040AA">
        <w:rPr>
          <w:rFonts w:ascii="Times New Roman" w:hAnsi="Times New Roman" w:cs="Times New Roman"/>
          <w:color w:val="000000" w:themeColor="text1"/>
        </w:rPr>
        <w:t>, kanıt olarak sunulmaktadır.</w:t>
      </w:r>
      <w:r w:rsidR="007D5EEF">
        <w:rPr>
          <w:rFonts w:ascii="Times New Roman" w:hAnsi="Times New Roman" w:cs="Times New Roman"/>
          <w:color w:val="000000" w:themeColor="text1"/>
        </w:rPr>
        <w:t xml:space="preserve"> </w:t>
      </w:r>
      <w:r w:rsidR="007D5EEF" w:rsidRPr="007040AA">
        <w:rPr>
          <w:rFonts w:ascii="Times New Roman" w:hAnsi="Times New Roman" w:cs="Times New Roman"/>
          <w:color w:val="000000" w:themeColor="text1"/>
        </w:rPr>
        <w:t>[</w:t>
      </w:r>
      <w:r w:rsidR="001307E6">
        <w:rPr>
          <w:rFonts w:ascii="Times New Roman" w:hAnsi="Times New Roman" w:cs="Times New Roman"/>
          <w:color w:val="000000" w:themeColor="text1"/>
        </w:rPr>
        <w:t>5</w:t>
      </w:r>
      <w:r w:rsidR="007D5EEF" w:rsidRPr="007040AA">
        <w:rPr>
          <w:rFonts w:ascii="Times New Roman" w:hAnsi="Times New Roman" w:cs="Times New Roman"/>
          <w:color w:val="000000" w:themeColor="text1"/>
        </w:rPr>
        <w:t>_OD</w:t>
      </w:r>
      <w:r w:rsidR="00161062">
        <w:rPr>
          <w:rFonts w:ascii="Times New Roman" w:hAnsi="Times New Roman" w:cs="Times New Roman"/>
          <w:color w:val="000000" w:themeColor="text1"/>
        </w:rPr>
        <w:t>3</w:t>
      </w:r>
      <w:r w:rsidR="007D5EEF" w:rsidRPr="007040AA">
        <w:rPr>
          <w:rFonts w:ascii="Times New Roman" w:hAnsi="Times New Roman" w:cs="Times New Roman"/>
          <w:color w:val="000000" w:themeColor="text1"/>
        </w:rPr>
        <w:t>]</w:t>
      </w:r>
    </w:p>
    <w:p w14:paraId="6BBCE961" w14:textId="77777777" w:rsidR="00483045" w:rsidRDefault="00483045" w:rsidP="00781714">
      <w:pPr>
        <w:jc w:val="both"/>
        <w:rPr>
          <w:rFonts w:ascii="Times New Roman" w:hAnsi="Times New Roman" w:cs="Times New Roman"/>
          <w:color w:val="000000" w:themeColor="text1"/>
        </w:rPr>
      </w:pPr>
    </w:p>
    <w:p w14:paraId="495229DF" w14:textId="7A93FB13" w:rsidR="00483045" w:rsidRDefault="00483045" w:rsidP="00142C56">
      <w:pPr>
        <w:jc w:val="both"/>
        <w:rPr>
          <w:rFonts w:ascii="Times New Roman" w:hAnsi="Times New Roman" w:cs="Times New Roman"/>
          <w:color w:val="000000" w:themeColor="text1"/>
        </w:rPr>
      </w:pPr>
      <w:r w:rsidRPr="00483045">
        <w:rPr>
          <w:rFonts w:ascii="Times New Roman" w:hAnsi="Times New Roman" w:cs="Times New Roman"/>
          <w:b/>
          <w:bCs/>
          <w:color w:val="000000" w:themeColor="text1"/>
        </w:rPr>
        <w:t>Olgunluk Düzeyi (</w:t>
      </w:r>
      <w:r w:rsidR="001307E6">
        <w:rPr>
          <w:rFonts w:ascii="Times New Roman" w:hAnsi="Times New Roman" w:cs="Times New Roman"/>
          <w:b/>
          <w:bCs/>
          <w:color w:val="000000" w:themeColor="text1"/>
        </w:rPr>
        <w:t>3</w:t>
      </w:r>
      <w:r w:rsidRPr="00483045">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0019371E">
        <w:rPr>
          <w:rFonts w:ascii="Times New Roman" w:hAnsi="Times New Roman" w:cs="Times New Roman"/>
          <w:color w:val="000000" w:themeColor="text1"/>
        </w:rPr>
        <w:t xml:space="preserve">Kurumun </w:t>
      </w:r>
      <w:r w:rsidR="001307E6">
        <w:rPr>
          <w:rFonts w:ascii="Times New Roman" w:hAnsi="Times New Roman" w:cs="Times New Roman"/>
          <w:color w:val="000000" w:themeColor="text1"/>
        </w:rPr>
        <w:t xml:space="preserve">geneline yayılmış stratejik amaç ve hedefler bulunmakta olup, kurum ve fakülte düzeyinde uygulanmaktadır. </w:t>
      </w:r>
    </w:p>
    <w:p w14:paraId="701D1EC2" w14:textId="77777777" w:rsidR="00EC397C" w:rsidRDefault="00EC397C" w:rsidP="00142C56">
      <w:pPr>
        <w:jc w:val="both"/>
        <w:rPr>
          <w:rFonts w:ascii="Times New Roman" w:hAnsi="Times New Roman" w:cs="Times New Roman"/>
          <w:color w:val="000000" w:themeColor="text1"/>
        </w:rPr>
      </w:pPr>
    </w:p>
    <w:p w14:paraId="2C03A9C2" w14:textId="192D68BA" w:rsidR="001307E6" w:rsidRDefault="001307E6" w:rsidP="00142C56">
      <w:pPr>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proofErr w:type="gramStart"/>
      <w:r>
        <w:rPr>
          <w:rFonts w:ascii="Times New Roman" w:hAnsi="Times New Roman" w:cs="Times New Roman"/>
          <w:color w:val="000000" w:themeColor="text1"/>
        </w:rPr>
        <w:t>2)A.2.2.bilim_iletisimi_ders_ekleme.docx</w:t>
      </w:r>
      <w:proofErr w:type="gramEnd"/>
    </w:p>
    <w:p w14:paraId="2831F502" w14:textId="658A794D" w:rsidR="00EC397C" w:rsidRDefault="00EC397C" w:rsidP="00142C56">
      <w:pPr>
        <w:jc w:val="both"/>
        <w:rPr>
          <w:rFonts w:ascii="Times New Roman" w:hAnsi="Times New Roman" w:cs="Times New Roman"/>
          <w:color w:val="000000" w:themeColor="text1"/>
        </w:rPr>
      </w:pPr>
      <w:r>
        <w:rPr>
          <w:rFonts w:ascii="Times New Roman" w:hAnsi="Times New Roman" w:cs="Times New Roman"/>
          <w:color w:val="000000" w:themeColor="text1"/>
        </w:rPr>
        <w:t>[</w:t>
      </w:r>
      <w:r w:rsidR="001307E6">
        <w:rPr>
          <w:rFonts w:ascii="Times New Roman" w:hAnsi="Times New Roman" w:cs="Times New Roman"/>
          <w:color w:val="000000" w:themeColor="text1"/>
        </w:rPr>
        <w:t>2</w:t>
      </w:r>
      <w:r>
        <w:rPr>
          <w:rFonts w:ascii="Times New Roman" w:hAnsi="Times New Roman" w:cs="Times New Roman"/>
          <w:color w:val="000000" w:themeColor="text1"/>
        </w:rPr>
        <w:t>](</w:t>
      </w:r>
      <w:proofErr w:type="gramStart"/>
      <w:r>
        <w:rPr>
          <w:rFonts w:ascii="Times New Roman" w:hAnsi="Times New Roman" w:cs="Times New Roman"/>
          <w:color w:val="000000" w:themeColor="text1"/>
        </w:rPr>
        <w:t>3)A.2.2.pazarlama_iletisimi_yapay_zeka_izlence.pdf</w:t>
      </w:r>
      <w:proofErr w:type="gramEnd"/>
    </w:p>
    <w:p w14:paraId="1E06BE98" w14:textId="19A7C18C" w:rsidR="00F1376C" w:rsidRDefault="00F1376C" w:rsidP="00142C56">
      <w:pPr>
        <w:jc w:val="both"/>
        <w:rPr>
          <w:rFonts w:ascii="Times New Roman" w:hAnsi="Times New Roman" w:cs="Times New Roman"/>
          <w:color w:val="000000" w:themeColor="text1"/>
        </w:rPr>
      </w:pPr>
      <w:r>
        <w:rPr>
          <w:rFonts w:ascii="Times New Roman" w:hAnsi="Times New Roman" w:cs="Times New Roman"/>
          <w:color w:val="000000" w:themeColor="text1"/>
        </w:rPr>
        <w:t>[</w:t>
      </w:r>
      <w:r w:rsidR="001307E6">
        <w:rPr>
          <w:rFonts w:ascii="Times New Roman" w:hAnsi="Times New Roman" w:cs="Times New Roman"/>
          <w:color w:val="000000" w:themeColor="text1"/>
        </w:rPr>
        <w:t>4</w:t>
      </w:r>
      <w:r>
        <w:rPr>
          <w:rFonts w:ascii="Times New Roman" w:hAnsi="Times New Roman" w:cs="Times New Roman"/>
          <w:color w:val="000000" w:themeColor="text1"/>
        </w:rPr>
        <w:t>](</w:t>
      </w:r>
      <w:proofErr w:type="gramStart"/>
      <w:r>
        <w:rPr>
          <w:rFonts w:ascii="Times New Roman" w:hAnsi="Times New Roman" w:cs="Times New Roman"/>
          <w:color w:val="000000" w:themeColor="text1"/>
        </w:rPr>
        <w:t>2)A.2.2.bolum_strateji_toplanti.pdf</w:t>
      </w:r>
      <w:proofErr w:type="gramEnd"/>
    </w:p>
    <w:p w14:paraId="03CA80D9" w14:textId="772EC7F1" w:rsidR="007040AA" w:rsidRDefault="007040AA" w:rsidP="00142C56">
      <w:pPr>
        <w:jc w:val="both"/>
        <w:rPr>
          <w:rFonts w:ascii="Times New Roman" w:hAnsi="Times New Roman" w:cs="Times New Roman"/>
          <w:color w:val="000000" w:themeColor="text1"/>
        </w:rPr>
      </w:pPr>
      <w:r>
        <w:rPr>
          <w:rFonts w:ascii="Times New Roman" w:hAnsi="Times New Roman" w:cs="Times New Roman"/>
          <w:color w:val="000000" w:themeColor="text1"/>
        </w:rPr>
        <w:t>[</w:t>
      </w:r>
      <w:r w:rsidR="001307E6">
        <w:rPr>
          <w:rFonts w:ascii="Times New Roman" w:hAnsi="Times New Roman" w:cs="Times New Roman"/>
          <w:color w:val="000000" w:themeColor="text1"/>
        </w:rPr>
        <w:t>5</w:t>
      </w:r>
      <w:r>
        <w:rPr>
          <w:rFonts w:ascii="Times New Roman" w:hAnsi="Times New Roman" w:cs="Times New Roman"/>
          <w:color w:val="000000" w:themeColor="text1"/>
        </w:rPr>
        <w:t>](</w:t>
      </w:r>
      <w:proofErr w:type="gramStart"/>
      <w:r w:rsidR="00161062">
        <w:rPr>
          <w:rFonts w:ascii="Times New Roman" w:hAnsi="Times New Roman" w:cs="Times New Roman"/>
          <w:color w:val="000000" w:themeColor="text1"/>
        </w:rPr>
        <w:t>3</w:t>
      </w:r>
      <w:r>
        <w:rPr>
          <w:rFonts w:ascii="Times New Roman" w:hAnsi="Times New Roman" w:cs="Times New Roman"/>
          <w:color w:val="000000" w:themeColor="text1"/>
        </w:rPr>
        <w:t>)A.2.2.iletisim_stratejik_plan.docx</w:t>
      </w:r>
      <w:proofErr w:type="gramEnd"/>
    </w:p>
    <w:p w14:paraId="0ABDBE15" w14:textId="77777777" w:rsidR="00EC397C" w:rsidRDefault="00EC397C" w:rsidP="00142C56">
      <w:pPr>
        <w:jc w:val="both"/>
        <w:rPr>
          <w:rFonts w:ascii="Times New Roman" w:hAnsi="Times New Roman" w:cs="Times New Roman"/>
          <w:color w:val="000000" w:themeColor="text1"/>
        </w:rPr>
      </w:pPr>
    </w:p>
    <w:p w14:paraId="2C31D66A" w14:textId="77777777" w:rsidR="00483045" w:rsidRDefault="00483045" w:rsidP="00142C56">
      <w:pPr>
        <w:spacing w:line="360" w:lineRule="auto"/>
        <w:jc w:val="both"/>
        <w:rPr>
          <w:rFonts w:ascii="Times New Roman" w:hAnsi="Times New Roman" w:cs="Times New Roman"/>
          <w:color w:val="000000" w:themeColor="text1"/>
        </w:rPr>
      </w:pPr>
    </w:p>
    <w:p w14:paraId="0EFB6F7C" w14:textId="77777777" w:rsidR="00483045" w:rsidRPr="00483045" w:rsidRDefault="00483045" w:rsidP="004F7F9E">
      <w:pPr>
        <w:spacing w:line="360" w:lineRule="auto"/>
        <w:jc w:val="both"/>
        <w:rPr>
          <w:rFonts w:ascii="Times New Roman" w:hAnsi="Times New Roman" w:cs="Times New Roman"/>
          <w:b/>
          <w:bCs/>
          <w:color w:val="000000" w:themeColor="text1"/>
        </w:rPr>
      </w:pPr>
      <w:r w:rsidRPr="00483045">
        <w:rPr>
          <w:rFonts w:ascii="Times New Roman" w:hAnsi="Times New Roman" w:cs="Times New Roman"/>
          <w:b/>
          <w:bCs/>
          <w:color w:val="000000" w:themeColor="text1"/>
        </w:rPr>
        <w:t xml:space="preserve">A.2.3. Performans Yönetimi </w:t>
      </w:r>
    </w:p>
    <w:p w14:paraId="5EF0ACC1" w14:textId="77777777" w:rsidR="005D42D6" w:rsidRDefault="005D42D6" w:rsidP="004F7F9E">
      <w:pPr>
        <w:spacing w:line="360" w:lineRule="auto"/>
        <w:jc w:val="both"/>
        <w:rPr>
          <w:rFonts w:ascii="Times New Roman" w:hAnsi="Times New Roman" w:cs="Times New Roman"/>
          <w:color w:val="000000" w:themeColor="text1"/>
        </w:rPr>
      </w:pPr>
    </w:p>
    <w:p w14:paraId="5220579B" w14:textId="77777777" w:rsidR="005D42D6" w:rsidRDefault="00BC596E" w:rsidP="004F7F9E">
      <w:pPr>
        <w:jc w:val="both"/>
        <w:rPr>
          <w:rFonts w:ascii="Times New Roman" w:hAnsi="Times New Roman" w:cs="Times New Roman"/>
        </w:rPr>
      </w:pPr>
      <w:r>
        <w:rPr>
          <w:rFonts w:ascii="Times New Roman" w:hAnsi="Times New Roman" w:cs="Times New Roman"/>
        </w:rPr>
        <w:t xml:space="preserve">Akreditasyon çalışmaları ile uyumlu olarak aynı raporun A.2.2 maddesindeki </w:t>
      </w:r>
      <w:r w:rsidR="00EC397C">
        <w:rPr>
          <w:rFonts w:ascii="Times New Roman" w:hAnsi="Times New Roman" w:cs="Times New Roman"/>
        </w:rPr>
        <w:t xml:space="preserve">1 ve 2 numaralı kanıtlarda da sunulduğu üzere, yeni derslerin eklenmesi yapılmıştır. </w:t>
      </w:r>
    </w:p>
    <w:p w14:paraId="3DCDB9F0" w14:textId="77777777" w:rsidR="00483045" w:rsidRDefault="00483045" w:rsidP="004F7F9E">
      <w:pPr>
        <w:jc w:val="both"/>
        <w:rPr>
          <w:rFonts w:ascii="Times New Roman" w:hAnsi="Times New Roman" w:cs="Times New Roman"/>
        </w:rPr>
      </w:pPr>
    </w:p>
    <w:p w14:paraId="186303DB" w14:textId="77777777" w:rsidR="00483045" w:rsidRDefault="00483045" w:rsidP="004F7F9E">
      <w:pPr>
        <w:jc w:val="both"/>
        <w:rPr>
          <w:rFonts w:ascii="Times New Roman" w:hAnsi="Times New Roman" w:cs="Times New Roman"/>
        </w:rPr>
      </w:pPr>
      <w:r w:rsidRPr="00093698">
        <w:rPr>
          <w:rFonts w:ascii="Times New Roman" w:hAnsi="Times New Roman" w:cs="Times New Roman"/>
          <w:b/>
          <w:bCs/>
        </w:rPr>
        <w:t>Olgunluk Düzeyi (2):</w:t>
      </w:r>
      <w:r>
        <w:rPr>
          <w:rFonts w:ascii="Times New Roman" w:hAnsi="Times New Roman" w:cs="Times New Roman"/>
        </w:rPr>
        <w:t xml:space="preserve"> </w:t>
      </w:r>
      <w:r w:rsidR="0019371E">
        <w:rPr>
          <w:rFonts w:ascii="Times New Roman" w:hAnsi="Times New Roman" w:cs="Times New Roman"/>
        </w:rPr>
        <w:t xml:space="preserve">Kurumda performans göstergeleri ve performans yönetimi mekanizmaları tanımlanmıştır. </w:t>
      </w:r>
      <w:r w:rsidR="00093698">
        <w:rPr>
          <w:rFonts w:ascii="Times New Roman" w:hAnsi="Times New Roman" w:cs="Times New Roman"/>
        </w:rPr>
        <w:t xml:space="preserve"> </w:t>
      </w:r>
    </w:p>
    <w:p w14:paraId="2997AFF8" w14:textId="77777777" w:rsidR="00C80052" w:rsidRDefault="00C80052" w:rsidP="004F7F9E">
      <w:pPr>
        <w:jc w:val="both"/>
        <w:rPr>
          <w:rFonts w:ascii="Times New Roman" w:hAnsi="Times New Roman" w:cs="Times New Roman"/>
        </w:rPr>
      </w:pPr>
    </w:p>
    <w:p w14:paraId="3B46748B" w14:textId="77777777" w:rsidR="00093698" w:rsidRDefault="00093698" w:rsidP="00142C56">
      <w:pPr>
        <w:spacing w:line="360" w:lineRule="auto"/>
        <w:jc w:val="both"/>
        <w:rPr>
          <w:rFonts w:ascii="Times New Roman" w:hAnsi="Times New Roman" w:cs="Times New Roman"/>
        </w:rPr>
      </w:pPr>
    </w:p>
    <w:p w14:paraId="18F1BBDC" w14:textId="77777777" w:rsidR="00093698" w:rsidRDefault="00093698" w:rsidP="00142C56">
      <w:pPr>
        <w:spacing w:line="360" w:lineRule="auto"/>
        <w:jc w:val="both"/>
        <w:rPr>
          <w:rFonts w:ascii="Times New Roman" w:hAnsi="Times New Roman" w:cs="Times New Roman"/>
        </w:rPr>
      </w:pPr>
    </w:p>
    <w:p w14:paraId="0CC0A5B7" w14:textId="77777777" w:rsidR="00093698" w:rsidRPr="00093698" w:rsidRDefault="00093698" w:rsidP="004F7F9E">
      <w:pPr>
        <w:spacing w:line="360" w:lineRule="auto"/>
        <w:jc w:val="both"/>
        <w:rPr>
          <w:rFonts w:ascii="Times New Roman" w:hAnsi="Times New Roman" w:cs="Times New Roman"/>
          <w:b/>
          <w:bCs/>
          <w:color w:val="000000" w:themeColor="text1"/>
        </w:rPr>
      </w:pPr>
      <w:r w:rsidRPr="00093698">
        <w:rPr>
          <w:rFonts w:ascii="Times New Roman" w:hAnsi="Times New Roman" w:cs="Times New Roman"/>
          <w:b/>
          <w:bCs/>
          <w:color w:val="000000" w:themeColor="text1"/>
        </w:rPr>
        <w:t xml:space="preserve">A.3.Yönetim Sistemleri </w:t>
      </w:r>
    </w:p>
    <w:p w14:paraId="55A21933" w14:textId="77777777" w:rsidR="00093698" w:rsidRPr="00093698" w:rsidRDefault="00093698" w:rsidP="004F7F9E">
      <w:pPr>
        <w:spacing w:line="360" w:lineRule="auto"/>
        <w:jc w:val="both"/>
        <w:rPr>
          <w:rFonts w:ascii="Times New Roman" w:hAnsi="Times New Roman" w:cs="Times New Roman"/>
          <w:b/>
          <w:bCs/>
          <w:color w:val="000000" w:themeColor="text1"/>
        </w:rPr>
      </w:pPr>
    </w:p>
    <w:p w14:paraId="46AD8A73" w14:textId="77777777" w:rsidR="00093698" w:rsidRDefault="00093698" w:rsidP="004F7F9E">
      <w:pPr>
        <w:spacing w:line="360" w:lineRule="auto"/>
        <w:jc w:val="both"/>
        <w:rPr>
          <w:rFonts w:ascii="Times New Roman" w:hAnsi="Times New Roman" w:cs="Times New Roman"/>
          <w:b/>
          <w:bCs/>
          <w:color w:val="000000" w:themeColor="text1"/>
        </w:rPr>
      </w:pPr>
      <w:r w:rsidRPr="00093698">
        <w:rPr>
          <w:rFonts w:ascii="Times New Roman" w:hAnsi="Times New Roman" w:cs="Times New Roman"/>
          <w:b/>
          <w:bCs/>
          <w:color w:val="000000" w:themeColor="text1"/>
        </w:rPr>
        <w:t>A.3.</w:t>
      </w:r>
      <w:r>
        <w:rPr>
          <w:rFonts w:ascii="Times New Roman" w:hAnsi="Times New Roman" w:cs="Times New Roman"/>
          <w:b/>
          <w:bCs/>
          <w:color w:val="000000" w:themeColor="text1"/>
        </w:rPr>
        <w:t xml:space="preserve">2. İnsan Kaynakları Yönetimi </w:t>
      </w:r>
    </w:p>
    <w:p w14:paraId="0AA53E37" w14:textId="5755B957" w:rsidR="00093698" w:rsidRPr="00C47D6E" w:rsidRDefault="002A7D42" w:rsidP="00C47D6E">
      <w:pPr>
        <w:spacing w:after="240"/>
        <w:jc w:val="both"/>
        <w:rPr>
          <w:rFonts w:ascii="Times New Roman" w:eastAsia="Times New Roman" w:hAnsi="Times New Roman" w:cs="Times New Roman"/>
        </w:rPr>
      </w:pPr>
      <w:r>
        <w:rPr>
          <w:rFonts w:ascii="Times New Roman" w:eastAsia="Times New Roman" w:hAnsi="Times New Roman" w:cs="Times New Roman"/>
        </w:rPr>
        <w:t>Üniversitemizin idari ve akademik personelinin her türlü özlük işlemlerini kanun, tüzük, yönetmelik ve üniversitemiz yönergelerine göre yürütür.</w:t>
      </w:r>
      <w:r w:rsidR="00C47D6E">
        <w:rPr>
          <w:rFonts w:ascii="Times New Roman" w:eastAsia="Times New Roman" w:hAnsi="Times New Roman" w:cs="Times New Roman"/>
        </w:rPr>
        <w:t xml:space="preserve"> </w:t>
      </w:r>
      <w:hyperlink r:id="rId17" w:history="1">
        <w:r w:rsidR="0092670C">
          <w:rPr>
            <w:rStyle w:val="Kpr"/>
            <w:rFonts w:ascii="Times New Roman" w:eastAsia="Times New Roman" w:hAnsi="Times New Roman" w:cs="Times New Roman"/>
          </w:rPr>
          <w:t>[OD2]</w:t>
        </w:r>
      </w:hyperlink>
      <w:hyperlink r:id="rId18" w:history="1">
        <w:r w:rsidR="0092670C">
          <w:rPr>
            <w:rStyle w:val="Kpr"/>
            <w:rFonts w:ascii="Times New Roman" w:eastAsia="Times New Roman" w:hAnsi="Times New Roman" w:cs="Times New Roman"/>
          </w:rPr>
          <w:t>[OD2]</w:t>
        </w:r>
      </w:hyperlink>
      <w:hyperlink r:id="rId19" w:history="1">
        <w:r w:rsidR="0092670C">
          <w:rPr>
            <w:rStyle w:val="Kpr"/>
            <w:rFonts w:ascii="Times New Roman" w:eastAsia="Times New Roman" w:hAnsi="Times New Roman" w:cs="Times New Roman"/>
          </w:rPr>
          <w:t>[OD2]</w:t>
        </w:r>
      </w:hyperlink>
      <w:r w:rsidR="00093698">
        <w:rPr>
          <w:rFonts w:ascii="Times New Roman" w:hAnsi="Times New Roman" w:cs="Times New Roman"/>
          <w:color w:val="000000" w:themeColor="text1"/>
        </w:rPr>
        <w:t xml:space="preserve">Üniversitemiz, </w:t>
      </w:r>
      <w:r w:rsidR="004C6BF8">
        <w:rPr>
          <w:rFonts w:ascii="Times New Roman" w:hAnsi="Times New Roman" w:cs="Times New Roman"/>
          <w:color w:val="000000" w:themeColor="text1"/>
        </w:rPr>
        <w:t xml:space="preserve">2025 yılında </w:t>
      </w:r>
      <w:r w:rsidR="00093698">
        <w:rPr>
          <w:rFonts w:ascii="Times New Roman" w:hAnsi="Times New Roman" w:cs="Times New Roman"/>
          <w:color w:val="000000" w:themeColor="text1"/>
        </w:rPr>
        <w:t>akademi</w:t>
      </w:r>
      <w:r w:rsidR="00061CB6">
        <w:rPr>
          <w:rFonts w:ascii="Times New Roman" w:hAnsi="Times New Roman" w:cs="Times New Roman"/>
          <w:color w:val="000000" w:themeColor="text1"/>
        </w:rPr>
        <w:t xml:space="preserve">k, idari personel ve öğrenci memnuniyetini ölçmek ve değerlendirmek için anket </w:t>
      </w:r>
      <w:r w:rsidR="00C47D6E">
        <w:rPr>
          <w:rFonts w:ascii="Times New Roman" w:hAnsi="Times New Roman" w:cs="Times New Roman"/>
          <w:color w:val="000000" w:themeColor="text1"/>
        </w:rPr>
        <w:t>yürütülmesi planlanmış</w:t>
      </w:r>
      <w:r w:rsidR="0008111F">
        <w:rPr>
          <w:rFonts w:ascii="Times New Roman" w:hAnsi="Times New Roman" w:cs="Times New Roman"/>
          <w:color w:val="000000" w:themeColor="text1"/>
        </w:rPr>
        <w:t xml:space="preserve"> ve uygulanmıştır</w:t>
      </w:r>
      <w:r w:rsidR="00C47D6E">
        <w:rPr>
          <w:rFonts w:ascii="Times New Roman" w:hAnsi="Times New Roman" w:cs="Times New Roman"/>
          <w:color w:val="000000" w:themeColor="text1"/>
        </w:rPr>
        <w:t xml:space="preserve"> </w:t>
      </w:r>
      <w:r w:rsidR="00061CB6">
        <w:rPr>
          <w:rFonts w:ascii="Times New Roman" w:hAnsi="Times New Roman" w:cs="Times New Roman"/>
          <w:color w:val="000000" w:themeColor="text1"/>
        </w:rPr>
        <w:t>[</w:t>
      </w:r>
      <w:r w:rsidR="00781696">
        <w:rPr>
          <w:rFonts w:ascii="Times New Roman" w:hAnsi="Times New Roman" w:cs="Times New Roman"/>
          <w:color w:val="000000" w:themeColor="text1"/>
        </w:rPr>
        <w:t>4</w:t>
      </w:r>
      <w:r w:rsidR="00061CB6">
        <w:rPr>
          <w:rFonts w:ascii="Times New Roman" w:hAnsi="Times New Roman" w:cs="Times New Roman"/>
          <w:color w:val="000000" w:themeColor="text1"/>
        </w:rPr>
        <w:t>_OD</w:t>
      </w:r>
      <w:r w:rsidR="0008111F">
        <w:rPr>
          <w:rFonts w:ascii="Times New Roman" w:hAnsi="Times New Roman" w:cs="Times New Roman"/>
          <w:color w:val="000000" w:themeColor="text1"/>
        </w:rPr>
        <w:t>3</w:t>
      </w:r>
      <w:r w:rsidR="00061CB6">
        <w:rPr>
          <w:rFonts w:ascii="Times New Roman" w:hAnsi="Times New Roman" w:cs="Times New Roman"/>
          <w:color w:val="000000" w:themeColor="text1"/>
        </w:rPr>
        <w:t>]</w:t>
      </w:r>
      <w:r w:rsidR="006823C4">
        <w:rPr>
          <w:rFonts w:ascii="Times New Roman" w:hAnsi="Times New Roman" w:cs="Times New Roman"/>
          <w:color w:val="000000" w:themeColor="text1"/>
        </w:rPr>
        <w:t xml:space="preserve"> </w:t>
      </w:r>
      <w:r w:rsidR="0008111F">
        <w:rPr>
          <w:rFonts w:ascii="Times New Roman" w:hAnsi="Times New Roman" w:cs="Times New Roman"/>
          <w:color w:val="000000" w:themeColor="text1"/>
        </w:rPr>
        <w:t>Bölümümüzde 2025 yılının temmuz ayında öğrenci memnuniyetine yönelik anket uygulanmış olup, anket soruları ve sonuçları kanıt olarak sunulmaktadır [</w:t>
      </w:r>
      <w:r w:rsidR="00781696">
        <w:rPr>
          <w:rFonts w:ascii="Times New Roman" w:hAnsi="Times New Roman" w:cs="Times New Roman"/>
          <w:color w:val="000000" w:themeColor="text1"/>
        </w:rPr>
        <w:t>5</w:t>
      </w:r>
      <w:r w:rsidR="0008111F">
        <w:rPr>
          <w:rFonts w:ascii="Times New Roman" w:hAnsi="Times New Roman" w:cs="Times New Roman"/>
          <w:color w:val="000000" w:themeColor="text1"/>
        </w:rPr>
        <w:t>_OD3].</w:t>
      </w:r>
      <w:r w:rsidR="004C6BF8">
        <w:rPr>
          <w:rFonts w:ascii="Times New Roman" w:hAnsi="Times New Roman" w:cs="Times New Roman"/>
          <w:color w:val="000000" w:themeColor="text1"/>
        </w:rPr>
        <w:t>2025 yılında bölümümüz mevcut kadrosuyla eğitim-öğretime devam etm</w:t>
      </w:r>
      <w:r w:rsidR="0008111F">
        <w:rPr>
          <w:rFonts w:ascii="Times New Roman" w:hAnsi="Times New Roman" w:cs="Times New Roman"/>
          <w:color w:val="000000" w:themeColor="text1"/>
        </w:rPr>
        <w:t>iş olup</w:t>
      </w:r>
      <w:r w:rsidR="004C6BF8">
        <w:rPr>
          <w:rFonts w:ascii="Times New Roman" w:hAnsi="Times New Roman" w:cs="Times New Roman"/>
          <w:color w:val="000000" w:themeColor="text1"/>
        </w:rPr>
        <w:t xml:space="preserve">, yeni öğretim elemanı alımı ya da yükseltme mevcut değildir. </w:t>
      </w:r>
    </w:p>
    <w:p w14:paraId="00506EB2" w14:textId="77777777" w:rsidR="00061CB6" w:rsidRDefault="00061CB6" w:rsidP="00781714">
      <w:pPr>
        <w:jc w:val="both"/>
        <w:rPr>
          <w:rFonts w:ascii="Times New Roman" w:hAnsi="Times New Roman" w:cs="Times New Roman"/>
          <w:color w:val="000000" w:themeColor="text1"/>
        </w:rPr>
      </w:pPr>
    </w:p>
    <w:p w14:paraId="28B3444F" w14:textId="77777777" w:rsidR="00061CB6" w:rsidRDefault="00061CB6" w:rsidP="00781714">
      <w:pPr>
        <w:jc w:val="both"/>
        <w:rPr>
          <w:rFonts w:ascii="Times New Roman" w:hAnsi="Times New Roman" w:cs="Times New Roman"/>
          <w:color w:val="000000" w:themeColor="text1"/>
        </w:rPr>
      </w:pPr>
      <w:r w:rsidRPr="00061CB6">
        <w:rPr>
          <w:rFonts w:ascii="Times New Roman" w:hAnsi="Times New Roman" w:cs="Times New Roman"/>
          <w:b/>
          <w:bCs/>
          <w:color w:val="000000" w:themeColor="text1"/>
        </w:rPr>
        <w:t>Olgunluk Düzeyi (</w:t>
      </w:r>
      <w:r w:rsidR="002A7D42">
        <w:rPr>
          <w:rFonts w:ascii="Times New Roman" w:hAnsi="Times New Roman" w:cs="Times New Roman"/>
          <w:b/>
          <w:bCs/>
          <w:color w:val="000000" w:themeColor="text1"/>
        </w:rPr>
        <w:t>3</w:t>
      </w:r>
      <w:r w:rsidRPr="00061CB6">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002A7D42" w:rsidRPr="002A7D42">
        <w:rPr>
          <w:rFonts w:ascii="Times New Roman" w:hAnsi="Times New Roman" w:cs="Times New Roman"/>
          <w:color w:val="000000" w:themeColor="text1"/>
        </w:rPr>
        <w:t>Kurumun genelinde insan kaynakları yönetimi doğrultusunda uygulamalar tanımlı süreçlere uygun bir biçimde yürütülmektedir</w:t>
      </w:r>
    </w:p>
    <w:p w14:paraId="00505389" w14:textId="77777777" w:rsidR="00061CB6" w:rsidRDefault="00061CB6" w:rsidP="00781714">
      <w:pPr>
        <w:jc w:val="both"/>
        <w:rPr>
          <w:rFonts w:ascii="Times New Roman" w:hAnsi="Times New Roman" w:cs="Times New Roman"/>
          <w:color w:val="000000" w:themeColor="text1"/>
        </w:rPr>
      </w:pPr>
    </w:p>
    <w:p w14:paraId="24A15F8D" w14:textId="4BFD2123" w:rsidR="00061CB6" w:rsidRDefault="00061CB6" w:rsidP="00B5552B">
      <w:pPr>
        <w:jc w:val="both"/>
        <w:rPr>
          <w:rFonts w:ascii="Times New Roman" w:hAnsi="Times New Roman" w:cs="Times New Roman"/>
          <w:color w:val="000000" w:themeColor="text1"/>
        </w:rPr>
      </w:pPr>
      <w:r>
        <w:rPr>
          <w:rFonts w:ascii="Times New Roman" w:hAnsi="Times New Roman" w:cs="Times New Roman"/>
          <w:color w:val="000000" w:themeColor="text1"/>
        </w:rPr>
        <w:t>[</w:t>
      </w:r>
      <w:r w:rsidR="00781696">
        <w:rPr>
          <w:rFonts w:ascii="Times New Roman" w:hAnsi="Times New Roman" w:cs="Times New Roman"/>
          <w:color w:val="000000" w:themeColor="text1"/>
        </w:rPr>
        <w:t>4</w:t>
      </w:r>
      <w:r>
        <w:rPr>
          <w:rFonts w:ascii="Times New Roman" w:hAnsi="Times New Roman" w:cs="Times New Roman"/>
          <w:color w:val="000000" w:themeColor="text1"/>
        </w:rPr>
        <w:t>](</w:t>
      </w:r>
      <w:proofErr w:type="gramStart"/>
      <w:r w:rsidR="002A7D42">
        <w:rPr>
          <w:rFonts w:ascii="Times New Roman" w:hAnsi="Times New Roman" w:cs="Times New Roman"/>
          <w:color w:val="000000" w:themeColor="text1"/>
        </w:rPr>
        <w:t>3</w:t>
      </w:r>
      <w:r>
        <w:rPr>
          <w:rFonts w:ascii="Times New Roman" w:hAnsi="Times New Roman" w:cs="Times New Roman"/>
          <w:color w:val="000000" w:themeColor="text1"/>
        </w:rPr>
        <w:t>)A.3.2.</w:t>
      </w:r>
      <w:r w:rsidR="0008111F">
        <w:rPr>
          <w:rFonts w:ascii="Times New Roman" w:hAnsi="Times New Roman" w:cs="Times New Roman"/>
          <w:color w:val="000000" w:themeColor="text1"/>
        </w:rPr>
        <w:t>universite_</w:t>
      </w:r>
      <w:r>
        <w:rPr>
          <w:rFonts w:ascii="Times New Roman" w:hAnsi="Times New Roman" w:cs="Times New Roman"/>
          <w:color w:val="000000" w:themeColor="text1"/>
        </w:rPr>
        <w:t>me</w:t>
      </w:r>
      <w:r w:rsidR="00B60FE0">
        <w:rPr>
          <w:rFonts w:ascii="Times New Roman" w:hAnsi="Times New Roman" w:cs="Times New Roman"/>
          <w:color w:val="000000" w:themeColor="text1"/>
        </w:rPr>
        <w:t>mn</w:t>
      </w:r>
      <w:r>
        <w:rPr>
          <w:rFonts w:ascii="Times New Roman" w:hAnsi="Times New Roman" w:cs="Times New Roman"/>
          <w:color w:val="000000" w:themeColor="text1"/>
        </w:rPr>
        <w:t>uniyet_anket</w:t>
      </w:r>
      <w:r w:rsidR="0008111F">
        <w:rPr>
          <w:rFonts w:ascii="Times New Roman" w:hAnsi="Times New Roman" w:cs="Times New Roman"/>
          <w:color w:val="000000" w:themeColor="text1"/>
        </w:rPr>
        <w:t>leri</w:t>
      </w:r>
      <w:r>
        <w:rPr>
          <w:rFonts w:ascii="Times New Roman" w:hAnsi="Times New Roman" w:cs="Times New Roman"/>
          <w:color w:val="000000" w:themeColor="text1"/>
        </w:rPr>
        <w:t>_duyuru.pdf</w:t>
      </w:r>
      <w:proofErr w:type="gramEnd"/>
    </w:p>
    <w:p w14:paraId="5DDB6137" w14:textId="4B7D4D74" w:rsidR="002352F8" w:rsidRDefault="002352F8" w:rsidP="00B5552B">
      <w:pPr>
        <w:jc w:val="both"/>
        <w:rPr>
          <w:rFonts w:ascii="Times New Roman" w:hAnsi="Times New Roman" w:cs="Times New Roman"/>
          <w:color w:val="000000" w:themeColor="text1"/>
        </w:rPr>
      </w:pPr>
      <w:r>
        <w:rPr>
          <w:rFonts w:ascii="Times New Roman" w:hAnsi="Times New Roman" w:cs="Times New Roman"/>
          <w:color w:val="000000" w:themeColor="text1"/>
        </w:rPr>
        <w:t>[</w:t>
      </w:r>
      <w:r w:rsidR="00781696">
        <w:rPr>
          <w:rFonts w:ascii="Times New Roman" w:hAnsi="Times New Roman" w:cs="Times New Roman"/>
          <w:color w:val="000000" w:themeColor="text1"/>
        </w:rPr>
        <w:t>5</w:t>
      </w:r>
      <w:r>
        <w:rPr>
          <w:rFonts w:ascii="Times New Roman" w:hAnsi="Times New Roman" w:cs="Times New Roman"/>
          <w:color w:val="000000" w:themeColor="text1"/>
        </w:rPr>
        <w:t>](</w:t>
      </w:r>
      <w:proofErr w:type="gramStart"/>
      <w:r w:rsidR="0008111F">
        <w:rPr>
          <w:rFonts w:ascii="Times New Roman" w:hAnsi="Times New Roman" w:cs="Times New Roman"/>
          <w:color w:val="000000" w:themeColor="text1"/>
        </w:rPr>
        <w:t>3</w:t>
      </w:r>
      <w:r>
        <w:rPr>
          <w:rFonts w:ascii="Times New Roman" w:hAnsi="Times New Roman" w:cs="Times New Roman"/>
          <w:color w:val="000000" w:themeColor="text1"/>
        </w:rPr>
        <w:t>)A.3.2.</w:t>
      </w:r>
      <w:r w:rsidR="0008111F">
        <w:rPr>
          <w:rFonts w:ascii="Times New Roman" w:hAnsi="Times New Roman" w:cs="Times New Roman"/>
          <w:color w:val="000000" w:themeColor="text1"/>
        </w:rPr>
        <w:t>bölüm_ogrenci_memnuniyet_anketi.pdf</w:t>
      </w:r>
      <w:proofErr w:type="gramEnd"/>
    </w:p>
    <w:p w14:paraId="442D5DA9" w14:textId="77777777" w:rsidR="00061CB6" w:rsidRDefault="00061CB6" w:rsidP="00142C56">
      <w:pPr>
        <w:spacing w:line="360" w:lineRule="auto"/>
        <w:jc w:val="both"/>
        <w:rPr>
          <w:rFonts w:ascii="Times New Roman" w:hAnsi="Times New Roman" w:cs="Times New Roman"/>
          <w:color w:val="000000" w:themeColor="text1"/>
        </w:rPr>
      </w:pPr>
    </w:p>
    <w:p w14:paraId="1B6EFEB4" w14:textId="77777777" w:rsidR="00F05410" w:rsidRDefault="00061CB6" w:rsidP="004F7F9E">
      <w:pPr>
        <w:spacing w:line="360" w:lineRule="auto"/>
        <w:jc w:val="both"/>
        <w:rPr>
          <w:rFonts w:ascii="Times New Roman" w:hAnsi="Times New Roman" w:cs="Times New Roman"/>
          <w:b/>
          <w:bCs/>
          <w:color w:val="000000" w:themeColor="text1"/>
        </w:rPr>
      </w:pPr>
      <w:r w:rsidRPr="00061CB6">
        <w:rPr>
          <w:rFonts w:ascii="Times New Roman" w:hAnsi="Times New Roman" w:cs="Times New Roman"/>
          <w:b/>
          <w:bCs/>
          <w:color w:val="000000" w:themeColor="text1"/>
        </w:rPr>
        <w:t xml:space="preserve">A.3.4. Süreç Yönetimi </w:t>
      </w:r>
    </w:p>
    <w:p w14:paraId="0C2DFEDC" w14:textId="68E02DCF" w:rsidR="00540A4C" w:rsidRDefault="00F05410" w:rsidP="004F7F9E">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Bölümümüzde, Birim Kalite Komisyonu, Yatay Geçiş, Çift Anadal/</w:t>
      </w:r>
      <w:proofErr w:type="spellStart"/>
      <w:r>
        <w:rPr>
          <w:rFonts w:ascii="Times New Roman" w:hAnsi="Times New Roman" w:cs="Times New Roman"/>
          <w:color w:val="000000" w:themeColor="text1"/>
        </w:rPr>
        <w:t>Yandal</w:t>
      </w:r>
      <w:proofErr w:type="spellEnd"/>
      <w:r>
        <w:rPr>
          <w:rFonts w:ascii="Times New Roman" w:hAnsi="Times New Roman" w:cs="Times New Roman"/>
          <w:color w:val="000000" w:themeColor="text1"/>
        </w:rPr>
        <w:t>, ve Staj Komisyonu olmak üzere alt komisyonlar</w:t>
      </w:r>
      <w:r w:rsidR="00C47D6E">
        <w:rPr>
          <w:rFonts w:ascii="Times New Roman" w:hAnsi="Times New Roman" w:cs="Times New Roman"/>
          <w:color w:val="000000" w:themeColor="text1"/>
        </w:rPr>
        <w:t>ının kurulması, üniversite yönerge ve senato kararları çerçevesinde planlanmıştır</w:t>
      </w:r>
      <w:r w:rsidR="00BD7D35">
        <w:rPr>
          <w:rFonts w:ascii="Times New Roman" w:hAnsi="Times New Roman" w:cs="Times New Roman"/>
          <w:color w:val="000000" w:themeColor="text1"/>
        </w:rPr>
        <w:t xml:space="preserve"> </w:t>
      </w:r>
      <w:hyperlink r:id="rId20" w:history="1">
        <w:r w:rsidR="0092670C" w:rsidRPr="0092670C">
          <w:rPr>
            <w:rStyle w:val="Kpr"/>
            <w:rFonts w:ascii="Times New Roman" w:hAnsi="Times New Roman" w:cs="Times New Roman"/>
          </w:rPr>
          <w:t>[OD2]</w:t>
        </w:r>
      </w:hyperlink>
      <w:r w:rsidR="0092670C">
        <w:rPr>
          <w:rFonts w:ascii="Times New Roman" w:hAnsi="Times New Roman" w:cs="Times New Roman"/>
          <w:color w:val="000000" w:themeColor="text1"/>
        </w:rPr>
        <w:t xml:space="preserve"> </w:t>
      </w:r>
      <w:hyperlink r:id="rId21" w:history="1">
        <w:r w:rsidR="0092670C">
          <w:rPr>
            <w:rStyle w:val="Kpr"/>
            <w:rFonts w:ascii="Times New Roman" w:hAnsi="Times New Roman" w:cs="Times New Roman"/>
          </w:rPr>
          <w:t>[OD2]</w:t>
        </w:r>
      </w:hyperlink>
      <w:r w:rsidR="00BD7D35">
        <w:rPr>
          <w:rFonts w:ascii="Times New Roman" w:hAnsi="Times New Roman" w:cs="Times New Roman"/>
          <w:color w:val="000000" w:themeColor="text1"/>
        </w:rPr>
        <w:t xml:space="preserve"> </w:t>
      </w:r>
      <w:hyperlink r:id="rId22" w:history="1">
        <w:r w:rsidR="0092670C">
          <w:rPr>
            <w:rStyle w:val="Kpr"/>
            <w:rFonts w:ascii="Times New Roman" w:hAnsi="Times New Roman" w:cs="Times New Roman"/>
          </w:rPr>
          <w:t>[OD2]</w:t>
        </w:r>
      </w:hyperlink>
      <w:r w:rsidR="00BD7D35">
        <w:rPr>
          <w:rFonts w:ascii="Times New Roman" w:hAnsi="Times New Roman" w:cs="Times New Roman"/>
          <w:color w:val="000000" w:themeColor="text1"/>
        </w:rPr>
        <w:t xml:space="preserve"> </w:t>
      </w:r>
      <w:hyperlink r:id="rId23" w:history="1">
        <w:r w:rsidR="0092670C">
          <w:rPr>
            <w:rStyle w:val="Kpr"/>
            <w:rFonts w:ascii="Times New Roman" w:hAnsi="Times New Roman" w:cs="Times New Roman"/>
          </w:rPr>
          <w:t>[OD2]</w:t>
        </w:r>
      </w:hyperlink>
      <w:r>
        <w:rPr>
          <w:rFonts w:ascii="Times New Roman" w:hAnsi="Times New Roman" w:cs="Times New Roman"/>
          <w:color w:val="000000" w:themeColor="text1"/>
        </w:rPr>
        <w:t xml:space="preserve"> </w:t>
      </w:r>
      <w:r w:rsidR="00C47D6E">
        <w:rPr>
          <w:rFonts w:ascii="Times New Roman" w:hAnsi="Times New Roman" w:cs="Times New Roman"/>
          <w:color w:val="000000" w:themeColor="text1"/>
        </w:rPr>
        <w:t>Bu doğrultuda, ilgili komisyonlar bölümümüzde kurulmuş,</w:t>
      </w:r>
      <w:r>
        <w:rPr>
          <w:rFonts w:ascii="Times New Roman" w:hAnsi="Times New Roman" w:cs="Times New Roman"/>
          <w:color w:val="000000" w:themeColor="text1"/>
        </w:rPr>
        <w:t xml:space="preserve"> öğretim elemanlarının bu komisyonlardaki dağılımı </w:t>
      </w:r>
      <w:r w:rsidR="00142425">
        <w:rPr>
          <w:rFonts w:ascii="Times New Roman" w:hAnsi="Times New Roman" w:cs="Times New Roman"/>
          <w:color w:val="000000" w:themeColor="text1"/>
        </w:rPr>
        <w:t>gösterilmiştir. [</w:t>
      </w:r>
      <w:r w:rsidR="00BD7D35">
        <w:rPr>
          <w:rFonts w:ascii="Times New Roman" w:hAnsi="Times New Roman" w:cs="Times New Roman"/>
          <w:color w:val="000000" w:themeColor="text1"/>
        </w:rPr>
        <w:t>5</w:t>
      </w:r>
      <w:r w:rsidR="00142425">
        <w:rPr>
          <w:rFonts w:ascii="Times New Roman" w:hAnsi="Times New Roman" w:cs="Times New Roman"/>
          <w:color w:val="000000" w:themeColor="text1"/>
        </w:rPr>
        <w:t>_OD</w:t>
      </w:r>
      <w:r w:rsidR="00C47D6E">
        <w:rPr>
          <w:rFonts w:ascii="Times New Roman" w:hAnsi="Times New Roman" w:cs="Times New Roman"/>
          <w:color w:val="000000" w:themeColor="text1"/>
        </w:rPr>
        <w:t>3</w:t>
      </w:r>
      <w:r w:rsidR="00142425">
        <w:rPr>
          <w:rFonts w:ascii="Times New Roman" w:hAnsi="Times New Roman" w:cs="Times New Roman"/>
          <w:color w:val="000000" w:themeColor="text1"/>
        </w:rPr>
        <w:t>]</w:t>
      </w:r>
    </w:p>
    <w:p w14:paraId="5B96EBA0" w14:textId="77777777" w:rsidR="00770922" w:rsidRDefault="000D7AB8" w:rsidP="004F7F9E">
      <w:pPr>
        <w:jc w:val="both"/>
        <w:rPr>
          <w:rFonts w:ascii="Times New Roman" w:hAnsi="Times New Roman" w:cs="Times New Roman"/>
          <w:color w:val="000000" w:themeColor="text1"/>
        </w:rPr>
      </w:pPr>
      <w:r>
        <w:rPr>
          <w:rFonts w:ascii="Times New Roman" w:hAnsi="Times New Roman" w:cs="Times New Roman"/>
          <w:color w:val="000000" w:themeColor="text1"/>
        </w:rPr>
        <w:t>2025 yılında b</w:t>
      </w:r>
      <w:r w:rsidR="002E0647">
        <w:rPr>
          <w:rFonts w:ascii="Times New Roman" w:hAnsi="Times New Roman" w:cs="Times New Roman"/>
          <w:color w:val="000000" w:themeColor="text1"/>
        </w:rPr>
        <w:t xml:space="preserve">ölümümüzde verilen derslerin programına uygun olarak, </w:t>
      </w:r>
      <w:r>
        <w:rPr>
          <w:rFonts w:ascii="Times New Roman" w:hAnsi="Times New Roman" w:cs="Times New Roman"/>
          <w:color w:val="000000" w:themeColor="text1"/>
        </w:rPr>
        <w:t xml:space="preserve">ilgili alanlardaki </w:t>
      </w:r>
      <w:r w:rsidR="002E0647">
        <w:rPr>
          <w:rFonts w:ascii="Times New Roman" w:hAnsi="Times New Roman" w:cs="Times New Roman"/>
          <w:color w:val="000000" w:themeColor="text1"/>
        </w:rPr>
        <w:t xml:space="preserve">profesyoneller </w:t>
      </w:r>
      <w:r w:rsidR="0059763A">
        <w:rPr>
          <w:rFonts w:ascii="Times New Roman" w:hAnsi="Times New Roman" w:cs="Times New Roman"/>
          <w:color w:val="000000" w:themeColor="text1"/>
        </w:rPr>
        <w:t xml:space="preserve">derslere </w:t>
      </w:r>
      <w:r>
        <w:rPr>
          <w:rFonts w:ascii="Times New Roman" w:hAnsi="Times New Roman" w:cs="Times New Roman"/>
          <w:color w:val="000000" w:themeColor="text1"/>
        </w:rPr>
        <w:t xml:space="preserve">konuk olarak </w:t>
      </w:r>
      <w:r w:rsidR="005F46F8">
        <w:rPr>
          <w:rFonts w:ascii="Times New Roman" w:hAnsi="Times New Roman" w:cs="Times New Roman"/>
          <w:color w:val="000000" w:themeColor="text1"/>
        </w:rPr>
        <w:t>katılmış</w:t>
      </w:r>
      <w:r w:rsidR="0059763A">
        <w:rPr>
          <w:rFonts w:ascii="Times New Roman" w:hAnsi="Times New Roman" w:cs="Times New Roman"/>
          <w:color w:val="000000" w:themeColor="text1"/>
        </w:rPr>
        <w:t xml:space="preserve">, </w:t>
      </w:r>
      <w:r w:rsidR="00F95E08">
        <w:rPr>
          <w:rFonts w:ascii="Times New Roman" w:hAnsi="Times New Roman" w:cs="Times New Roman"/>
          <w:color w:val="000000" w:themeColor="text1"/>
        </w:rPr>
        <w:t>derse katkı sundukları konular</w:t>
      </w:r>
      <w:r w:rsidR="005F46F8">
        <w:rPr>
          <w:rFonts w:ascii="Times New Roman" w:hAnsi="Times New Roman" w:cs="Times New Roman"/>
          <w:color w:val="000000" w:themeColor="text1"/>
        </w:rPr>
        <w:t xml:space="preserve"> ile</w:t>
      </w:r>
      <w:r w:rsidR="00F95E08">
        <w:rPr>
          <w:rFonts w:ascii="Times New Roman" w:hAnsi="Times New Roman" w:cs="Times New Roman"/>
          <w:color w:val="000000" w:themeColor="text1"/>
        </w:rPr>
        <w:t xml:space="preserve"> bağlı oldukları kurumlara dair bilgiler kayıt </w:t>
      </w:r>
      <w:r w:rsidR="0059763A">
        <w:rPr>
          <w:rFonts w:ascii="Times New Roman" w:hAnsi="Times New Roman" w:cs="Times New Roman"/>
          <w:color w:val="000000" w:themeColor="text1"/>
        </w:rPr>
        <w:t>altına alınmıştır</w:t>
      </w:r>
      <w:r w:rsidR="00F95E08">
        <w:rPr>
          <w:rFonts w:ascii="Times New Roman" w:hAnsi="Times New Roman" w:cs="Times New Roman"/>
          <w:color w:val="000000" w:themeColor="text1"/>
        </w:rPr>
        <w:t xml:space="preserve"> </w:t>
      </w:r>
      <w:r w:rsidR="00142425">
        <w:rPr>
          <w:rFonts w:ascii="Times New Roman" w:hAnsi="Times New Roman" w:cs="Times New Roman"/>
          <w:color w:val="000000" w:themeColor="text1"/>
        </w:rPr>
        <w:t>[</w:t>
      </w:r>
      <w:r>
        <w:rPr>
          <w:rFonts w:ascii="Times New Roman" w:hAnsi="Times New Roman" w:cs="Times New Roman"/>
          <w:color w:val="000000" w:themeColor="text1"/>
        </w:rPr>
        <w:t>6</w:t>
      </w:r>
      <w:r w:rsidR="00F95E08">
        <w:rPr>
          <w:rFonts w:ascii="Times New Roman" w:hAnsi="Times New Roman" w:cs="Times New Roman"/>
          <w:color w:val="000000" w:themeColor="text1"/>
        </w:rPr>
        <w:t>_OD</w:t>
      </w:r>
      <w:r w:rsidR="0059763A">
        <w:rPr>
          <w:rFonts w:ascii="Times New Roman" w:hAnsi="Times New Roman" w:cs="Times New Roman"/>
          <w:color w:val="000000" w:themeColor="text1"/>
        </w:rPr>
        <w:t>3</w:t>
      </w:r>
      <w:r w:rsidR="00F95E08">
        <w:rPr>
          <w:rFonts w:ascii="Times New Roman" w:hAnsi="Times New Roman" w:cs="Times New Roman"/>
          <w:color w:val="000000" w:themeColor="text1"/>
        </w:rPr>
        <w:t>]</w:t>
      </w:r>
      <w:r w:rsidR="00142425">
        <w:rPr>
          <w:rFonts w:ascii="Times New Roman" w:hAnsi="Times New Roman" w:cs="Times New Roman"/>
          <w:color w:val="000000" w:themeColor="text1"/>
        </w:rPr>
        <w:t>.</w:t>
      </w:r>
    </w:p>
    <w:p w14:paraId="47DA51AF" w14:textId="77777777" w:rsidR="00F95E08" w:rsidRDefault="00F95E08" w:rsidP="00781714">
      <w:pPr>
        <w:jc w:val="both"/>
        <w:rPr>
          <w:rFonts w:ascii="Times New Roman" w:hAnsi="Times New Roman" w:cs="Times New Roman"/>
          <w:color w:val="000000" w:themeColor="text1"/>
        </w:rPr>
      </w:pPr>
    </w:p>
    <w:p w14:paraId="1D7C8A62" w14:textId="77777777" w:rsidR="00F95E08" w:rsidRDefault="00F95E08" w:rsidP="00781714">
      <w:pPr>
        <w:jc w:val="both"/>
        <w:rPr>
          <w:rFonts w:ascii="Times New Roman" w:hAnsi="Times New Roman" w:cs="Times New Roman"/>
          <w:color w:val="000000" w:themeColor="text1"/>
        </w:rPr>
      </w:pPr>
      <w:r w:rsidRPr="003D49D6">
        <w:rPr>
          <w:rFonts w:ascii="Times New Roman" w:hAnsi="Times New Roman" w:cs="Times New Roman"/>
          <w:b/>
          <w:bCs/>
          <w:color w:val="000000" w:themeColor="text1"/>
        </w:rPr>
        <w:t>Olgunluk Düzeyi (</w:t>
      </w:r>
      <w:r w:rsidR="0059763A">
        <w:rPr>
          <w:rFonts w:ascii="Times New Roman" w:hAnsi="Times New Roman" w:cs="Times New Roman"/>
          <w:b/>
          <w:bCs/>
          <w:color w:val="000000" w:themeColor="text1"/>
        </w:rPr>
        <w:t>3</w:t>
      </w:r>
      <w:r w:rsidRPr="003D49D6">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0019371E">
        <w:rPr>
          <w:rFonts w:ascii="Times New Roman" w:hAnsi="Times New Roman" w:cs="Times New Roman"/>
          <w:color w:val="000000" w:themeColor="text1"/>
        </w:rPr>
        <w:t xml:space="preserve">Kurumun genelinde tanımlı süreçler yönetilmektedir. </w:t>
      </w:r>
    </w:p>
    <w:p w14:paraId="4DD582FB" w14:textId="77777777" w:rsidR="003C09C5" w:rsidRDefault="003C09C5" w:rsidP="00781714">
      <w:pPr>
        <w:jc w:val="both"/>
        <w:rPr>
          <w:rFonts w:ascii="Times New Roman" w:hAnsi="Times New Roman" w:cs="Times New Roman"/>
          <w:color w:val="000000" w:themeColor="text1"/>
        </w:rPr>
      </w:pPr>
    </w:p>
    <w:p w14:paraId="130EA590" w14:textId="77777777" w:rsidR="003C09C5" w:rsidRDefault="003C09C5" w:rsidP="00781714">
      <w:pPr>
        <w:jc w:val="both"/>
        <w:rPr>
          <w:rFonts w:ascii="Times New Roman" w:hAnsi="Times New Roman" w:cs="Times New Roman"/>
          <w:color w:val="000000" w:themeColor="text1"/>
        </w:rPr>
      </w:pPr>
      <w:r>
        <w:rPr>
          <w:rFonts w:ascii="Times New Roman" w:hAnsi="Times New Roman" w:cs="Times New Roman"/>
          <w:color w:val="000000" w:themeColor="text1"/>
        </w:rPr>
        <w:t>[</w:t>
      </w:r>
      <w:r w:rsidR="00BD7D35">
        <w:rPr>
          <w:rFonts w:ascii="Times New Roman" w:hAnsi="Times New Roman" w:cs="Times New Roman"/>
          <w:color w:val="000000" w:themeColor="text1"/>
        </w:rPr>
        <w:t>5</w:t>
      </w:r>
      <w:r>
        <w:rPr>
          <w:rFonts w:ascii="Times New Roman" w:hAnsi="Times New Roman" w:cs="Times New Roman"/>
          <w:color w:val="000000" w:themeColor="text1"/>
        </w:rPr>
        <w:t>](</w:t>
      </w:r>
      <w:proofErr w:type="gramStart"/>
      <w:r w:rsidR="00BD7D35">
        <w:rPr>
          <w:rFonts w:ascii="Times New Roman" w:hAnsi="Times New Roman" w:cs="Times New Roman"/>
          <w:color w:val="000000" w:themeColor="text1"/>
        </w:rPr>
        <w:t>3</w:t>
      </w:r>
      <w:r>
        <w:rPr>
          <w:rFonts w:ascii="Times New Roman" w:hAnsi="Times New Roman" w:cs="Times New Roman"/>
          <w:color w:val="000000" w:themeColor="text1"/>
        </w:rPr>
        <w:t>)A.3.4.komisyonlar</w:t>
      </w:r>
      <w:r w:rsidR="00C74E89">
        <w:rPr>
          <w:rFonts w:ascii="Times New Roman" w:hAnsi="Times New Roman" w:cs="Times New Roman"/>
          <w:color w:val="000000" w:themeColor="text1"/>
        </w:rPr>
        <w:t>_ve_ogr_elemanlari_dagilimi.pdf</w:t>
      </w:r>
      <w:proofErr w:type="gramEnd"/>
    </w:p>
    <w:p w14:paraId="33F238A4" w14:textId="77777777" w:rsidR="0059763A" w:rsidRDefault="0059763A" w:rsidP="00B60FE0">
      <w:pPr>
        <w:jc w:val="both"/>
        <w:rPr>
          <w:rFonts w:ascii="Times New Roman" w:hAnsi="Times New Roman" w:cs="Times New Roman"/>
          <w:color w:val="000000" w:themeColor="text1"/>
        </w:rPr>
      </w:pPr>
      <w:r>
        <w:rPr>
          <w:rFonts w:ascii="Times New Roman" w:hAnsi="Times New Roman" w:cs="Times New Roman"/>
          <w:color w:val="000000" w:themeColor="text1"/>
        </w:rPr>
        <w:t>[</w:t>
      </w:r>
      <w:r w:rsidR="00BD7D35">
        <w:rPr>
          <w:rFonts w:ascii="Times New Roman" w:hAnsi="Times New Roman" w:cs="Times New Roman"/>
          <w:color w:val="000000" w:themeColor="text1"/>
        </w:rPr>
        <w:t>6</w:t>
      </w:r>
      <w:r>
        <w:rPr>
          <w:rFonts w:ascii="Times New Roman" w:hAnsi="Times New Roman" w:cs="Times New Roman"/>
          <w:color w:val="000000" w:themeColor="text1"/>
        </w:rPr>
        <w:t>](</w:t>
      </w:r>
      <w:proofErr w:type="gramStart"/>
      <w:r w:rsidR="000D7AB8">
        <w:rPr>
          <w:rFonts w:ascii="Times New Roman" w:hAnsi="Times New Roman" w:cs="Times New Roman"/>
          <w:color w:val="000000" w:themeColor="text1"/>
        </w:rPr>
        <w:t>3</w:t>
      </w:r>
      <w:r>
        <w:rPr>
          <w:rFonts w:ascii="Times New Roman" w:hAnsi="Times New Roman" w:cs="Times New Roman"/>
          <w:color w:val="000000" w:themeColor="text1"/>
        </w:rPr>
        <w:t>)A.3.4.ders_kapsaminda_etkinlik.</w:t>
      </w:r>
      <w:r w:rsidR="005F46F8">
        <w:rPr>
          <w:rFonts w:ascii="Times New Roman" w:hAnsi="Times New Roman" w:cs="Times New Roman"/>
          <w:color w:val="000000" w:themeColor="text1"/>
        </w:rPr>
        <w:t>pdf</w:t>
      </w:r>
      <w:proofErr w:type="gramEnd"/>
    </w:p>
    <w:p w14:paraId="6E73AF50" w14:textId="77777777" w:rsidR="003D49D6" w:rsidRDefault="003D49D6" w:rsidP="00142C56">
      <w:pPr>
        <w:spacing w:line="360" w:lineRule="auto"/>
        <w:jc w:val="both"/>
        <w:rPr>
          <w:rFonts w:ascii="Times New Roman" w:hAnsi="Times New Roman" w:cs="Times New Roman"/>
          <w:color w:val="000000" w:themeColor="text1"/>
        </w:rPr>
      </w:pPr>
    </w:p>
    <w:p w14:paraId="671971B1" w14:textId="77777777" w:rsidR="003D49D6" w:rsidRPr="00C94C1F" w:rsidRDefault="003D49D6" w:rsidP="00142C56">
      <w:pPr>
        <w:spacing w:line="360" w:lineRule="auto"/>
        <w:jc w:val="both"/>
        <w:rPr>
          <w:rFonts w:ascii="Times New Roman" w:hAnsi="Times New Roman" w:cs="Times New Roman"/>
          <w:b/>
          <w:bCs/>
          <w:color w:val="000000" w:themeColor="text1"/>
        </w:rPr>
      </w:pPr>
      <w:r w:rsidRPr="00C94C1F">
        <w:rPr>
          <w:rFonts w:ascii="Times New Roman" w:hAnsi="Times New Roman" w:cs="Times New Roman"/>
          <w:b/>
          <w:bCs/>
          <w:color w:val="000000" w:themeColor="text1"/>
        </w:rPr>
        <w:t xml:space="preserve">A.4.Paydaş Katılımı </w:t>
      </w:r>
    </w:p>
    <w:p w14:paraId="562B8737" w14:textId="77777777" w:rsidR="003D49D6" w:rsidRPr="003D49D6" w:rsidRDefault="003D49D6" w:rsidP="00781714">
      <w:pPr>
        <w:jc w:val="both"/>
        <w:rPr>
          <w:rFonts w:ascii="Times New Roman" w:hAnsi="Times New Roman" w:cs="Times New Roman"/>
          <w:b/>
          <w:bCs/>
          <w:color w:val="000000" w:themeColor="text1"/>
        </w:rPr>
      </w:pPr>
    </w:p>
    <w:p w14:paraId="5EEF22BE" w14:textId="77777777" w:rsidR="003D49D6" w:rsidRDefault="003D49D6" w:rsidP="004F7F9E">
      <w:pPr>
        <w:spacing w:line="360" w:lineRule="auto"/>
        <w:jc w:val="both"/>
        <w:rPr>
          <w:rFonts w:ascii="Times New Roman" w:hAnsi="Times New Roman" w:cs="Times New Roman"/>
          <w:b/>
          <w:bCs/>
          <w:color w:val="000000" w:themeColor="text1"/>
        </w:rPr>
      </w:pPr>
      <w:r w:rsidRPr="003D49D6">
        <w:rPr>
          <w:rFonts w:ascii="Times New Roman" w:hAnsi="Times New Roman" w:cs="Times New Roman"/>
          <w:b/>
          <w:bCs/>
          <w:color w:val="000000" w:themeColor="text1"/>
        </w:rPr>
        <w:t xml:space="preserve">A.4.1. İç ve Dış Paydaş Katılımı </w:t>
      </w:r>
    </w:p>
    <w:p w14:paraId="1714C418" w14:textId="77777777" w:rsidR="00A7423F" w:rsidRDefault="007326F6" w:rsidP="004F7F9E">
      <w:pPr>
        <w:jc w:val="both"/>
        <w:rPr>
          <w:rFonts w:ascii="Times New Roman" w:hAnsi="Times New Roman" w:cs="Times New Roman"/>
          <w:color w:val="000000" w:themeColor="text1"/>
        </w:rPr>
      </w:pPr>
      <w:r>
        <w:rPr>
          <w:rFonts w:ascii="Times New Roman" w:hAnsi="Times New Roman" w:cs="Times New Roman"/>
          <w:color w:val="000000" w:themeColor="text1"/>
        </w:rPr>
        <w:t xml:space="preserve">Bölümümüz </w:t>
      </w:r>
      <w:r w:rsidRPr="005B6AFC">
        <w:rPr>
          <w:rFonts w:ascii="Times New Roman" w:hAnsi="Times New Roman" w:cs="Times New Roman"/>
          <w:color w:val="000000" w:themeColor="text1"/>
        </w:rPr>
        <w:t>202</w:t>
      </w:r>
      <w:r w:rsidR="003255C9">
        <w:rPr>
          <w:rFonts w:ascii="Times New Roman" w:hAnsi="Times New Roman" w:cs="Times New Roman"/>
          <w:color w:val="000000" w:themeColor="text1"/>
        </w:rPr>
        <w:t>5</w:t>
      </w:r>
      <w:r w:rsidRPr="005B6AFC">
        <w:rPr>
          <w:rFonts w:ascii="Times New Roman" w:hAnsi="Times New Roman" w:cs="Times New Roman"/>
          <w:color w:val="000000" w:themeColor="text1"/>
        </w:rPr>
        <w:t xml:space="preserve"> yılında </w:t>
      </w:r>
      <w:r w:rsidR="003255C9">
        <w:rPr>
          <w:rFonts w:ascii="Times New Roman" w:hAnsi="Times New Roman" w:cs="Times New Roman"/>
          <w:color w:val="000000" w:themeColor="text1"/>
        </w:rPr>
        <w:t xml:space="preserve">iç paydaş olarak </w:t>
      </w:r>
      <w:r w:rsidRPr="005B6AFC">
        <w:rPr>
          <w:rFonts w:ascii="Times New Roman" w:hAnsi="Times New Roman" w:cs="Times New Roman"/>
          <w:color w:val="000000" w:themeColor="text1"/>
        </w:rPr>
        <w:t xml:space="preserve">TTO ile </w:t>
      </w:r>
      <w:r w:rsidR="0071055C" w:rsidRPr="005B6AFC">
        <w:rPr>
          <w:rFonts w:ascii="Times New Roman" w:hAnsi="Times New Roman" w:cs="Times New Roman"/>
          <w:color w:val="000000" w:themeColor="text1"/>
        </w:rPr>
        <w:t xml:space="preserve">görüşme </w:t>
      </w:r>
      <w:r w:rsidR="003255C9">
        <w:rPr>
          <w:rFonts w:ascii="Times New Roman" w:hAnsi="Times New Roman" w:cs="Times New Roman"/>
          <w:color w:val="000000" w:themeColor="text1"/>
        </w:rPr>
        <w:t xml:space="preserve">yapmıştır. </w:t>
      </w:r>
      <w:r w:rsidR="005B6AFC" w:rsidRPr="005B6AFC">
        <w:rPr>
          <w:rFonts w:ascii="Times New Roman" w:hAnsi="Times New Roman" w:cs="Times New Roman"/>
          <w:color w:val="000000" w:themeColor="text1"/>
        </w:rPr>
        <w:t>B</w:t>
      </w:r>
      <w:r w:rsidR="0071055C" w:rsidRPr="005B6AFC">
        <w:rPr>
          <w:rFonts w:ascii="Times New Roman" w:hAnsi="Times New Roman" w:cs="Times New Roman"/>
          <w:color w:val="000000" w:themeColor="text1"/>
        </w:rPr>
        <w:t xml:space="preserve">ölüm içinde yapılması planlanan projelerin desteği konusunda </w:t>
      </w:r>
      <w:r w:rsidR="005B6AFC" w:rsidRPr="005B6AFC">
        <w:rPr>
          <w:rFonts w:ascii="Times New Roman" w:hAnsi="Times New Roman" w:cs="Times New Roman"/>
          <w:color w:val="000000" w:themeColor="text1"/>
        </w:rPr>
        <w:t xml:space="preserve">TTO ile </w:t>
      </w:r>
      <w:r w:rsidR="0071055C" w:rsidRPr="005B6AFC">
        <w:rPr>
          <w:rFonts w:ascii="Times New Roman" w:hAnsi="Times New Roman" w:cs="Times New Roman"/>
          <w:color w:val="000000" w:themeColor="text1"/>
        </w:rPr>
        <w:t xml:space="preserve">bilgi alışverişi </w:t>
      </w:r>
      <w:proofErr w:type="gramStart"/>
      <w:r w:rsidR="0071055C" w:rsidRPr="005B6AFC">
        <w:rPr>
          <w:rFonts w:ascii="Times New Roman" w:hAnsi="Times New Roman" w:cs="Times New Roman"/>
          <w:color w:val="000000" w:themeColor="text1"/>
        </w:rPr>
        <w:t>yapılmış</w:t>
      </w:r>
      <w:r w:rsidR="005B6AFC" w:rsidRPr="005B6AFC">
        <w:rPr>
          <w:rFonts w:ascii="Times New Roman" w:hAnsi="Times New Roman" w:cs="Times New Roman"/>
          <w:color w:val="000000" w:themeColor="text1"/>
        </w:rPr>
        <w:t>tır.[</w:t>
      </w:r>
      <w:proofErr w:type="gramEnd"/>
      <w:r w:rsidR="005B6AFC" w:rsidRPr="005B6AFC">
        <w:rPr>
          <w:rFonts w:ascii="Times New Roman" w:hAnsi="Times New Roman" w:cs="Times New Roman"/>
          <w:color w:val="000000" w:themeColor="text1"/>
        </w:rPr>
        <w:t>1</w:t>
      </w:r>
      <w:r w:rsidR="00143176">
        <w:rPr>
          <w:rFonts w:ascii="Times New Roman" w:hAnsi="Times New Roman" w:cs="Times New Roman"/>
          <w:color w:val="000000" w:themeColor="text1"/>
        </w:rPr>
        <w:t>_</w:t>
      </w:r>
      <w:r w:rsidR="005B6AFC" w:rsidRPr="005B6AFC">
        <w:rPr>
          <w:rFonts w:ascii="Times New Roman" w:hAnsi="Times New Roman" w:cs="Times New Roman"/>
          <w:color w:val="000000" w:themeColor="text1"/>
        </w:rPr>
        <w:t>OD2]</w:t>
      </w:r>
      <w:r w:rsidR="0071055C" w:rsidRPr="005B6AFC">
        <w:rPr>
          <w:rFonts w:ascii="Times New Roman" w:hAnsi="Times New Roman" w:cs="Times New Roman"/>
          <w:color w:val="000000" w:themeColor="text1"/>
        </w:rPr>
        <w:t xml:space="preserve"> </w:t>
      </w:r>
    </w:p>
    <w:p w14:paraId="12B383DE" w14:textId="77777777" w:rsidR="00AC2182" w:rsidRDefault="00AC2182" w:rsidP="004F7F9E">
      <w:pPr>
        <w:jc w:val="both"/>
        <w:rPr>
          <w:rFonts w:ascii="Times New Roman" w:hAnsi="Times New Roman" w:cs="Times New Roman"/>
          <w:color w:val="000000" w:themeColor="text1"/>
        </w:rPr>
      </w:pPr>
    </w:p>
    <w:p w14:paraId="0BD6A981" w14:textId="77777777" w:rsidR="00A7423F" w:rsidRDefault="00A7423F" w:rsidP="004F7F9E">
      <w:pPr>
        <w:jc w:val="both"/>
        <w:rPr>
          <w:rFonts w:ascii="Times New Roman" w:hAnsi="Times New Roman" w:cs="Times New Roman"/>
          <w:color w:val="000000" w:themeColor="text1"/>
        </w:rPr>
      </w:pPr>
      <w:r w:rsidRPr="00A7423F">
        <w:rPr>
          <w:rFonts w:ascii="Times New Roman" w:hAnsi="Times New Roman" w:cs="Times New Roman"/>
          <w:b/>
          <w:bCs/>
          <w:color w:val="000000" w:themeColor="text1"/>
        </w:rPr>
        <w:t>Olgunluk Düzeyi (2):</w:t>
      </w:r>
      <w:r>
        <w:rPr>
          <w:rFonts w:ascii="Times New Roman" w:hAnsi="Times New Roman" w:cs="Times New Roman"/>
          <w:color w:val="000000" w:themeColor="text1"/>
        </w:rPr>
        <w:t xml:space="preserve"> </w:t>
      </w:r>
      <w:r w:rsidR="0019371E">
        <w:rPr>
          <w:rFonts w:ascii="Times New Roman" w:hAnsi="Times New Roman" w:cs="Times New Roman"/>
          <w:color w:val="000000" w:themeColor="text1"/>
        </w:rPr>
        <w:t>Kurumda kalite güvencesi, eğitim ve öğretim, araştırma ve geliştirme, toplumsal katkı, yönetim sistemi ve uluslararasılaşma süreçlerinin PÜKO katmanlarına paydaş katılımını sağlamak için planla</w:t>
      </w:r>
      <w:r w:rsidR="005B0953">
        <w:rPr>
          <w:rFonts w:ascii="Times New Roman" w:hAnsi="Times New Roman" w:cs="Times New Roman"/>
          <w:color w:val="000000" w:themeColor="text1"/>
        </w:rPr>
        <w:t>malar</w:t>
      </w:r>
      <w:r w:rsidR="0019371E">
        <w:rPr>
          <w:rFonts w:ascii="Times New Roman" w:hAnsi="Times New Roman" w:cs="Times New Roman"/>
          <w:color w:val="000000" w:themeColor="text1"/>
        </w:rPr>
        <w:t xml:space="preserve"> bulunmaktadır. </w:t>
      </w:r>
    </w:p>
    <w:p w14:paraId="453162C6" w14:textId="77777777" w:rsidR="005B6AFC" w:rsidRDefault="005B6AFC" w:rsidP="004F7F9E">
      <w:pPr>
        <w:jc w:val="both"/>
        <w:rPr>
          <w:rFonts w:ascii="Times New Roman" w:hAnsi="Times New Roman" w:cs="Times New Roman"/>
          <w:color w:val="000000" w:themeColor="text1"/>
        </w:rPr>
      </w:pPr>
    </w:p>
    <w:p w14:paraId="12A72684" w14:textId="77777777" w:rsidR="005B6AFC" w:rsidRDefault="005B6AFC" w:rsidP="004F7F9E">
      <w:pPr>
        <w:jc w:val="both"/>
        <w:rPr>
          <w:rFonts w:ascii="Times New Roman" w:hAnsi="Times New Roman" w:cs="Times New Roman"/>
          <w:color w:val="000000" w:themeColor="text1"/>
        </w:rPr>
      </w:pPr>
      <w:r>
        <w:rPr>
          <w:rFonts w:ascii="Times New Roman" w:hAnsi="Times New Roman" w:cs="Times New Roman"/>
          <w:color w:val="000000" w:themeColor="text1"/>
        </w:rPr>
        <w:t>[1](</w:t>
      </w:r>
      <w:proofErr w:type="gramStart"/>
      <w:r>
        <w:rPr>
          <w:rFonts w:ascii="Times New Roman" w:hAnsi="Times New Roman" w:cs="Times New Roman"/>
          <w:color w:val="000000" w:themeColor="text1"/>
        </w:rPr>
        <w:t>2)A.4.1.ic_paydas_tto_gorusme.</w:t>
      </w:r>
      <w:r w:rsidR="005F46F8">
        <w:rPr>
          <w:rFonts w:ascii="Times New Roman" w:hAnsi="Times New Roman" w:cs="Times New Roman"/>
          <w:color w:val="000000" w:themeColor="text1"/>
        </w:rPr>
        <w:t>docx</w:t>
      </w:r>
      <w:proofErr w:type="gramEnd"/>
    </w:p>
    <w:p w14:paraId="317D4E9A" w14:textId="77777777" w:rsidR="003D49D6" w:rsidRPr="003D49D6" w:rsidRDefault="003D49D6" w:rsidP="004F7F9E">
      <w:pPr>
        <w:spacing w:line="360" w:lineRule="auto"/>
        <w:jc w:val="both"/>
        <w:rPr>
          <w:rFonts w:ascii="Times New Roman" w:hAnsi="Times New Roman" w:cs="Times New Roman"/>
          <w:b/>
          <w:bCs/>
          <w:color w:val="000000" w:themeColor="text1"/>
        </w:rPr>
      </w:pPr>
    </w:p>
    <w:p w14:paraId="2F3D29B6" w14:textId="77777777" w:rsidR="00C62660" w:rsidRPr="007065D9" w:rsidRDefault="003D49D6" w:rsidP="007065D9">
      <w:pPr>
        <w:spacing w:line="360" w:lineRule="auto"/>
        <w:jc w:val="both"/>
        <w:rPr>
          <w:rFonts w:ascii="Times New Roman" w:hAnsi="Times New Roman" w:cs="Times New Roman"/>
          <w:b/>
          <w:bCs/>
          <w:color w:val="000000" w:themeColor="text1"/>
        </w:rPr>
      </w:pPr>
      <w:r w:rsidRPr="003D49D6">
        <w:rPr>
          <w:rFonts w:ascii="Times New Roman" w:hAnsi="Times New Roman" w:cs="Times New Roman"/>
          <w:b/>
          <w:bCs/>
          <w:color w:val="000000" w:themeColor="text1"/>
        </w:rPr>
        <w:t xml:space="preserve">A.4.2. Öğrenci Geri Bildirimleri </w:t>
      </w:r>
    </w:p>
    <w:p w14:paraId="5875F4B2" w14:textId="77777777" w:rsidR="00A7423F" w:rsidRDefault="00E35ADD" w:rsidP="004F7F9E">
      <w:pPr>
        <w:jc w:val="both"/>
        <w:rPr>
          <w:rFonts w:ascii="Times New Roman" w:hAnsi="Times New Roman" w:cs="Times New Roman"/>
          <w:color w:val="000000" w:themeColor="text1"/>
        </w:rPr>
      </w:pPr>
      <w:r>
        <w:rPr>
          <w:rFonts w:ascii="Times New Roman" w:hAnsi="Times New Roman" w:cs="Times New Roman"/>
          <w:color w:val="000000" w:themeColor="text1"/>
        </w:rPr>
        <w:t xml:space="preserve">Bölümümüzde, ikinci ve dördüncü sınıf öğrencileriyle </w:t>
      </w:r>
      <w:r w:rsidR="005035FB">
        <w:rPr>
          <w:rFonts w:ascii="Times New Roman" w:hAnsi="Times New Roman" w:cs="Times New Roman"/>
          <w:color w:val="000000" w:themeColor="text1"/>
        </w:rPr>
        <w:t>kariyer planlamaları görüşmeleri yapılmakta, öğrencilerin bölüm dersleriyle ilgi</w:t>
      </w:r>
      <w:r w:rsidR="000D3B92">
        <w:rPr>
          <w:rFonts w:ascii="Times New Roman" w:hAnsi="Times New Roman" w:cs="Times New Roman"/>
          <w:color w:val="000000" w:themeColor="text1"/>
        </w:rPr>
        <w:t>li geri bildirimleri alınmakta ve mezun olduktan sonra</w:t>
      </w:r>
      <w:r w:rsidR="004B629C">
        <w:rPr>
          <w:rFonts w:ascii="Times New Roman" w:hAnsi="Times New Roman" w:cs="Times New Roman"/>
          <w:color w:val="000000" w:themeColor="text1"/>
        </w:rPr>
        <w:t xml:space="preserve"> Halkla İlişkiler, Reklamcılık, Yeni Medya/Sosyal Medya ve akademi olarak dört ayrı alandan hangilerine yönelik kariyer planları olduğuna dair tercihleri sorulmaktadır. </w:t>
      </w:r>
      <w:r w:rsidR="004C6BF8">
        <w:rPr>
          <w:rFonts w:ascii="Times New Roman" w:hAnsi="Times New Roman" w:cs="Times New Roman"/>
          <w:color w:val="000000" w:themeColor="text1"/>
        </w:rPr>
        <w:t xml:space="preserve">2025 yılında, </w:t>
      </w:r>
      <w:r w:rsidR="004B629C">
        <w:rPr>
          <w:rFonts w:ascii="Times New Roman" w:hAnsi="Times New Roman" w:cs="Times New Roman"/>
          <w:color w:val="000000" w:themeColor="text1"/>
        </w:rPr>
        <w:t>Kariyer Planlama için her öğretim elemanı ile birebir görüşme programı hazırlanmış olup, [</w:t>
      </w:r>
      <w:r w:rsidR="007065D9">
        <w:rPr>
          <w:rFonts w:ascii="Times New Roman" w:hAnsi="Times New Roman" w:cs="Times New Roman"/>
          <w:color w:val="000000" w:themeColor="text1"/>
        </w:rPr>
        <w:t>1</w:t>
      </w:r>
      <w:r w:rsidR="004B629C">
        <w:rPr>
          <w:rFonts w:ascii="Times New Roman" w:hAnsi="Times New Roman" w:cs="Times New Roman"/>
          <w:color w:val="000000" w:themeColor="text1"/>
        </w:rPr>
        <w:t>_OD2] görüşmeler</w:t>
      </w:r>
      <w:r w:rsidR="00372F27">
        <w:rPr>
          <w:rFonts w:ascii="Times New Roman" w:hAnsi="Times New Roman" w:cs="Times New Roman"/>
          <w:color w:val="000000" w:themeColor="text1"/>
        </w:rPr>
        <w:t>de sorulacak sorulara yönelik bir planlama yapılmıştır [</w:t>
      </w:r>
      <w:r w:rsidR="007065D9">
        <w:rPr>
          <w:rFonts w:ascii="Times New Roman" w:hAnsi="Times New Roman" w:cs="Times New Roman"/>
          <w:color w:val="000000" w:themeColor="text1"/>
        </w:rPr>
        <w:t>2</w:t>
      </w:r>
      <w:r w:rsidR="00372F27">
        <w:rPr>
          <w:rFonts w:ascii="Times New Roman" w:hAnsi="Times New Roman" w:cs="Times New Roman"/>
          <w:color w:val="000000" w:themeColor="text1"/>
        </w:rPr>
        <w:t>_OD2].</w:t>
      </w:r>
      <w:r w:rsidR="004B629C">
        <w:rPr>
          <w:rFonts w:ascii="Times New Roman" w:hAnsi="Times New Roman" w:cs="Times New Roman"/>
          <w:color w:val="000000" w:themeColor="text1"/>
        </w:rPr>
        <w:t xml:space="preserve"> </w:t>
      </w:r>
    </w:p>
    <w:p w14:paraId="403938BD" w14:textId="77777777" w:rsidR="007065D9" w:rsidRDefault="00917890" w:rsidP="007065D9">
      <w:pPr>
        <w:jc w:val="both"/>
        <w:rPr>
          <w:rFonts w:ascii="Times New Roman" w:hAnsi="Times New Roman" w:cs="Times New Roman"/>
          <w:color w:val="000000" w:themeColor="text1"/>
        </w:rPr>
      </w:pPr>
      <w:r>
        <w:rPr>
          <w:rFonts w:ascii="Times New Roman" w:hAnsi="Times New Roman" w:cs="Times New Roman"/>
          <w:color w:val="000000" w:themeColor="text1"/>
        </w:rPr>
        <w:t>Bölümümüz</w:t>
      </w:r>
      <w:r w:rsidR="007065D9">
        <w:rPr>
          <w:rFonts w:ascii="Times New Roman" w:hAnsi="Times New Roman" w:cs="Times New Roman"/>
          <w:color w:val="000000" w:themeColor="text1"/>
        </w:rPr>
        <w:t xml:space="preserve">, </w:t>
      </w:r>
      <w:r w:rsidR="003255C9">
        <w:rPr>
          <w:rFonts w:ascii="Times New Roman" w:hAnsi="Times New Roman" w:cs="Times New Roman"/>
          <w:color w:val="000000" w:themeColor="text1"/>
        </w:rPr>
        <w:t xml:space="preserve">2025 yılında </w:t>
      </w:r>
      <w:r w:rsidR="007065D9">
        <w:rPr>
          <w:rFonts w:ascii="Times New Roman" w:hAnsi="Times New Roman" w:cs="Times New Roman"/>
          <w:color w:val="000000" w:themeColor="text1"/>
        </w:rPr>
        <w:t xml:space="preserve">öğrenci memnuniyetini ölçmek ve değerlendirmek amacıyla </w:t>
      </w:r>
      <w:r>
        <w:rPr>
          <w:rFonts w:ascii="Times New Roman" w:hAnsi="Times New Roman" w:cs="Times New Roman"/>
          <w:color w:val="000000" w:themeColor="text1"/>
        </w:rPr>
        <w:t>bir</w:t>
      </w:r>
      <w:r w:rsidR="007065D9">
        <w:rPr>
          <w:rFonts w:ascii="Times New Roman" w:hAnsi="Times New Roman" w:cs="Times New Roman"/>
          <w:color w:val="000000" w:themeColor="text1"/>
        </w:rPr>
        <w:t xml:space="preserve"> anket hazırlamıştır. İlgili </w:t>
      </w:r>
      <w:r>
        <w:rPr>
          <w:rFonts w:ascii="Times New Roman" w:hAnsi="Times New Roman" w:cs="Times New Roman"/>
          <w:color w:val="000000" w:themeColor="text1"/>
        </w:rPr>
        <w:t xml:space="preserve">anket bölüm öğrencilerine uygulanmış olup, 18 kişi katılım sağlamıştır, anketin soruları ve sonuçları kanıt olarak sunulmuştur </w:t>
      </w:r>
      <w:r w:rsidR="003255C9">
        <w:rPr>
          <w:rFonts w:ascii="Times New Roman" w:hAnsi="Times New Roman" w:cs="Times New Roman"/>
          <w:color w:val="000000" w:themeColor="text1"/>
        </w:rPr>
        <w:t>[</w:t>
      </w:r>
      <w:r>
        <w:rPr>
          <w:rFonts w:ascii="Times New Roman" w:hAnsi="Times New Roman" w:cs="Times New Roman"/>
          <w:color w:val="000000" w:themeColor="text1"/>
        </w:rPr>
        <w:t>3</w:t>
      </w:r>
      <w:r w:rsidR="003255C9">
        <w:rPr>
          <w:rFonts w:ascii="Times New Roman" w:hAnsi="Times New Roman" w:cs="Times New Roman"/>
          <w:color w:val="000000" w:themeColor="text1"/>
        </w:rPr>
        <w:t>_OD3]</w:t>
      </w:r>
    </w:p>
    <w:p w14:paraId="6E428FF6" w14:textId="77777777" w:rsidR="007065D9" w:rsidRDefault="007065D9" w:rsidP="004F7F9E">
      <w:pPr>
        <w:jc w:val="both"/>
        <w:rPr>
          <w:rFonts w:ascii="Times New Roman" w:hAnsi="Times New Roman" w:cs="Times New Roman"/>
          <w:color w:val="000000" w:themeColor="text1"/>
        </w:rPr>
      </w:pPr>
    </w:p>
    <w:p w14:paraId="0A99C063" w14:textId="77777777" w:rsidR="00F64DE3" w:rsidRDefault="00F64DE3" w:rsidP="00A7423F">
      <w:pPr>
        <w:jc w:val="both"/>
        <w:rPr>
          <w:rFonts w:ascii="Times New Roman" w:hAnsi="Times New Roman" w:cs="Times New Roman"/>
          <w:color w:val="000000" w:themeColor="text1"/>
        </w:rPr>
      </w:pPr>
    </w:p>
    <w:p w14:paraId="47765EB8" w14:textId="77777777" w:rsidR="00F64DE3" w:rsidRDefault="00F64DE3" w:rsidP="00A7423F">
      <w:pPr>
        <w:jc w:val="both"/>
        <w:rPr>
          <w:rFonts w:ascii="Times New Roman" w:hAnsi="Times New Roman" w:cs="Times New Roman"/>
          <w:color w:val="000000" w:themeColor="text1"/>
        </w:rPr>
      </w:pPr>
      <w:r w:rsidRPr="003E37AD">
        <w:rPr>
          <w:rFonts w:ascii="Times New Roman" w:hAnsi="Times New Roman" w:cs="Times New Roman"/>
          <w:b/>
          <w:bCs/>
          <w:color w:val="000000" w:themeColor="text1"/>
        </w:rPr>
        <w:t>Olgunluk Düzeyi (</w:t>
      </w:r>
      <w:r w:rsidR="001C28B7">
        <w:rPr>
          <w:rFonts w:ascii="Times New Roman" w:hAnsi="Times New Roman" w:cs="Times New Roman"/>
          <w:b/>
          <w:bCs/>
          <w:color w:val="000000" w:themeColor="text1"/>
        </w:rPr>
        <w:t>3</w:t>
      </w:r>
      <w:r w:rsidRPr="003E37AD">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0019371E">
        <w:rPr>
          <w:rFonts w:ascii="Times New Roman" w:hAnsi="Times New Roman" w:cs="Times New Roman"/>
          <w:color w:val="000000" w:themeColor="text1"/>
        </w:rPr>
        <w:t>Kurumda öğretim süreçlerine ilişkin olarak öğrencilerin geri bildirimlerinin (ders, dersin öğretim elemanı, program, öğrenci iş yükü vb.) alınmasına ilişkin ilke ve kurallar oluşturulmuş</w:t>
      </w:r>
      <w:r w:rsidR="001C28B7">
        <w:rPr>
          <w:rFonts w:ascii="Times New Roman" w:hAnsi="Times New Roman" w:cs="Times New Roman"/>
          <w:color w:val="000000" w:themeColor="text1"/>
        </w:rPr>
        <w:t xml:space="preserve"> ve geri bildirimlerine yönelik uygulama gerçekleştirilmiştir.</w:t>
      </w:r>
      <w:r w:rsidR="0019371E">
        <w:rPr>
          <w:rFonts w:ascii="Times New Roman" w:hAnsi="Times New Roman" w:cs="Times New Roman"/>
          <w:color w:val="000000" w:themeColor="text1"/>
        </w:rPr>
        <w:t xml:space="preserve"> </w:t>
      </w:r>
    </w:p>
    <w:p w14:paraId="231CA0FF" w14:textId="77777777" w:rsidR="00647BEA" w:rsidRDefault="00647BEA" w:rsidP="00A7423F">
      <w:pPr>
        <w:jc w:val="both"/>
        <w:rPr>
          <w:rFonts w:ascii="Times New Roman" w:hAnsi="Times New Roman" w:cs="Times New Roman"/>
          <w:color w:val="000000" w:themeColor="text1"/>
        </w:rPr>
      </w:pPr>
    </w:p>
    <w:p w14:paraId="1C591C8C" w14:textId="77777777" w:rsidR="004B629C" w:rsidRDefault="004B629C" w:rsidP="00F40B80">
      <w:pPr>
        <w:jc w:val="both"/>
        <w:rPr>
          <w:rFonts w:ascii="Times New Roman" w:hAnsi="Times New Roman" w:cs="Times New Roman"/>
          <w:color w:val="000000" w:themeColor="text1"/>
        </w:rPr>
      </w:pPr>
      <w:r>
        <w:rPr>
          <w:rFonts w:ascii="Times New Roman" w:hAnsi="Times New Roman" w:cs="Times New Roman"/>
          <w:color w:val="000000" w:themeColor="text1"/>
        </w:rPr>
        <w:t>[</w:t>
      </w:r>
      <w:r w:rsidR="007065D9">
        <w:rPr>
          <w:rFonts w:ascii="Times New Roman" w:hAnsi="Times New Roman" w:cs="Times New Roman"/>
          <w:color w:val="000000" w:themeColor="text1"/>
        </w:rPr>
        <w:t>1</w:t>
      </w:r>
      <w:r>
        <w:rPr>
          <w:rFonts w:ascii="Times New Roman" w:hAnsi="Times New Roman" w:cs="Times New Roman"/>
          <w:color w:val="000000" w:themeColor="text1"/>
        </w:rPr>
        <w:t>](</w:t>
      </w:r>
      <w:proofErr w:type="gramStart"/>
      <w:r>
        <w:rPr>
          <w:rFonts w:ascii="Times New Roman" w:hAnsi="Times New Roman" w:cs="Times New Roman"/>
          <w:color w:val="000000" w:themeColor="text1"/>
        </w:rPr>
        <w:t>2)A.4.2.kariyer_planlama_gorusme_listesi.xlsx</w:t>
      </w:r>
      <w:proofErr w:type="gramEnd"/>
    </w:p>
    <w:p w14:paraId="21A8EC65" w14:textId="77777777" w:rsidR="00B5552B" w:rsidRDefault="00B5552B" w:rsidP="00F40B80">
      <w:pPr>
        <w:jc w:val="both"/>
        <w:rPr>
          <w:rFonts w:ascii="Times New Roman" w:hAnsi="Times New Roman" w:cs="Times New Roman"/>
          <w:color w:val="000000" w:themeColor="text1"/>
        </w:rPr>
      </w:pPr>
      <w:r>
        <w:rPr>
          <w:rFonts w:ascii="Times New Roman" w:hAnsi="Times New Roman" w:cs="Times New Roman"/>
          <w:color w:val="000000" w:themeColor="text1"/>
        </w:rPr>
        <w:t>[</w:t>
      </w:r>
      <w:r w:rsidR="007065D9">
        <w:rPr>
          <w:rFonts w:ascii="Times New Roman" w:hAnsi="Times New Roman" w:cs="Times New Roman"/>
          <w:color w:val="000000" w:themeColor="text1"/>
        </w:rPr>
        <w:t>2</w:t>
      </w:r>
      <w:r>
        <w:rPr>
          <w:rFonts w:ascii="Times New Roman" w:hAnsi="Times New Roman" w:cs="Times New Roman"/>
          <w:color w:val="000000" w:themeColor="text1"/>
        </w:rPr>
        <w:t>](</w:t>
      </w:r>
      <w:proofErr w:type="gramStart"/>
      <w:r>
        <w:rPr>
          <w:rFonts w:ascii="Times New Roman" w:hAnsi="Times New Roman" w:cs="Times New Roman"/>
          <w:color w:val="000000" w:themeColor="text1"/>
        </w:rPr>
        <w:t>2)A.4.2.kariyer_planlama_sorular.</w:t>
      </w:r>
      <w:r w:rsidR="00F40B80">
        <w:rPr>
          <w:rFonts w:ascii="Times New Roman" w:hAnsi="Times New Roman" w:cs="Times New Roman"/>
          <w:color w:val="000000" w:themeColor="text1"/>
        </w:rPr>
        <w:t>docx</w:t>
      </w:r>
      <w:proofErr w:type="gramEnd"/>
    </w:p>
    <w:p w14:paraId="6881A7BF" w14:textId="77777777" w:rsidR="007065D9" w:rsidRDefault="007065D9" w:rsidP="007065D9">
      <w:pPr>
        <w:jc w:val="both"/>
        <w:rPr>
          <w:rFonts w:ascii="Times New Roman" w:hAnsi="Times New Roman" w:cs="Times New Roman"/>
          <w:color w:val="000000" w:themeColor="text1"/>
        </w:rPr>
      </w:pPr>
      <w:r w:rsidRPr="00071533">
        <w:rPr>
          <w:rFonts w:ascii="Times New Roman" w:hAnsi="Times New Roman" w:cs="Times New Roman"/>
          <w:color w:val="000000" w:themeColor="text1"/>
        </w:rPr>
        <w:t>[3](3</w:t>
      </w:r>
      <w:proofErr w:type="gramStart"/>
      <w:r w:rsidRPr="00071533">
        <w:rPr>
          <w:rFonts w:ascii="Times New Roman" w:hAnsi="Times New Roman" w:cs="Times New Roman"/>
          <w:color w:val="000000" w:themeColor="text1"/>
        </w:rPr>
        <w:t>).A.4.2.</w:t>
      </w:r>
      <w:r w:rsidR="00917890">
        <w:rPr>
          <w:rFonts w:ascii="Times New Roman" w:hAnsi="Times New Roman" w:cs="Times New Roman"/>
          <w:color w:val="000000" w:themeColor="text1"/>
        </w:rPr>
        <w:t>ogrenci_</w:t>
      </w:r>
      <w:r>
        <w:rPr>
          <w:rFonts w:ascii="Times New Roman" w:hAnsi="Times New Roman" w:cs="Times New Roman"/>
          <w:color w:val="000000" w:themeColor="text1"/>
        </w:rPr>
        <w:t>memnuniyet_anketi</w:t>
      </w:r>
      <w:r w:rsidR="00917890">
        <w:rPr>
          <w:rFonts w:ascii="Times New Roman" w:hAnsi="Times New Roman" w:cs="Times New Roman"/>
          <w:color w:val="000000" w:themeColor="text1"/>
        </w:rPr>
        <w:t>.pdf</w:t>
      </w:r>
      <w:proofErr w:type="gramEnd"/>
    </w:p>
    <w:p w14:paraId="510D280C" w14:textId="77777777" w:rsidR="003D49D6" w:rsidRPr="003D49D6" w:rsidRDefault="003D49D6" w:rsidP="00142C56">
      <w:pPr>
        <w:spacing w:line="360" w:lineRule="auto"/>
        <w:jc w:val="both"/>
        <w:rPr>
          <w:rFonts w:ascii="Times New Roman" w:hAnsi="Times New Roman" w:cs="Times New Roman"/>
          <w:b/>
          <w:bCs/>
          <w:color w:val="000000" w:themeColor="text1"/>
        </w:rPr>
      </w:pPr>
    </w:p>
    <w:p w14:paraId="00C63027" w14:textId="77777777" w:rsidR="003D49D6" w:rsidRDefault="003D49D6" w:rsidP="004F7F9E">
      <w:pPr>
        <w:spacing w:line="360" w:lineRule="auto"/>
        <w:jc w:val="both"/>
        <w:rPr>
          <w:rFonts w:ascii="Times New Roman" w:hAnsi="Times New Roman" w:cs="Times New Roman"/>
          <w:b/>
          <w:bCs/>
          <w:color w:val="000000" w:themeColor="text1"/>
        </w:rPr>
      </w:pPr>
      <w:r w:rsidRPr="003D49D6">
        <w:rPr>
          <w:rFonts w:ascii="Times New Roman" w:hAnsi="Times New Roman" w:cs="Times New Roman"/>
          <w:b/>
          <w:bCs/>
          <w:color w:val="000000" w:themeColor="text1"/>
        </w:rPr>
        <w:t xml:space="preserve">A.4.3. Mezun İlişkileri Yönetimi </w:t>
      </w:r>
    </w:p>
    <w:p w14:paraId="4E31E8D6" w14:textId="5C518FD5" w:rsidR="0071055C" w:rsidRDefault="000A254C" w:rsidP="004F7F9E">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Ankara Medipol Üniversitesi, </w:t>
      </w:r>
      <w:r w:rsidR="00083039">
        <w:rPr>
          <w:rFonts w:ascii="Times New Roman" w:hAnsi="Times New Roman" w:cs="Times New Roman"/>
          <w:color w:val="000000" w:themeColor="text1"/>
        </w:rPr>
        <w:t xml:space="preserve">mezunların da yer </w:t>
      </w:r>
      <w:proofErr w:type="spellStart"/>
      <w:r w:rsidR="00083039">
        <w:rPr>
          <w:rFonts w:ascii="Times New Roman" w:hAnsi="Times New Roman" w:cs="Times New Roman"/>
          <w:color w:val="000000" w:themeColor="text1"/>
        </w:rPr>
        <w:t>aldığı</w:t>
      </w:r>
      <w:proofErr w:type="spellEnd"/>
      <w:r w:rsidR="00083039">
        <w:rPr>
          <w:rFonts w:ascii="Times New Roman" w:hAnsi="Times New Roman" w:cs="Times New Roman"/>
          <w:color w:val="000000" w:themeColor="text1"/>
        </w:rPr>
        <w:t xml:space="preserve"> tüm</w:t>
      </w:r>
      <w:r>
        <w:rPr>
          <w:rFonts w:ascii="Times New Roman" w:hAnsi="Times New Roman" w:cs="Times New Roman"/>
          <w:color w:val="000000" w:themeColor="text1"/>
        </w:rPr>
        <w:t xml:space="preserve"> iç ve dış paydaşların</w:t>
      </w:r>
      <w:r w:rsidR="00FA2CC2">
        <w:rPr>
          <w:rFonts w:ascii="Times New Roman" w:hAnsi="Times New Roman" w:cs="Times New Roman"/>
          <w:color w:val="000000" w:themeColor="text1"/>
        </w:rPr>
        <w:t xml:space="preserve"> süreçlere katılımını esas alır </w:t>
      </w:r>
      <w:hyperlink r:id="rId24" w:history="1">
        <w:r w:rsidR="0092670C">
          <w:rPr>
            <w:rStyle w:val="Kpr"/>
            <w:rFonts w:ascii="Times New Roman" w:hAnsi="Times New Roman" w:cs="Times New Roman"/>
          </w:rPr>
          <w:t>[OD2]</w:t>
        </w:r>
      </w:hyperlink>
      <w:r w:rsidR="00FA2CC2">
        <w:rPr>
          <w:rFonts w:ascii="Times New Roman" w:hAnsi="Times New Roman" w:cs="Times New Roman"/>
          <w:color w:val="000000" w:themeColor="text1"/>
        </w:rPr>
        <w:t xml:space="preserve"> Bu doğrultuda, </w:t>
      </w:r>
      <w:r w:rsidR="004C6BF8">
        <w:rPr>
          <w:rFonts w:ascii="Times New Roman" w:hAnsi="Times New Roman" w:cs="Times New Roman"/>
          <w:color w:val="000000" w:themeColor="text1"/>
        </w:rPr>
        <w:t>2025 yılında ü</w:t>
      </w:r>
      <w:r w:rsidR="003255C9">
        <w:rPr>
          <w:rFonts w:ascii="Times New Roman" w:hAnsi="Times New Roman" w:cs="Times New Roman"/>
          <w:color w:val="000000" w:themeColor="text1"/>
        </w:rPr>
        <w:t>niversitemiz bünyesinde kurulan Mezun Portalı sistemi ile, mezunların kaydı ve takibinin yapılma</w:t>
      </w:r>
      <w:r w:rsidR="005F46F8">
        <w:rPr>
          <w:rFonts w:ascii="Times New Roman" w:hAnsi="Times New Roman" w:cs="Times New Roman"/>
          <w:color w:val="000000" w:themeColor="text1"/>
        </w:rPr>
        <w:t xml:space="preserve">ktadır </w:t>
      </w:r>
      <w:hyperlink r:id="rId25" w:history="1">
        <w:r w:rsidR="0092670C">
          <w:rPr>
            <w:rStyle w:val="Kpr"/>
            <w:rFonts w:ascii="Times New Roman" w:hAnsi="Times New Roman" w:cs="Times New Roman"/>
          </w:rPr>
          <w:t>[OD3]</w:t>
        </w:r>
      </w:hyperlink>
    </w:p>
    <w:p w14:paraId="6BBE3B13" w14:textId="77777777" w:rsidR="001D4B50" w:rsidRDefault="001D4B50" w:rsidP="00781714">
      <w:pPr>
        <w:jc w:val="both"/>
        <w:rPr>
          <w:rFonts w:ascii="Times New Roman" w:hAnsi="Times New Roman" w:cs="Times New Roman"/>
          <w:color w:val="000000" w:themeColor="text1"/>
        </w:rPr>
      </w:pPr>
    </w:p>
    <w:p w14:paraId="7BED2B54" w14:textId="77777777" w:rsidR="002B031F" w:rsidRDefault="001D4B50" w:rsidP="00781714">
      <w:pPr>
        <w:jc w:val="both"/>
        <w:rPr>
          <w:rFonts w:ascii="Times New Roman" w:hAnsi="Times New Roman" w:cs="Times New Roman"/>
          <w:color w:val="000000" w:themeColor="text1"/>
        </w:rPr>
      </w:pPr>
      <w:r w:rsidRPr="001D4B50">
        <w:rPr>
          <w:rFonts w:ascii="Times New Roman" w:hAnsi="Times New Roman" w:cs="Times New Roman"/>
          <w:b/>
          <w:bCs/>
          <w:color w:val="000000" w:themeColor="text1"/>
        </w:rPr>
        <w:t>Olgunluk Düzeyi (</w:t>
      </w:r>
      <w:r w:rsidR="00D62CFB">
        <w:rPr>
          <w:rFonts w:ascii="Times New Roman" w:hAnsi="Times New Roman" w:cs="Times New Roman"/>
          <w:b/>
          <w:bCs/>
          <w:color w:val="000000" w:themeColor="text1"/>
        </w:rPr>
        <w:t>3</w:t>
      </w:r>
      <w:r w:rsidRPr="001D4B50">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00D62CFB">
        <w:rPr>
          <w:rFonts w:ascii="Times New Roman" w:hAnsi="Times New Roman" w:cs="Times New Roman"/>
          <w:color w:val="000000" w:themeColor="text1"/>
        </w:rPr>
        <w:t xml:space="preserve">Kurumdaki programların genelinde mezun izleme sistemi uygulamaları </w:t>
      </w:r>
      <w:r w:rsidR="001C28B7">
        <w:rPr>
          <w:rFonts w:ascii="Times New Roman" w:hAnsi="Times New Roman" w:cs="Times New Roman"/>
          <w:color w:val="000000" w:themeColor="text1"/>
        </w:rPr>
        <w:t>gerçekleştirilmiştir.</w:t>
      </w:r>
      <w:r w:rsidR="00D62CFB">
        <w:rPr>
          <w:rFonts w:ascii="Times New Roman" w:hAnsi="Times New Roman" w:cs="Times New Roman"/>
          <w:color w:val="000000" w:themeColor="text1"/>
        </w:rPr>
        <w:t xml:space="preserve"> </w:t>
      </w:r>
      <w:r w:rsidR="0019371E">
        <w:rPr>
          <w:rFonts w:ascii="Times New Roman" w:hAnsi="Times New Roman" w:cs="Times New Roman"/>
          <w:color w:val="000000" w:themeColor="text1"/>
        </w:rPr>
        <w:t xml:space="preserve"> </w:t>
      </w:r>
      <w:r w:rsidR="007E2DE7">
        <w:rPr>
          <w:rFonts w:ascii="Times New Roman" w:hAnsi="Times New Roman" w:cs="Times New Roman"/>
          <w:color w:val="000000" w:themeColor="text1"/>
        </w:rPr>
        <w:t xml:space="preserve"> </w:t>
      </w:r>
    </w:p>
    <w:p w14:paraId="54A43737" w14:textId="77777777" w:rsidR="001D4B50" w:rsidRDefault="001D4B50" w:rsidP="00781714">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AE72301" w14:textId="77777777" w:rsidR="005978C5" w:rsidRDefault="005978C5" w:rsidP="00142C56">
      <w:pPr>
        <w:spacing w:line="360" w:lineRule="auto"/>
        <w:jc w:val="both"/>
        <w:rPr>
          <w:rFonts w:ascii="Times New Roman" w:hAnsi="Times New Roman" w:cs="Times New Roman"/>
          <w:color w:val="000000" w:themeColor="text1"/>
        </w:rPr>
      </w:pPr>
    </w:p>
    <w:p w14:paraId="5036B807" w14:textId="77777777" w:rsidR="005978C5" w:rsidRPr="00DC2BBF" w:rsidRDefault="00DC2BBF" w:rsidP="00142C56">
      <w:pPr>
        <w:spacing w:line="360" w:lineRule="auto"/>
        <w:jc w:val="both"/>
        <w:rPr>
          <w:rFonts w:ascii="Times New Roman" w:hAnsi="Times New Roman" w:cs="Times New Roman"/>
          <w:b/>
          <w:bCs/>
          <w:color w:val="000000" w:themeColor="text1"/>
        </w:rPr>
      </w:pPr>
      <w:r w:rsidRPr="00DC2BBF">
        <w:rPr>
          <w:rFonts w:ascii="Times New Roman" w:hAnsi="Times New Roman" w:cs="Times New Roman"/>
          <w:b/>
          <w:bCs/>
          <w:color w:val="000000" w:themeColor="text1"/>
        </w:rPr>
        <w:t xml:space="preserve">A.5. Uluslararasılaşma </w:t>
      </w:r>
    </w:p>
    <w:p w14:paraId="5E3EB623" w14:textId="77777777" w:rsidR="00DC2BBF" w:rsidRPr="00DC2BBF" w:rsidRDefault="00DC2BBF" w:rsidP="00781714">
      <w:pPr>
        <w:jc w:val="both"/>
        <w:rPr>
          <w:rFonts w:ascii="Times New Roman" w:hAnsi="Times New Roman" w:cs="Times New Roman"/>
          <w:b/>
          <w:bCs/>
          <w:color w:val="000000" w:themeColor="text1"/>
        </w:rPr>
      </w:pPr>
    </w:p>
    <w:p w14:paraId="26DE5580" w14:textId="77777777" w:rsidR="00DC2BBF" w:rsidRDefault="00DC2BBF" w:rsidP="004F7F9E">
      <w:pPr>
        <w:spacing w:line="360" w:lineRule="auto"/>
        <w:jc w:val="both"/>
        <w:rPr>
          <w:rFonts w:ascii="Times New Roman" w:hAnsi="Times New Roman" w:cs="Times New Roman"/>
          <w:b/>
          <w:bCs/>
          <w:color w:val="000000" w:themeColor="text1"/>
        </w:rPr>
      </w:pPr>
      <w:r w:rsidRPr="00DC2BBF">
        <w:rPr>
          <w:rFonts w:ascii="Times New Roman" w:hAnsi="Times New Roman" w:cs="Times New Roman"/>
          <w:b/>
          <w:bCs/>
          <w:color w:val="000000" w:themeColor="text1"/>
        </w:rPr>
        <w:t xml:space="preserve">A.5.1. Uluslararasılaşma Süreçlerinin Yönetimi </w:t>
      </w:r>
    </w:p>
    <w:p w14:paraId="3A82E1D9" w14:textId="77777777" w:rsidR="00BD05D1" w:rsidRDefault="00560939" w:rsidP="004F7F9E">
      <w:pPr>
        <w:jc w:val="both"/>
        <w:rPr>
          <w:rFonts w:ascii="Times New Roman" w:hAnsi="Times New Roman" w:cs="Times New Roman"/>
          <w:bCs/>
          <w:iCs/>
        </w:rPr>
      </w:pPr>
      <w:r>
        <w:rPr>
          <w:rFonts w:ascii="Times New Roman" w:hAnsi="Times New Roman" w:cs="Times New Roman"/>
          <w:bCs/>
          <w:iCs/>
        </w:rPr>
        <w:t xml:space="preserve">Üniversitemizin uluslararasılaşma politikası web sitesinde duyurulmuştur. </w:t>
      </w:r>
      <w:hyperlink r:id="rId26" w:history="1">
        <w:r w:rsidRPr="00560939">
          <w:rPr>
            <w:rStyle w:val="Kpr"/>
            <w:rFonts w:ascii="Times New Roman" w:hAnsi="Times New Roman" w:cs="Times New Roman"/>
            <w:bCs/>
            <w:iCs/>
          </w:rPr>
          <w:t>[OD2]</w:t>
        </w:r>
      </w:hyperlink>
      <w:r>
        <w:rPr>
          <w:rFonts w:ascii="Times New Roman" w:hAnsi="Times New Roman" w:cs="Times New Roman"/>
          <w:bCs/>
          <w:iCs/>
        </w:rPr>
        <w:t xml:space="preserve"> </w:t>
      </w:r>
      <w:r w:rsidRPr="00DC2BBF">
        <w:rPr>
          <w:rFonts w:ascii="Times New Roman" w:hAnsi="Times New Roman" w:cs="Times New Roman"/>
          <w:bCs/>
          <w:iCs/>
        </w:rPr>
        <w:t>Ankara Medipol Üniversitesinin çeşitli ülkelerdeki üniversitelerle Erasmus anlaşması bulunmaktadır</w:t>
      </w:r>
      <w:r>
        <w:rPr>
          <w:rFonts w:ascii="Times New Roman" w:hAnsi="Times New Roman" w:cs="Times New Roman"/>
          <w:bCs/>
          <w:iCs/>
        </w:rPr>
        <w:t xml:space="preserve"> [2_OD3]. </w:t>
      </w:r>
      <w:r w:rsidR="00DC2BBF">
        <w:rPr>
          <w:rFonts w:ascii="Times New Roman" w:hAnsi="Times New Roman" w:cs="Times New Roman"/>
          <w:bCs/>
          <w:iCs/>
        </w:rPr>
        <w:t>2025</w:t>
      </w:r>
      <w:r w:rsidR="004C6BF8">
        <w:rPr>
          <w:rFonts w:ascii="Times New Roman" w:hAnsi="Times New Roman" w:cs="Times New Roman"/>
          <w:bCs/>
          <w:iCs/>
        </w:rPr>
        <w:t xml:space="preserve"> yılında 1 öğrencimiz </w:t>
      </w:r>
      <w:r w:rsidR="00DC2BBF">
        <w:rPr>
          <w:rFonts w:ascii="Times New Roman" w:hAnsi="Times New Roman" w:cs="Times New Roman"/>
          <w:bCs/>
          <w:iCs/>
        </w:rPr>
        <w:t>Erasmus anlaşmasıyla, İtalya</w:t>
      </w:r>
      <w:r w:rsidR="004C6BF8">
        <w:rPr>
          <w:rFonts w:ascii="Times New Roman" w:hAnsi="Times New Roman" w:cs="Times New Roman"/>
          <w:bCs/>
          <w:iCs/>
        </w:rPr>
        <w:t xml:space="preserve">’da </w:t>
      </w:r>
      <w:r w:rsidR="00917890">
        <w:rPr>
          <w:rFonts w:ascii="Times New Roman" w:hAnsi="Times New Roman" w:cs="Times New Roman"/>
          <w:bCs/>
          <w:iCs/>
        </w:rPr>
        <w:t xml:space="preserve">bulunan </w:t>
      </w:r>
      <w:proofErr w:type="spellStart"/>
      <w:r w:rsidR="00917890">
        <w:rPr>
          <w:rFonts w:ascii="Times New Roman" w:hAnsi="Times New Roman" w:cs="Times New Roman"/>
          <w:bCs/>
          <w:iCs/>
        </w:rPr>
        <w:t>UniCollege</w:t>
      </w:r>
      <w:proofErr w:type="spellEnd"/>
      <w:r w:rsidR="00917890">
        <w:rPr>
          <w:rFonts w:ascii="Times New Roman" w:hAnsi="Times New Roman" w:cs="Times New Roman"/>
          <w:bCs/>
          <w:iCs/>
        </w:rPr>
        <w:t xml:space="preserve"> SSML Ü</w:t>
      </w:r>
      <w:r w:rsidR="00DC2BBF">
        <w:rPr>
          <w:rFonts w:ascii="Times New Roman" w:hAnsi="Times New Roman" w:cs="Times New Roman"/>
          <w:bCs/>
          <w:iCs/>
        </w:rPr>
        <w:t>niversite</w:t>
      </w:r>
      <w:r w:rsidR="004C6BF8">
        <w:rPr>
          <w:rFonts w:ascii="Times New Roman" w:hAnsi="Times New Roman" w:cs="Times New Roman"/>
          <w:bCs/>
          <w:iCs/>
        </w:rPr>
        <w:t>sinde</w:t>
      </w:r>
      <w:r w:rsidR="00DC2BBF">
        <w:rPr>
          <w:rFonts w:ascii="Times New Roman" w:hAnsi="Times New Roman" w:cs="Times New Roman"/>
          <w:bCs/>
          <w:iCs/>
        </w:rPr>
        <w:t xml:space="preserve"> </w:t>
      </w:r>
      <w:r w:rsidR="00917890">
        <w:rPr>
          <w:rFonts w:ascii="Times New Roman" w:hAnsi="Times New Roman" w:cs="Times New Roman"/>
          <w:bCs/>
          <w:iCs/>
        </w:rPr>
        <w:t>2025-2026 akademik yılı güz</w:t>
      </w:r>
      <w:r w:rsidR="00DC2BBF">
        <w:rPr>
          <w:rFonts w:ascii="Times New Roman" w:hAnsi="Times New Roman" w:cs="Times New Roman"/>
          <w:bCs/>
          <w:iCs/>
        </w:rPr>
        <w:t xml:space="preserve"> dönem</w:t>
      </w:r>
      <w:r w:rsidR="00917890">
        <w:rPr>
          <w:rFonts w:ascii="Times New Roman" w:hAnsi="Times New Roman" w:cs="Times New Roman"/>
          <w:bCs/>
          <w:iCs/>
        </w:rPr>
        <w:t>i</w:t>
      </w:r>
      <w:r w:rsidR="00DC2BBF">
        <w:rPr>
          <w:rFonts w:ascii="Times New Roman" w:hAnsi="Times New Roman" w:cs="Times New Roman"/>
          <w:bCs/>
          <w:iCs/>
        </w:rPr>
        <w:t xml:space="preserve"> boyunca eğitim </w:t>
      </w:r>
      <w:r w:rsidR="004C6BF8">
        <w:rPr>
          <w:rFonts w:ascii="Times New Roman" w:hAnsi="Times New Roman" w:cs="Times New Roman"/>
          <w:bCs/>
          <w:iCs/>
        </w:rPr>
        <w:t>a</w:t>
      </w:r>
      <w:r w:rsidR="00917890">
        <w:rPr>
          <w:rFonts w:ascii="Times New Roman" w:hAnsi="Times New Roman" w:cs="Times New Roman"/>
          <w:bCs/>
          <w:iCs/>
        </w:rPr>
        <w:t>lmıştır</w:t>
      </w:r>
      <w:r w:rsidR="004C6BF8">
        <w:rPr>
          <w:rFonts w:ascii="Times New Roman" w:hAnsi="Times New Roman" w:cs="Times New Roman"/>
          <w:bCs/>
          <w:iCs/>
        </w:rPr>
        <w:t>.</w:t>
      </w:r>
      <w:r w:rsidR="00BD05D1">
        <w:rPr>
          <w:rFonts w:ascii="Times New Roman" w:hAnsi="Times New Roman" w:cs="Times New Roman"/>
          <w:bCs/>
          <w:iCs/>
        </w:rPr>
        <w:t xml:space="preserve"> [</w:t>
      </w:r>
      <w:r>
        <w:rPr>
          <w:rFonts w:ascii="Times New Roman" w:hAnsi="Times New Roman" w:cs="Times New Roman"/>
          <w:bCs/>
          <w:iCs/>
        </w:rPr>
        <w:t>3</w:t>
      </w:r>
      <w:r w:rsidR="00BD05D1">
        <w:rPr>
          <w:rFonts w:ascii="Times New Roman" w:hAnsi="Times New Roman" w:cs="Times New Roman"/>
          <w:bCs/>
          <w:iCs/>
        </w:rPr>
        <w:t>_OD</w:t>
      </w:r>
      <w:r>
        <w:rPr>
          <w:rFonts w:ascii="Times New Roman" w:hAnsi="Times New Roman" w:cs="Times New Roman"/>
          <w:bCs/>
          <w:iCs/>
        </w:rPr>
        <w:t>3</w:t>
      </w:r>
      <w:r w:rsidR="00BD05D1">
        <w:rPr>
          <w:rFonts w:ascii="Times New Roman" w:hAnsi="Times New Roman" w:cs="Times New Roman"/>
          <w:bCs/>
          <w:iCs/>
        </w:rPr>
        <w:t>]</w:t>
      </w:r>
    </w:p>
    <w:p w14:paraId="4A1F0D36" w14:textId="77777777" w:rsidR="00BD05D1" w:rsidRDefault="00BD05D1" w:rsidP="00781714">
      <w:pPr>
        <w:jc w:val="both"/>
        <w:rPr>
          <w:rFonts w:ascii="Times New Roman" w:hAnsi="Times New Roman" w:cs="Times New Roman"/>
          <w:bCs/>
          <w:iCs/>
        </w:rPr>
      </w:pPr>
    </w:p>
    <w:p w14:paraId="244AA01E" w14:textId="77777777" w:rsidR="00DC2BBF" w:rsidRDefault="00BD05D1" w:rsidP="00781714">
      <w:pPr>
        <w:jc w:val="both"/>
        <w:rPr>
          <w:rFonts w:ascii="Times New Roman" w:hAnsi="Times New Roman" w:cs="Times New Roman"/>
          <w:bCs/>
          <w:iCs/>
        </w:rPr>
      </w:pPr>
      <w:r w:rsidRPr="00BD05D1">
        <w:rPr>
          <w:rFonts w:ascii="Times New Roman" w:hAnsi="Times New Roman" w:cs="Times New Roman"/>
          <w:b/>
          <w:iCs/>
        </w:rPr>
        <w:t>Olgunluk Düzeyi (</w:t>
      </w:r>
      <w:r w:rsidR="002A7D42">
        <w:rPr>
          <w:rFonts w:ascii="Times New Roman" w:hAnsi="Times New Roman" w:cs="Times New Roman"/>
          <w:b/>
          <w:iCs/>
        </w:rPr>
        <w:t>3</w:t>
      </w:r>
      <w:r w:rsidRPr="00BD05D1">
        <w:rPr>
          <w:rFonts w:ascii="Times New Roman" w:hAnsi="Times New Roman" w:cs="Times New Roman"/>
          <w:b/>
          <w:iCs/>
        </w:rPr>
        <w:t>):</w:t>
      </w:r>
      <w:r w:rsidR="002A7D42">
        <w:rPr>
          <w:rFonts w:ascii="Times New Roman" w:hAnsi="Times New Roman" w:cs="Times New Roman"/>
          <w:bCs/>
          <w:iCs/>
        </w:rPr>
        <w:t xml:space="preserve"> </w:t>
      </w:r>
      <w:r w:rsidR="002A7D42" w:rsidRPr="002A7D42">
        <w:rPr>
          <w:rFonts w:ascii="Times New Roman" w:hAnsi="Times New Roman" w:cs="Times New Roman"/>
          <w:bCs/>
          <w:iCs/>
        </w:rPr>
        <w:t>Kurumda uluslararasılaşma süreçlerinin yönetimine ilişkin organizasyonel yapılanma tamamlanmış olup; şeffaf, kapsayıcı ve katılımcı biçimde işlemektedir.</w:t>
      </w:r>
    </w:p>
    <w:p w14:paraId="5DED6E05" w14:textId="77777777" w:rsidR="00BD05D1" w:rsidRDefault="00BD05D1" w:rsidP="00781714">
      <w:pPr>
        <w:jc w:val="both"/>
        <w:rPr>
          <w:rFonts w:ascii="Times New Roman" w:hAnsi="Times New Roman" w:cs="Times New Roman"/>
          <w:bCs/>
          <w:iCs/>
        </w:rPr>
      </w:pPr>
    </w:p>
    <w:p w14:paraId="78A2AED3" w14:textId="77777777" w:rsidR="00BD05D1" w:rsidRDefault="00BD05D1" w:rsidP="00781714">
      <w:pPr>
        <w:jc w:val="both"/>
        <w:rPr>
          <w:rFonts w:ascii="Times New Roman" w:hAnsi="Times New Roman" w:cs="Times New Roman"/>
          <w:bCs/>
          <w:iCs/>
        </w:rPr>
      </w:pPr>
      <w:r>
        <w:rPr>
          <w:rFonts w:ascii="Times New Roman" w:hAnsi="Times New Roman" w:cs="Times New Roman"/>
          <w:bCs/>
          <w:iCs/>
        </w:rPr>
        <w:t>[</w:t>
      </w:r>
      <w:r w:rsidR="00560939">
        <w:rPr>
          <w:rFonts w:ascii="Times New Roman" w:hAnsi="Times New Roman" w:cs="Times New Roman"/>
          <w:bCs/>
          <w:iCs/>
        </w:rPr>
        <w:t>2</w:t>
      </w:r>
      <w:r>
        <w:rPr>
          <w:rFonts w:ascii="Times New Roman" w:hAnsi="Times New Roman" w:cs="Times New Roman"/>
          <w:bCs/>
          <w:iCs/>
        </w:rPr>
        <w:t>](</w:t>
      </w:r>
      <w:proofErr w:type="gramStart"/>
      <w:r w:rsidR="00560939">
        <w:rPr>
          <w:rFonts w:ascii="Times New Roman" w:hAnsi="Times New Roman" w:cs="Times New Roman"/>
          <w:bCs/>
          <w:iCs/>
        </w:rPr>
        <w:t>3</w:t>
      </w:r>
      <w:r>
        <w:rPr>
          <w:rFonts w:ascii="Times New Roman" w:hAnsi="Times New Roman" w:cs="Times New Roman"/>
          <w:bCs/>
          <w:iCs/>
        </w:rPr>
        <w:t>)A.5.1.Erasmus_anlasmasi_</w:t>
      </w:r>
      <w:r w:rsidR="00CA4E2C">
        <w:rPr>
          <w:rFonts w:ascii="Times New Roman" w:hAnsi="Times New Roman" w:cs="Times New Roman"/>
          <w:bCs/>
          <w:iCs/>
        </w:rPr>
        <w:t>u</w:t>
      </w:r>
      <w:r>
        <w:rPr>
          <w:rFonts w:ascii="Times New Roman" w:hAnsi="Times New Roman" w:cs="Times New Roman"/>
          <w:bCs/>
          <w:iCs/>
        </w:rPr>
        <w:t>niversiteler.pdf</w:t>
      </w:r>
      <w:proofErr w:type="gramEnd"/>
    </w:p>
    <w:p w14:paraId="1419BBE8" w14:textId="77777777" w:rsidR="00917890" w:rsidRPr="00917890" w:rsidRDefault="00BD05D1" w:rsidP="00142C56">
      <w:pPr>
        <w:spacing w:line="360" w:lineRule="auto"/>
        <w:jc w:val="both"/>
        <w:rPr>
          <w:rFonts w:ascii="Times New Roman" w:hAnsi="Times New Roman" w:cs="Times New Roman"/>
          <w:bCs/>
          <w:iCs/>
        </w:rPr>
      </w:pPr>
      <w:r>
        <w:rPr>
          <w:rFonts w:ascii="Times New Roman" w:hAnsi="Times New Roman" w:cs="Times New Roman"/>
          <w:bCs/>
          <w:iCs/>
        </w:rPr>
        <w:t>[</w:t>
      </w:r>
      <w:r w:rsidR="00560939">
        <w:rPr>
          <w:rFonts w:ascii="Times New Roman" w:hAnsi="Times New Roman" w:cs="Times New Roman"/>
          <w:bCs/>
          <w:iCs/>
        </w:rPr>
        <w:t>3</w:t>
      </w:r>
      <w:r>
        <w:rPr>
          <w:rFonts w:ascii="Times New Roman" w:hAnsi="Times New Roman" w:cs="Times New Roman"/>
          <w:bCs/>
          <w:iCs/>
        </w:rPr>
        <w:t>](</w:t>
      </w:r>
      <w:proofErr w:type="gramStart"/>
      <w:r w:rsidR="00560939">
        <w:rPr>
          <w:rFonts w:ascii="Times New Roman" w:hAnsi="Times New Roman" w:cs="Times New Roman"/>
          <w:bCs/>
          <w:iCs/>
        </w:rPr>
        <w:t>3</w:t>
      </w:r>
      <w:r>
        <w:rPr>
          <w:rFonts w:ascii="Times New Roman" w:hAnsi="Times New Roman" w:cs="Times New Roman"/>
          <w:bCs/>
          <w:iCs/>
        </w:rPr>
        <w:t>)A.5.1.Hir_ogrenci_Erasmus.pdf</w:t>
      </w:r>
      <w:proofErr w:type="gramEnd"/>
    </w:p>
    <w:p w14:paraId="3A4A7272" w14:textId="77777777" w:rsidR="00142C56" w:rsidRPr="00DC2BBF" w:rsidRDefault="00142C56" w:rsidP="00142C56">
      <w:pPr>
        <w:spacing w:line="360" w:lineRule="auto"/>
        <w:jc w:val="both"/>
        <w:rPr>
          <w:rFonts w:ascii="Times New Roman" w:hAnsi="Times New Roman" w:cs="Times New Roman"/>
          <w:b/>
          <w:bCs/>
          <w:color w:val="000000" w:themeColor="text1"/>
        </w:rPr>
      </w:pPr>
    </w:p>
    <w:p w14:paraId="55155DF9" w14:textId="77777777" w:rsidR="00DC2BBF" w:rsidRDefault="00DC2BBF" w:rsidP="004F7F9E">
      <w:pPr>
        <w:spacing w:line="360" w:lineRule="auto"/>
        <w:jc w:val="both"/>
        <w:rPr>
          <w:rFonts w:ascii="Times New Roman" w:hAnsi="Times New Roman" w:cs="Times New Roman"/>
          <w:b/>
          <w:bCs/>
          <w:color w:val="000000" w:themeColor="text1"/>
        </w:rPr>
      </w:pPr>
      <w:r w:rsidRPr="00DC2BBF">
        <w:rPr>
          <w:rFonts w:ascii="Times New Roman" w:hAnsi="Times New Roman" w:cs="Times New Roman"/>
          <w:b/>
          <w:bCs/>
          <w:color w:val="000000" w:themeColor="text1"/>
        </w:rPr>
        <w:t xml:space="preserve">A.5.2. Uluslararasılaşma Kaynakları </w:t>
      </w:r>
    </w:p>
    <w:p w14:paraId="2FC2FC24" w14:textId="44435691" w:rsidR="00CA4E2C" w:rsidRDefault="00024B7D" w:rsidP="004F7F9E">
      <w:pPr>
        <w:jc w:val="both"/>
        <w:rPr>
          <w:rFonts w:ascii="Times New Roman" w:hAnsi="Times New Roman" w:cs="Times New Roman"/>
          <w:color w:val="000000" w:themeColor="text1"/>
        </w:rPr>
      </w:pPr>
      <w:r>
        <w:rPr>
          <w:rFonts w:ascii="Times New Roman" w:hAnsi="Times New Roman" w:cs="Times New Roman"/>
          <w:color w:val="000000" w:themeColor="text1"/>
        </w:rPr>
        <w:t>202</w:t>
      </w:r>
      <w:r w:rsidR="003255C9">
        <w:rPr>
          <w:rFonts w:ascii="Times New Roman" w:hAnsi="Times New Roman" w:cs="Times New Roman"/>
          <w:color w:val="000000" w:themeColor="text1"/>
        </w:rPr>
        <w:t>5</w:t>
      </w:r>
      <w:r>
        <w:rPr>
          <w:rFonts w:ascii="Times New Roman" w:hAnsi="Times New Roman" w:cs="Times New Roman"/>
          <w:color w:val="000000" w:themeColor="text1"/>
        </w:rPr>
        <w:t xml:space="preserve"> yılında uluslararasılaşmaya ayrılan kaynaklar bulunmamaktadır</w:t>
      </w:r>
      <w:r w:rsidR="001131E3">
        <w:rPr>
          <w:rFonts w:ascii="Times New Roman" w:hAnsi="Times New Roman" w:cs="Times New Roman"/>
          <w:color w:val="000000" w:themeColor="text1"/>
        </w:rPr>
        <w:t xml:space="preserve"> [OD</w:t>
      </w:r>
      <w:r w:rsidR="0090500C">
        <w:rPr>
          <w:rFonts w:ascii="Times New Roman" w:hAnsi="Times New Roman" w:cs="Times New Roman"/>
          <w:color w:val="000000" w:themeColor="text1"/>
        </w:rPr>
        <w:t>_</w:t>
      </w:r>
      <w:r w:rsidR="001131E3">
        <w:rPr>
          <w:rFonts w:ascii="Times New Roman" w:hAnsi="Times New Roman" w:cs="Times New Roman"/>
          <w:color w:val="000000" w:themeColor="text1"/>
        </w:rPr>
        <w:t>1]</w:t>
      </w:r>
      <w:r>
        <w:rPr>
          <w:rFonts w:ascii="Times New Roman" w:hAnsi="Times New Roman" w:cs="Times New Roman"/>
          <w:color w:val="000000" w:themeColor="text1"/>
        </w:rPr>
        <w:t xml:space="preserve">  </w:t>
      </w:r>
    </w:p>
    <w:p w14:paraId="664FAD05" w14:textId="77777777" w:rsidR="00CA4E2C" w:rsidRDefault="00CA4E2C" w:rsidP="00781714">
      <w:pPr>
        <w:jc w:val="both"/>
        <w:rPr>
          <w:rFonts w:ascii="Times New Roman" w:hAnsi="Times New Roman" w:cs="Times New Roman"/>
          <w:color w:val="000000" w:themeColor="text1"/>
        </w:rPr>
      </w:pPr>
    </w:p>
    <w:p w14:paraId="19AD7EA6" w14:textId="77777777" w:rsidR="00CA4E2C" w:rsidRDefault="00CA4E2C" w:rsidP="00781714">
      <w:pPr>
        <w:jc w:val="both"/>
        <w:rPr>
          <w:rFonts w:ascii="Times New Roman" w:hAnsi="Times New Roman" w:cs="Times New Roman"/>
          <w:color w:val="000000" w:themeColor="text1"/>
        </w:rPr>
      </w:pPr>
      <w:r w:rsidRPr="0065297E">
        <w:rPr>
          <w:rFonts w:ascii="Times New Roman" w:hAnsi="Times New Roman" w:cs="Times New Roman"/>
          <w:b/>
          <w:bCs/>
          <w:color w:val="000000" w:themeColor="text1"/>
        </w:rPr>
        <w:t>Olgunluk Düzeyi</w:t>
      </w:r>
      <w:r w:rsidR="0065297E" w:rsidRPr="0065297E">
        <w:rPr>
          <w:rFonts w:ascii="Times New Roman" w:hAnsi="Times New Roman" w:cs="Times New Roman"/>
          <w:b/>
          <w:bCs/>
          <w:color w:val="000000" w:themeColor="text1"/>
        </w:rPr>
        <w:t xml:space="preserve"> (</w:t>
      </w:r>
      <w:r w:rsidR="00024B7D">
        <w:rPr>
          <w:rFonts w:ascii="Times New Roman" w:hAnsi="Times New Roman" w:cs="Times New Roman"/>
          <w:b/>
          <w:bCs/>
          <w:color w:val="000000" w:themeColor="text1"/>
        </w:rPr>
        <w:t>1</w:t>
      </w:r>
      <w:r w:rsidR="0065297E" w:rsidRPr="0065297E">
        <w:rPr>
          <w:rFonts w:ascii="Times New Roman" w:hAnsi="Times New Roman" w:cs="Times New Roman"/>
          <w:b/>
          <w:bCs/>
          <w:color w:val="000000" w:themeColor="text1"/>
        </w:rPr>
        <w:t>):</w:t>
      </w:r>
      <w:r w:rsidR="0065297E">
        <w:rPr>
          <w:rFonts w:ascii="Times New Roman" w:hAnsi="Times New Roman" w:cs="Times New Roman"/>
          <w:color w:val="000000" w:themeColor="text1"/>
        </w:rPr>
        <w:t xml:space="preserve"> </w:t>
      </w:r>
      <w:r w:rsidR="00014F6E">
        <w:rPr>
          <w:rFonts w:ascii="Times New Roman" w:hAnsi="Times New Roman" w:cs="Times New Roman"/>
          <w:color w:val="000000" w:themeColor="text1"/>
        </w:rPr>
        <w:t xml:space="preserve">Kurumun uluslararasılaşma faaliyetlerini </w:t>
      </w:r>
      <w:r w:rsidR="00024B7D">
        <w:rPr>
          <w:rFonts w:ascii="Times New Roman" w:hAnsi="Times New Roman" w:cs="Times New Roman"/>
          <w:color w:val="000000" w:themeColor="text1"/>
        </w:rPr>
        <w:t xml:space="preserve">sürdürebilmesi için yeterli kaynak bulunmamaktadır. </w:t>
      </w:r>
    </w:p>
    <w:p w14:paraId="2FE05403" w14:textId="77777777" w:rsidR="00CA4E2C" w:rsidRDefault="00CA4E2C" w:rsidP="00781714">
      <w:pPr>
        <w:jc w:val="both"/>
        <w:rPr>
          <w:rFonts w:ascii="Times New Roman" w:hAnsi="Times New Roman" w:cs="Times New Roman"/>
          <w:color w:val="000000" w:themeColor="text1"/>
        </w:rPr>
      </w:pPr>
    </w:p>
    <w:p w14:paraId="4C03C949" w14:textId="77777777" w:rsidR="00DC2BBF" w:rsidRPr="00DC2BBF" w:rsidRDefault="00DC2BBF" w:rsidP="00142C56">
      <w:pPr>
        <w:spacing w:line="360" w:lineRule="auto"/>
        <w:jc w:val="both"/>
        <w:rPr>
          <w:rFonts w:ascii="Times New Roman" w:hAnsi="Times New Roman" w:cs="Times New Roman"/>
          <w:b/>
          <w:bCs/>
          <w:color w:val="000000" w:themeColor="text1"/>
        </w:rPr>
      </w:pPr>
    </w:p>
    <w:p w14:paraId="484DD953" w14:textId="77777777" w:rsidR="00DC2BBF" w:rsidRDefault="00DC2BBF" w:rsidP="00142C56">
      <w:pPr>
        <w:spacing w:line="360" w:lineRule="auto"/>
        <w:jc w:val="both"/>
        <w:rPr>
          <w:rFonts w:ascii="Times New Roman" w:hAnsi="Times New Roman" w:cs="Times New Roman"/>
          <w:b/>
          <w:bCs/>
          <w:color w:val="000000" w:themeColor="text1"/>
        </w:rPr>
      </w:pPr>
      <w:r w:rsidRPr="00DC2BBF">
        <w:rPr>
          <w:rFonts w:ascii="Times New Roman" w:hAnsi="Times New Roman" w:cs="Times New Roman"/>
          <w:b/>
          <w:bCs/>
          <w:color w:val="000000" w:themeColor="text1"/>
        </w:rPr>
        <w:t xml:space="preserve">A.5.3. Uluslararasılaşma Performansı </w:t>
      </w:r>
    </w:p>
    <w:p w14:paraId="6D971CE4" w14:textId="1043E785" w:rsidR="0065297E" w:rsidRDefault="0065297E" w:rsidP="0065297E">
      <w:pPr>
        <w:jc w:val="both"/>
        <w:rPr>
          <w:rFonts w:ascii="Times New Roman" w:hAnsi="Times New Roman" w:cs="Times New Roman"/>
        </w:rPr>
      </w:pPr>
      <w:r w:rsidRPr="0065297E">
        <w:rPr>
          <w:rFonts w:ascii="Times New Roman" w:hAnsi="Times New Roman" w:cs="Times New Roman"/>
        </w:rPr>
        <w:t>Bölümümüzde, uluslararasılaşma performans değerlendirilmesi</w:t>
      </w:r>
      <w:r>
        <w:rPr>
          <w:rFonts w:ascii="Times New Roman" w:hAnsi="Times New Roman" w:cs="Times New Roman"/>
        </w:rPr>
        <w:t xml:space="preserve">ne yönelik </w:t>
      </w:r>
      <w:r w:rsidRPr="0065297E">
        <w:rPr>
          <w:rFonts w:ascii="Times New Roman" w:hAnsi="Times New Roman" w:cs="Times New Roman"/>
        </w:rPr>
        <w:t>bir çalışma yoktur</w:t>
      </w:r>
      <w:r w:rsidR="001131E3">
        <w:rPr>
          <w:rFonts w:ascii="Times New Roman" w:hAnsi="Times New Roman" w:cs="Times New Roman"/>
        </w:rPr>
        <w:t xml:space="preserve"> [OD_1]</w:t>
      </w:r>
      <w:r w:rsidRPr="0065297E">
        <w:rPr>
          <w:rFonts w:ascii="Times New Roman" w:hAnsi="Times New Roman" w:cs="Times New Roman"/>
        </w:rPr>
        <w:t xml:space="preserve"> </w:t>
      </w:r>
    </w:p>
    <w:p w14:paraId="593C4B91" w14:textId="77777777" w:rsidR="00F53F91" w:rsidRDefault="00F53F91" w:rsidP="0065297E">
      <w:pPr>
        <w:jc w:val="both"/>
        <w:rPr>
          <w:rFonts w:ascii="Times New Roman" w:hAnsi="Times New Roman" w:cs="Times New Roman"/>
        </w:rPr>
      </w:pPr>
    </w:p>
    <w:p w14:paraId="792BD383" w14:textId="77777777" w:rsidR="00694804" w:rsidRDefault="00F53F91" w:rsidP="00055F01">
      <w:pPr>
        <w:spacing w:line="360" w:lineRule="auto"/>
        <w:jc w:val="both"/>
        <w:rPr>
          <w:rFonts w:ascii="Times New Roman" w:hAnsi="Times New Roman" w:cs="Times New Roman"/>
        </w:rPr>
      </w:pPr>
      <w:r w:rsidRPr="00F53F91">
        <w:rPr>
          <w:rFonts w:ascii="Times New Roman" w:hAnsi="Times New Roman" w:cs="Times New Roman"/>
          <w:b/>
          <w:bCs/>
        </w:rPr>
        <w:t>Olgunluk Düzeyi (1):</w:t>
      </w:r>
      <w:r w:rsidR="00671EA5">
        <w:rPr>
          <w:rFonts w:ascii="Times New Roman" w:hAnsi="Times New Roman" w:cs="Times New Roman"/>
        </w:rPr>
        <w:t xml:space="preserve"> </w:t>
      </w:r>
      <w:r w:rsidR="00014F6E">
        <w:rPr>
          <w:rFonts w:ascii="Times New Roman" w:hAnsi="Times New Roman" w:cs="Times New Roman"/>
        </w:rPr>
        <w:t xml:space="preserve">Kurumda uluslararasılaşma faaliyeti bulunmamaktadır. </w:t>
      </w:r>
      <w:r w:rsidRPr="0065297E">
        <w:rPr>
          <w:rFonts w:ascii="Times New Roman" w:hAnsi="Times New Roman" w:cs="Times New Roman"/>
        </w:rPr>
        <w:t xml:space="preserve"> </w:t>
      </w:r>
    </w:p>
    <w:p w14:paraId="215E40A1" w14:textId="77777777" w:rsidR="00694804" w:rsidRDefault="00694804" w:rsidP="00055F01">
      <w:pPr>
        <w:spacing w:line="360" w:lineRule="auto"/>
        <w:jc w:val="both"/>
        <w:rPr>
          <w:rFonts w:ascii="Times New Roman" w:hAnsi="Times New Roman" w:cs="Times New Roman"/>
        </w:rPr>
      </w:pPr>
    </w:p>
    <w:p w14:paraId="37E213AA" w14:textId="77777777" w:rsidR="00694804" w:rsidRDefault="00694804" w:rsidP="00055F01">
      <w:pPr>
        <w:spacing w:line="360" w:lineRule="auto"/>
        <w:jc w:val="both"/>
        <w:rPr>
          <w:rFonts w:ascii="Times New Roman" w:hAnsi="Times New Roman" w:cs="Times New Roman"/>
        </w:rPr>
      </w:pPr>
    </w:p>
    <w:p w14:paraId="77193CEB" w14:textId="77777777" w:rsidR="00F53F91" w:rsidRPr="0065297E" w:rsidRDefault="00F53F91" w:rsidP="00055F01">
      <w:pPr>
        <w:spacing w:line="360" w:lineRule="auto"/>
        <w:jc w:val="both"/>
        <w:rPr>
          <w:rFonts w:ascii="Times New Roman" w:hAnsi="Times New Roman" w:cs="Times New Roman"/>
        </w:rPr>
      </w:pPr>
    </w:p>
    <w:p w14:paraId="1E42ED3F" w14:textId="77777777" w:rsidR="00073355" w:rsidRPr="005D39CE" w:rsidRDefault="00073355" w:rsidP="00055F01">
      <w:pPr>
        <w:spacing w:line="360" w:lineRule="auto"/>
        <w:rPr>
          <w:rFonts w:ascii="Times New Roman" w:hAnsi="Times New Roman" w:cs="Times New Roman"/>
          <w:b/>
          <w:bCs/>
          <w:sz w:val="28"/>
          <w:szCs w:val="28"/>
        </w:rPr>
      </w:pPr>
      <w:r w:rsidRPr="005D39CE">
        <w:rPr>
          <w:rFonts w:ascii="Times New Roman" w:hAnsi="Times New Roman" w:cs="Times New Roman"/>
          <w:b/>
          <w:bCs/>
          <w:sz w:val="28"/>
          <w:szCs w:val="28"/>
        </w:rPr>
        <w:t>B.</w:t>
      </w:r>
      <w:r>
        <w:rPr>
          <w:rFonts w:ascii="Times New Roman" w:hAnsi="Times New Roman" w:cs="Times New Roman"/>
          <w:b/>
          <w:bCs/>
          <w:sz w:val="28"/>
          <w:szCs w:val="28"/>
        </w:rPr>
        <w:t xml:space="preserve"> </w:t>
      </w:r>
      <w:r w:rsidRPr="005D39CE">
        <w:rPr>
          <w:rFonts w:ascii="Times New Roman" w:hAnsi="Times New Roman" w:cs="Times New Roman"/>
          <w:b/>
          <w:bCs/>
          <w:sz w:val="28"/>
          <w:szCs w:val="28"/>
        </w:rPr>
        <w:t xml:space="preserve">EĞİTİM VE ÖĞRETİM </w:t>
      </w:r>
    </w:p>
    <w:p w14:paraId="089456B1" w14:textId="77777777" w:rsidR="00073355" w:rsidRDefault="00073355" w:rsidP="00142C56">
      <w:pPr>
        <w:spacing w:line="360" w:lineRule="auto"/>
      </w:pPr>
    </w:p>
    <w:p w14:paraId="3DCE7EBF" w14:textId="77777777" w:rsidR="00073355" w:rsidRPr="00C367E1" w:rsidRDefault="00073355" w:rsidP="00142C56">
      <w:pPr>
        <w:spacing w:line="360" w:lineRule="auto"/>
        <w:rPr>
          <w:rFonts w:ascii="Times New Roman" w:hAnsi="Times New Roman" w:cs="Times New Roman"/>
          <w:b/>
          <w:bCs/>
        </w:rPr>
      </w:pPr>
      <w:r w:rsidRPr="00C367E1">
        <w:rPr>
          <w:rFonts w:ascii="Times New Roman" w:hAnsi="Times New Roman" w:cs="Times New Roman"/>
          <w:b/>
          <w:bCs/>
        </w:rPr>
        <w:t xml:space="preserve">B.1. Program Tasarımı, Değerlendirmesi ve Güncellenmesi  </w:t>
      </w:r>
    </w:p>
    <w:p w14:paraId="35E132F0" w14:textId="77777777" w:rsidR="00073355" w:rsidRPr="00C367E1" w:rsidRDefault="00073355" w:rsidP="00142C56">
      <w:pPr>
        <w:spacing w:line="360" w:lineRule="auto"/>
        <w:rPr>
          <w:rFonts w:ascii="Times New Roman" w:hAnsi="Times New Roman" w:cs="Times New Roman"/>
          <w:b/>
          <w:bCs/>
        </w:rPr>
      </w:pPr>
    </w:p>
    <w:p w14:paraId="1B6BFAF4" w14:textId="77777777" w:rsidR="00073355" w:rsidRPr="00C367E1" w:rsidRDefault="00073355" w:rsidP="007D5E29">
      <w:pPr>
        <w:spacing w:line="360" w:lineRule="auto"/>
        <w:rPr>
          <w:rFonts w:ascii="Times New Roman" w:hAnsi="Times New Roman" w:cs="Times New Roman"/>
          <w:b/>
          <w:bCs/>
        </w:rPr>
      </w:pPr>
      <w:r w:rsidRPr="00C367E1">
        <w:rPr>
          <w:rFonts w:ascii="Times New Roman" w:hAnsi="Times New Roman" w:cs="Times New Roman"/>
          <w:b/>
          <w:bCs/>
        </w:rPr>
        <w:lastRenderedPageBreak/>
        <w:t xml:space="preserve">B.1.1. Programların Tasarımı ve Onayı </w:t>
      </w:r>
    </w:p>
    <w:p w14:paraId="18872D59" w14:textId="77777777" w:rsidR="004C03C3" w:rsidRDefault="00CB5F12" w:rsidP="007D5E29">
      <w:pPr>
        <w:jc w:val="both"/>
        <w:rPr>
          <w:rFonts w:ascii="Times New Roman" w:hAnsi="Times New Roman" w:cs="Times New Roman"/>
        </w:rPr>
      </w:pPr>
      <w:r>
        <w:rPr>
          <w:rFonts w:ascii="Times New Roman" w:hAnsi="Times New Roman" w:cs="Times New Roman"/>
        </w:rPr>
        <w:t xml:space="preserve">İletişim Fakültesi Halkla İlişkiler ve Reklamcılık bölümü dört yıllık bir program olup, lisans düzeyinde alınan derslerin program yeterliliği TYYÇ matrisi </w:t>
      </w:r>
      <w:hyperlink r:id="rId27" w:anchor="ProgramOgrenmeCiktilariTYYC" w:history="1">
        <w:r w:rsidR="00F16766">
          <w:rPr>
            <w:rStyle w:val="Kpr"/>
            <w:rFonts w:ascii="Times New Roman" w:hAnsi="Times New Roman" w:cs="Times New Roman"/>
          </w:rPr>
          <w:t>[OD2]</w:t>
        </w:r>
      </w:hyperlink>
      <w:r>
        <w:rPr>
          <w:rFonts w:ascii="Times New Roman" w:hAnsi="Times New Roman" w:cs="Times New Roman"/>
        </w:rPr>
        <w:t xml:space="preserve"> ve program yeterliliği TYYÇ temel alan matrisine </w:t>
      </w:r>
      <w:hyperlink r:id="rId28" w:anchor="ProgramOgrenmeCiktilariTYYCTemelAlan" w:history="1">
        <w:r w:rsidR="00F16766" w:rsidRPr="00F16766">
          <w:rPr>
            <w:rStyle w:val="Kpr"/>
            <w:rFonts w:ascii="Times New Roman" w:hAnsi="Times New Roman" w:cs="Times New Roman"/>
          </w:rPr>
          <w:t>[OD2]</w:t>
        </w:r>
      </w:hyperlink>
      <w:r w:rsidR="00F16766">
        <w:rPr>
          <w:rFonts w:ascii="Times New Roman" w:hAnsi="Times New Roman" w:cs="Times New Roman"/>
        </w:rPr>
        <w:t xml:space="preserve"> </w:t>
      </w:r>
      <w:r>
        <w:rPr>
          <w:rFonts w:ascii="Times New Roman" w:hAnsi="Times New Roman" w:cs="Times New Roman"/>
        </w:rPr>
        <w:t xml:space="preserve">göre </w:t>
      </w:r>
      <w:r w:rsidR="00F16766">
        <w:rPr>
          <w:rFonts w:ascii="Times New Roman" w:hAnsi="Times New Roman" w:cs="Times New Roman"/>
        </w:rPr>
        <w:t>planlanmış</w:t>
      </w:r>
      <w:r>
        <w:rPr>
          <w:rFonts w:ascii="Times New Roman" w:hAnsi="Times New Roman" w:cs="Times New Roman"/>
        </w:rPr>
        <w:t xml:space="preserve"> olup, üniversite internet sayfasında ilan edilmiştir. </w:t>
      </w:r>
      <w:r w:rsidR="00BB2BF0">
        <w:rPr>
          <w:rFonts w:ascii="Times New Roman" w:hAnsi="Times New Roman" w:cs="Times New Roman"/>
        </w:rPr>
        <w:t>2025-2026 akademik yılında eğitime başlamak üzere, İletişim Fakültesi çatısında altında, Halkla İlişkiler ve Reklamcılık (İngilizce) bölümü kurulmuş, müfredatı hazırlanmıştır [3_OD2] Türkçe bölümümüzün</w:t>
      </w:r>
      <w:r>
        <w:rPr>
          <w:rFonts w:ascii="Times New Roman" w:hAnsi="Times New Roman" w:cs="Times New Roman"/>
        </w:rPr>
        <w:t xml:space="preserve"> </w:t>
      </w:r>
      <w:r w:rsidR="00BB2BF0">
        <w:rPr>
          <w:rFonts w:ascii="Times New Roman" w:hAnsi="Times New Roman" w:cs="Times New Roman"/>
        </w:rPr>
        <w:t>ders</w:t>
      </w:r>
      <w:r>
        <w:rPr>
          <w:rFonts w:ascii="Times New Roman" w:hAnsi="Times New Roman" w:cs="Times New Roman"/>
        </w:rPr>
        <w:t xml:space="preserve"> programı alanın gerekliliklerine göre teorik ve uygulamalı olarak işlenmekte </w:t>
      </w:r>
      <w:r w:rsidR="004C03C3">
        <w:rPr>
          <w:rFonts w:ascii="Times New Roman" w:hAnsi="Times New Roman" w:cs="Times New Roman"/>
        </w:rPr>
        <w:t xml:space="preserve">olup, her ders için teorik ve uygulama ders saatleri belirlenmiştir </w:t>
      </w:r>
      <w:hyperlink r:id="rId29" w:anchor="ProgramDersPlani" w:history="1">
        <w:r w:rsidR="004C03C3" w:rsidRPr="004C03C3">
          <w:rPr>
            <w:rStyle w:val="Kpr"/>
            <w:rFonts w:ascii="Times New Roman" w:hAnsi="Times New Roman" w:cs="Times New Roman"/>
          </w:rPr>
          <w:t>[OD3]</w:t>
        </w:r>
      </w:hyperlink>
      <w:r w:rsidR="004C03C3">
        <w:rPr>
          <w:rFonts w:ascii="Times New Roman" w:hAnsi="Times New Roman" w:cs="Times New Roman"/>
        </w:rPr>
        <w:t>. D</w:t>
      </w:r>
      <w:r>
        <w:rPr>
          <w:rFonts w:ascii="Times New Roman" w:hAnsi="Times New Roman" w:cs="Times New Roman"/>
        </w:rPr>
        <w:t xml:space="preserve">ers </w:t>
      </w:r>
      <w:r w:rsidR="004F684A">
        <w:rPr>
          <w:rFonts w:ascii="Times New Roman" w:hAnsi="Times New Roman" w:cs="Times New Roman"/>
        </w:rPr>
        <w:t>izlencelerinin</w:t>
      </w:r>
      <w:r>
        <w:rPr>
          <w:rFonts w:ascii="Times New Roman" w:hAnsi="Times New Roman" w:cs="Times New Roman"/>
        </w:rPr>
        <w:t xml:space="preserve"> her birinde program çıktıları </w:t>
      </w:r>
      <w:r w:rsidR="004C03C3">
        <w:rPr>
          <w:rFonts w:ascii="Times New Roman" w:hAnsi="Times New Roman" w:cs="Times New Roman"/>
        </w:rPr>
        <w:t>belirtilmiştir [4_OD3]</w:t>
      </w:r>
      <w:r w:rsidR="00BB2BF0">
        <w:rPr>
          <w:rFonts w:ascii="Times New Roman" w:hAnsi="Times New Roman" w:cs="Times New Roman"/>
        </w:rPr>
        <w:t xml:space="preserve"> </w:t>
      </w:r>
    </w:p>
    <w:p w14:paraId="14E3667B" w14:textId="77777777" w:rsidR="00694804" w:rsidRDefault="00694804" w:rsidP="007D5E29">
      <w:pPr>
        <w:jc w:val="both"/>
        <w:rPr>
          <w:rFonts w:ascii="Times New Roman" w:hAnsi="Times New Roman" w:cs="Times New Roman"/>
        </w:rPr>
      </w:pPr>
    </w:p>
    <w:p w14:paraId="72DF4A88" w14:textId="77777777" w:rsidR="00694804" w:rsidRPr="00C367E1" w:rsidRDefault="00694804" w:rsidP="00694804">
      <w:pPr>
        <w:jc w:val="both"/>
        <w:rPr>
          <w:rFonts w:ascii="Times New Roman" w:hAnsi="Times New Roman" w:cs="Times New Roman"/>
        </w:rPr>
      </w:pPr>
      <w:r w:rsidRPr="00C367E1">
        <w:rPr>
          <w:rFonts w:ascii="Times New Roman" w:hAnsi="Times New Roman" w:cs="Times New Roman"/>
          <w:b/>
          <w:bCs/>
        </w:rPr>
        <w:t xml:space="preserve">Olgunluk </w:t>
      </w:r>
      <w:proofErr w:type="spellStart"/>
      <w:r w:rsidRPr="00C367E1">
        <w:rPr>
          <w:rFonts w:ascii="Times New Roman" w:hAnsi="Times New Roman" w:cs="Times New Roman"/>
          <w:b/>
          <w:bCs/>
        </w:rPr>
        <w:t>Düzeyi</w:t>
      </w:r>
      <w:proofErr w:type="spellEnd"/>
      <w:r w:rsidRPr="00C367E1">
        <w:rPr>
          <w:rFonts w:ascii="Times New Roman" w:hAnsi="Times New Roman" w:cs="Times New Roman"/>
          <w:b/>
          <w:bCs/>
        </w:rPr>
        <w:t xml:space="preserve"> (3): </w:t>
      </w:r>
      <w:r>
        <w:rPr>
          <w:rFonts w:ascii="Times New Roman" w:hAnsi="Times New Roman" w:cs="Times New Roman"/>
        </w:rPr>
        <w:t xml:space="preserve">Tanımlı süreçler doğrultusunda; Kurumun genelinde, tasarımı ve onayı gerçekleşen programlar, programların amaç ve öğrenme çıktılarına uygun olarak yürütülmektedir. </w:t>
      </w:r>
    </w:p>
    <w:p w14:paraId="7B3B390A" w14:textId="77777777" w:rsidR="004C03C3" w:rsidRDefault="004C03C3" w:rsidP="007D5E29">
      <w:pPr>
        <w:jc w:val="both"/>
        <w:rPr>
          <w:rFonts w:ascii="Times New Roman" w:hAnsi="Times New Roman" w:cs="Times New Roman"/>
        </w:rPr>
      </w:pPr>
    </w:p>
    <w:p w14:paraId="2A083BBB" w14:textId="77777777" w:rsidR="00BB2BF0" w:rsidRDefault="00BB2BF0" w:rsidP="007D5E29">
      <w:pPr>
        <w:jc w:val="both"/>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2)B.1.1.ingilizce_bolum_mufredat.pdf</w:t>
      </w:r>
      <w:proofErr w:type="gramEnd"/>
    </w:p>
    <w:p w14:paraId="18E83B98" w14:textId="77777777" w:rsidR="00CB5F12" w:rsidRDefault="004C03C3" w:rsidP="004C03C3">
      <w:pPr>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3)B.1.1.ders</w:t>
      </w:r>
      <w:r w:rsidR="0079764B">
        <w:rPr>
          <w:rFonts w:ascii="Times New Roman" w:hAnsi="Times New Roman" w:cs="Times New Roman"/>
        </w:rPr>
        <w:t>_izlence</w:t>
      </w:r>
      <w:r>
        <w:rPr>
          <w:rFonts w:ascii="Times New Roman" w:hAnsi="Times New Roman" w:cs="Times New Roman"/>
        </w:rPr>
        <w:t>_program_ciktilari.pdf</w:t>
      </w:r>
      <w:proofErr w:type="gramEnd"/>
    </w:p>
    <w:p w14:paraId="2042F4B6" w14:textId="77777777" w:rsidR="00073355" w:rsidRPr="00C367E1" w:rsidRDefault="00073355" w:rsidP="004C03C3">
      <w:pPr>
        <w:jc w:val="both"/>
        <w:rPr>
          <w:rFonts w:ascii="Times New Roman" w:hAnsi="Times New Roman" w:cs="Times New Roman"/>
        </w:rPr>
      </w:pPr>
    </w:p>
    <w:p w14:paraId="43B2B053" w14:textId="77777777" w:rsidR="00073355" w:rsidRPr="00C367E1" w:rsidRDefault="00073355" w:rsidP="00142C56">
      <w:pPr>
        <w:spacing w:line="360" w:lineRule="auto"/>
        <w:rPr>
          <w:rFonts w:ascii="Times New Roman" w:hAnsi="Times New Roman" w:cs="Times New Roman"/>
        </w:rPr>
      </w:pPr>
    </w:p>
    <w:p w14:paraId="3923418F" w14:textId="77777777" w:rsidR="00073355" w:rsidRPr="00C367E1" w:rsidRDefault="00073355" w:rsidP="00142C56">
      <w:pPr>
        <w:spacing w:line="360" w:lineRule="auto"/>
        <w:rPr>
          <w:rFonts w:ascii="Times New Roman" w:hAnsi="Times New Roman" w:cs="Times New Roman"/>
          <w:b/>
          <w:bCs/>
        </w:rPr>
      </w:pPr>
    </w:p>
    <w:p w14:paraId="1896E9E3" w14:textId="77777777" w:rsidR="00142C56" w:rsidRDefault="00073355" w:rsidP="00142C56">
      <w:pPr>
        <w:spacing w:line="360" w:lineRule="auto"/>
        <w:rPr>
          <w:rFonts w:ascii="Times New Roman" w:hAnsi="Times New Roman" w:cs="Times New Roman"/>
          <w:b/>
          <w:bCs/>
        </w:rPr>
      </w:pPr>
      <w:r w:rsidRPr="00C367E1">
        <w:rPr>
          <w:rFonts w:ascii="Times New Roman" w:hAnsi="Times New Roman" w:cs="Times New Roman"/>
          <w:b/>
          <w:bCs/>
        </w:rPr>
        <w:t xml:space="preserve">B.1.2. Programın Ders Dağılım Dengesi </w:t>
      </w:r>
    </w:p>
    <w:p w14:paraId="70976242" w14:textId="77777777" w:rsidR="00073355" w:rsidRPr="00142C56" w:rsidRDefault="00E216BF" w:rsidP="00024B7D">
      <w:pPr>
        <w:jc w:val="both"/>
        <w:rPr>
          <w:rFonts w:ascii="Times New Roman" w:hAnsi="Times New Roman" w:cs="Times New Roman"/>
          <w:b/>
          <w:bCs/>
        </w:rPr>
      </w:pPr>
      <w:r>
        <w:rPr>
          <w:rFonts w:ascii="Times New Roman" w:hAnsi="Times New Roman" w:cs="Times New Roman"/>
        </w:rPr>
        <w:t xml:space="preserve">Öğrencilerin aldıkları </w:t>
      </w:r>
      <w:r w:rsidR="004C03C3">
        <w:rPr>
          <w:rFonts w:ascii="Times New Roman" w:hAnsi="Times New Roman" w:cs="Times New Roman"/>
        </w:rPr>
        <w:t>zorunlu dersleri, alan dışı seçmeli, alan seçmeli dersler ayrımı yapılmıştır.</w:t>
      </w:r>
      <w:r w:rsidR="00F16766">
        <w:rPr>
          <w:rFonts w:ascii="Times New Roman" w:hAnsi="Times New Roman" w:cs="Times New Roman"/>
        </w:rPr>
        <w:t xml:space="preserve"> [1_OD2]</w:t>
      </w:r>
      <w:r w:rsidR="00024B7D">
        <w:rPr>
          <w:rFonts w:ascii="Times New Roman" w:hAnsi="Times New Roman" w:cs="Times New Roman"/>
        </w:rPr>
        <w:t xml:space="preserve">. </w:t>
      </w:r>
      <w:r w:rsidR="00073355" w:rsidRPr="00C367E1">
        <w:rPr>
          <w:rFonts w:ascii="Times New Roman" w:hAnsi="Times New Roman" w:cs="Times New Roman"/>
        </w:rPr>
        <w:t xml:space="preserve">Bu </w:t>
      </w:r>
      <w:r w:rsidR="004C03C3">
        <w:rPr>
          <w:rFonts w:ascii="Times New Roman" w:hAnsi="Times New Roman" w:cs="Times New Roman"/>
        </w:rPr>
        <w:t>doğrultuda</w:t>
      </w:r>
      <w:r w:rsidR="00073355" w:rsidRPr="00C367E1">
        <w:rPr>
          <w:rFonts w:ascii="Times New Roman" w:hAnsi="Times New Roman" w:cs="Times New Roman"/>
        </w:rPr>
        <w:t xml:space="preserve"> </w:t>
      </w:r>
      <w:r w:rsidR="00527653">
        <w:rPr>
          <w:rFonts w:ascii="Times New Roman" w:hAnsi="Times New Roman" w:cs="Times New Roman"/>
        </w:rPr>
        <w:t>2025</w:t>
      </w:r>
      <w:r w:rsidR="00BB7711">
        <w:rPr>
          <w:rFonts w:ascii="Times New Roman" w:hAnsi="Times New Roman" w:cs="Times New Roman"/>
        </w:rPr>
        <w:t xml:space="preserve"> yılı bahar dönemi öğretim elemanları </w:t>
      </w:r>
      <w:r>
        <w:rPr>
          <w:rFonts w:ascii="Times New Roman" w:hAnsi="Times New Roman" w:cs="Times New Roman"/>
        </w:rPr>
        <w:t xml:space="preserve">haftalık </w:t>
      </w:r>
      <w:r w:rsidR="00073355" w:rsidRPr="00C367E1">
        <w:rPr>
          <w:rFonts w:ascii="Times New Roman" w:hAnsi="Times New Roman" w:cs="Times New Roman"/>
        </w:rPr>
        <w:t>ders dağılımları ayarlanm</w:t>
      </w:r>
      <w:r w:rsidR="00F16766">
        <w:rPr>
          <w:rFonts w:ascii="Times New Roman" w:hAnsi="Times New Roman" w:cs="Times New Roman"/>
        </w:rPr>
        <w:t>ış</w:t>
      </w:r>
      <w:r w:rsidR="00073355" w:rsidRPr="00C367E1">
        <w:rPr>
          <w:rFonts w:ascii="Times New Roman" w:hAnsi="Times New Roman" w:cs="Times New Roman"/>
        </w:rPr>
        <w:t xml:space="preserve"> ve</w:t>
      </w:r>
      <w:r w:rsidR="00F16766">
        <w:rPr>
          <w:rFonts w:ascii="Times New Roman" w:hAnsi="Times New Roman" w:cs="Times New Roman"/>
        </w:rPr>
        <w:t xml:space="preserve"> </w:t>
      </w:r>
      <w:proofErr w:type="gramStart"/>
      <w:r w:rsidR="00F16766">
        <w:rPr>
          <w:rFonts w:ascii="Times New Roman" w:hAnsi="Times New Roman" w:cs="Times New Roman"/>
        </w:rPr>
        <w:t>uygulanmıştır.</w:t>
      </w:r>
      <w:r w:rsidR="00073355" w:rsidRPr="00C367E1">
        <w:rPr>
          <w:rFonts w:ascii="Times New Roman" w:hAnsi="Times New Roman" w:cs="Times New Roman"/>
        </w:rPr>
        <w:t>[</w:t>
      </w:r>
      <w:proofErr w:type="gramEnd"/>
      <w:r w:rsidR="00F16766">
        <w:rPr>
          <w:rFonts w:ascii="Times New Roman" w:hAnsi="Times New Roman" w:cs="Times New Roman"/>
        </w:rPr>
        <w:t>2</w:t>
      </w:r>
      <w:r w:rsidR="00073355" w:rsidRPr="00C367E1">
        <w:rPr>
          <w:rFonts w:ascii="Times New Roman" w:hAnsi="Times New Roman" w:cs="Times New Roman"/>
        </w:rPr>
        <w:t>_OD</w:t>
      </w:r>
      <w:proofErr w:type="gramStart"/>
      <w:r w:rsidR="00073355" w:rsidRPr="00C367E1">
        <w:rPr>
          <w:rFonts w:ascii="Times New Roman" w:hAnsi="Times New Roman" w:cs="Times New Roman"/>
        </w:rPr>
        <w:t>3]</w:t>
      </w:r>
      <w:r w:rsidR="00267E7E">
        <w:rPr>
          <w:rFonts w:ascii="Times New Roman" w:hAnsi="Times New Roman" w:cs="Times New Roman"/>
        </w:rPr>
        <w:t>[</w:t>
      </w:r>
      <w:proofErr w:type="gramEnd"/>
      <w:r w:rsidR="00F16766">
        <w:rPr>
          <w:rFonts w:ascii="Times New Roman" w:hAnsi="Times New Roman" w:cs="Times New Roman"/>
        </w:rPr>
        <w:t>3</w:t>
      </w:r>
      <w:r w:rsidR="00267E7E">
        <w:rPr>
          <w:rFonts w:ascii="Times New Roman" w:hAnsi="Times New Roman" w:cs="Times New Roman"/>
        </w:rPr>
        <w:t>_OD3]</w:t>
      </w:r>
      <w:r w:rsidR="00BB7711">
        <w:rPr>
          <w:rFonts w:ascii="Times New Roman" w:hAnsi="Times New Roman" w:cs="Times New Roman"/>
        </w:rPr>
        <w:t>. 29 Ocak 2025 tarihinde yapılan bölüm toplantısı</w:t>
      </w:r>
      <w:r w:rsidR="008671C4">
        <w:rPr>
          <w:rFonts w:ascii="Times New Roman" w:hAnsi="Times New Roman" w:cs="Times New Roman"/>
        </w:rPr>
        <w:t xml:space="preserve">nda </w:t>
      </w:r>
      <w:r w:rsidR="00BB7711">
        <w:rPr>
          <w:rFonts w:ascii="Times New Roman" w:hAnsi="Times New Roman" w:cs="Times New Roman"/>
        </w:rPr>
        <w:t xml:space="preserve">“Pazarlama İlkeleri” adlı dersin adı değiştirilerek, “Pazarlama İletişimi ve Yapay </w:t>
      </w:r>
      <w:proofErr w:type="gramStart"/>
      <w:r w:rsidR="00BB7711">
        <w:rPr>
          <w:rFonts w:ascii="Times New Roman" w:hAnsi="Times New Roman" w:cs="Times New Roman"/>
        </w:rPr>
        <w:t>Zeka” ,</w:t>
      </w:r>
      <w:proofErr w:type="gramEnd"/>
      <w:r w:rsidR="00BB7711">
        <w:rPr>
          <w:rFonts w:ascii="Times New Roman" w:hAnsi="Times New Roman" w:cs="Times New Roman"/>
        </w:rPr>
        <w:t xml:space="preserve"> “Televizyon Haberciliği ve Programcılığı” dersinin adı değiştirilerek “Televizyon Haberciliği” olmasına ve “Endüstri ve Örgüt Psikoloji” dersinin adı değiştirilerek “Örgüt Psikolojisi ve Kriz Yönetimi” </w:t>
      </w:r>
      <w:r w:rsidR="008671C4">
        <w:rPr>
          <w:rFonts w:ascii="Times New Roman" w:hAnsi="Times New Roman" w:cs="Times New Roman"/>
        </w:rPr>
        <w:t>olmasına karar verilmiş [4_OD2] ve 2025 yılı bahar döneminde uygulanmaya başlamıştır [5_OD3]</w:t>
      </w:r>
    </w:p>
    <w:p w14:paraId="7AA1720A" w14:textId="77777777" w:rsidR="00073355" w:rsidRPr="00C367E1" w:rsidRDefault="00073355" w:rsidP="00073355">
      <w:pPr>
        <w:jc w:val="both"/>
        <w:rPr>
          <w:rFonts w:ascii="Times New Roman" w:hAnsi="Times New Roman" w:cs="Times New Roman"/>
        </w:rPr>
      </w:pPr>
    </w:p>
    <w:p w14:paraId="1EA0D169" w14:textId="77777777" w:rsidR="00073355" w:rsidRDefault="00073355" w:rsidP="003D53A7">
      <w:pPr>
        <w:jc w:val="both"/>
        <w:rPr>
          <w:rFonts w:ascii="Times New Roman" w:hAnsi="Times New Roman" w:cs="Times New Roman"/>
        </w:rPr>
      </w:pPr>
      <w:r w:rsidRPr="00C367E1">
        <w:rPr>
          <w:rFonts w:ascii="Times New Roman" w:hAnsi="Times New Roman" w:cs="Times New Roman"/>
          <w:b/>
          <w:bCs/>
        </w:rPr>
        <w:t xml:space="preserve">Olgunluk </w:t>
      </w:r>
      <w:proofErr w:type="spellStart"/>
      <w:r w:rsidRPr="00C367E1">
        <w:rPr>
          <w:rFonts w:ascii="Times New Roman" w:hAnsi="Times New Roman" w:cs="Times New Roman"/>
          <w:b/>
          <w:bCs/>
        </w:rPr>
        <w:t>Düzeyi</w:t>
      </w:r>
      <w:proofErr w:type="spellEnd"/>
      <w:r w:rsidRPr="00C367E1">
        <w:rPr>
          <w:rFonts w:ascii="Times New Roman" w:hAnsi="Times New Roman" w:cs="Times New Roman"/>
          <w:b/>
          <w:bCs/>
        </w:rPr>
        <w:t xml:space="preserve"> (3): </w:t>
      </w:r>
      <w:r w:rsidR="00014F6E">
        <w:rPr>
          <w:rFonts w:ascii="Times New Roman" w:hAnsi="Times New Roman" w:cs="Times New Roman"/>
        </w:rPr>
        <w:t xml:space="preserve">Ders dağılımı dengesine ilişkin tanımlı süreçlere uygun olarak kurum genelinde uygulamalar bulunmaktadır. </w:t>
      </w:r>
    </w:p>
    <w:p w14:paraId="1A8E72A7" w14:textId="77777777" w:rsidR="00F16766" w:rsidRPr="00C367E1" w:rsidRDefault="00F16766" w:rsidP="003D53A7">
      <w:pPr>
        <w:jc w:val="both"/>
        <w:rPr>
          <w:rFonts w:ascii="Times New Roman" w:hAnsi="Times New Roman" w:cs="Times New Roman"/>
        </w:rPr>
      </w:pPr>
    </w:p>
    <w:p w14:paraId="65D12B69" w14:textId="77777777" w:rsidR="00073355" w:rsidRPr="00C367E1" w:rsidRDefault="00F16766" w:rsidP="00073355">
      <w:pPr>
        <w:jc w:val="both"/>
        <w:rPr>
          <w:rFonts w:ascii="Times New Roman" w:hAnsi="Times New Roman" w:cs="Times New Roman"/>
        </w:rPr>
      </w:pPr>
      <w:r w:rsidRPr="000671CA">
        <w:rPr>
          <w:rFonts w:ascii="Times New Roman" w:hAnsi="Times New Roman" w:cs="Times New Roman"/>
        </w:rPr>
        <w:t>[1](</w:t>
      </w:r>
      <w:proofErr w:type="gramStart"/>
      <w:r w:rsidRPr="000671CA">
        <w:rPr>
          <w:rFonts w:ascii="Times New Roman" w:hAnsi="Times New Roman" w:cs="Times New Roman"/>
        </w:rPr>
        <w:t>2)B.</w:t>
      </w:r>
      <w:proofErr w:type="gramEnd"/>
      <w:r w:rsidRPr="000671CA">
        <w:rPr>
          <w:rFonts w:ascii="Times New Roman" w:hAnsi="Times New Roman" w:cs="Times New Roman"/>
        </w:rPr>
        <w:t>1.2.</w:t>
      </w:r>
      <w:r w:rsidR="008E3B51">
        <w:rPr>
          <w:rFonts w:ascii="Times New Roman" w:hAnsi="Times New Roman" w:cs="Times New Roman"/>
        </w:rPr>
        <w:t>zorunlu_secmeli_</w:t>
      </w:r>
      <w:r w:rsidRPr="000671CA">
        <w:rPr>
          <w:rFonts w:ascii="Times New Roman" w:hAnsi="Times New Roman" w:cs="Times New Roman"/>
        </w:rPr>
        <w:t>ders ayrim</w:t>
      </w:r>
      <w:r w:rsidR="000671CA" w:rsidRPr="000671CA">
        <w:rPr>
          <w:rFonts w:ascii="Times New Roman" w:hAnsi="Times New Roman" w:cs="Times New Roman"/>
        </w:rPr>
        <w:t>i.xlsx</w:t>
      </w:r>
      <w:r>
        <w:rPr>
          <w:rFonts w:ascii="Times New Roman" w:hAnsi="Times New Roman" w:cs="Times New Roman"/>
        </w:rPr>
        <w:t xml:space="preserve"> </w:t>
      </w:r>
    </w:p>
    <w:p w14:paraId="247B4492" w14:textId="77777777" w:rsidR="00073355" w:rsidRDefault="00073355" w:rsidP="00073355">
      <w:pPr>
        <w:jc w:val="both"/>
        <w:rPr>
          <w:rFonts w:ascii="Times New Roman" w:hAnsi="Times New Roman" w:cs="Times New Roman"/>
        </w:rPr>
      </w:pPr>
      <w:r w:rsidRPr="00C367E1">
        <w:rPr>
          <w:rFonts w:ascii="Times New Roman" w:hAnsi="Times New Roman" w:cs="Times New Roman"/>
        </w:rPr>
        <w:t>[</w:t>
      </w:r>
      <w:r w:rsidR="00F16766">
        <w:rPr>
          <w:rFonts w:ascii="Times New Roman" w:hAnsi="Times New Roman" w:cs="Times New Roman"/>
        </w:rPr>
        <w:t>2</w:t>
      </w:r>
      <w:r w:rsidRPr="00C367E1">
        <w:rPr>
          <w:rFonts w:ascii="Times New Roman" w:hAnsi="Times New Roman" w:cs="Times New Roman"/>
        </w:rPr>
        <w:t>](</w:t>
      </w:r>
      <w:proofErr w:type="gramStart"/>
      <w:r w:rsidRPr="00C367E1">
        <w:rPr>
          <w:rFonts w:ascii="Times New Roman" w:hAnsi="Times New Roman" w:cs="Times New Roman"/>
        </w:rPr>
        <w:t>3)B.1.2.</w:t>
      </w:r>
      <w:r w:rsidR="0079764B">
        <w:rPr>
          <w:rFonts w:ascii="Times New Roman" w:hAnsi="Times New Roman" w:cs="Times New Roman"/>
        </w:rPr>
        <w:t>2025_bahar_</w:t>
      </w:r>
      <w:r w:rsidRPr="00C367E1">
        <w:rPr>
          <w:rFonts w:ascii="Times New Roman" w:hAnsi="Times New Roman" w:cs="Times New Roman"/>
        </w:rPr>
        <w:t>ders_dagilim</w:t>
      </w:r>
      <w:r>
        <w:rPr>
          <w:rFonts w:ascii="Times New Roman" w:hAnsi="Times New Roman" w:cs="Times New Roman"/>
        </w:rPr>
        <w:t>i</w:t>
      </w:r>
      <w:r w:rsidRPr="00C367E1">
        <w:rPr>
          <w:rFonts w:ascii="Times New Roman" w:hAnsi="Times New Roman" w:cs="Times New Roman"/>
        </w:rPr>
        <w:t>.docx</w:t>
      </w:r>
      <w:proofErr w:type="gramEnd"/>
    </w:p>
    <w:p w14:paraId="28025E52" w14:textId="77777777" w:rsidR="004C03C3" w:rsidRDefault="004C03C3" w:rsidP="00A54456">
      <w:pPr>
        <w:jc w:val="both"/>
        <w:rPr>
          <w:rFonts w:ascii="Times New Roman" w:hAnsi="Times New Roman" w:cs="Times New Roman"/>
        </w:rPr>
      </w:pPr>
      <w:r>
        <w:rPr>
          <w:rFonts w:ascii="Times New Roman" w:hAnsi="Times New Roman" w:cs="Times New Roman"/>
        </w:rPr>
        <w:t>[</w:t>
      </w:r>
      <w:r w:rsidR="00F16766">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3)B.1.</w:t>
      </w:r>
      <w:r w:rsidR="00C7572C">
        <w:rPr>
          <w:rFonts w:ascii="Times New Roman" w:hAnsi="Times New Roman" w:cs="Times New Roman"/>
        </w:rPr>
        <w:t>2.</w:t>
      </w:r>
      <w:r w:rsidR="0079764B">
        <w:rPr>
          <w:rFonts w:ascii="Times New Roman" w:hAnsi="Times New Roman" w:cs="Times New Roman"/>
        </w:rPr>
        <w:t>2025_bahar_</w:t>
      </w:r>
      <w:r w:rsidR="00FA392B">
        <w:rPr>
          <w:rFonts w:ascii="Times New Roman" w:hAnsi="Times New Roman" w:cs="Times New Roman"/>
        </w:rPr>
        <w:t>haftalik_</w:t>
      </w:r>
      <w:r>
        <w:rPr>
          <w:rFonts w:ascii="Times New Roman" w:hAnsi="Times New Roman" w:cs="Times New Roman"/>
        </w:rPr>
        <w:t>ders_programi</w:t>
      </w:r>
      <w:r w:rsidR="00FA392B">
        <w:rPr>
          <w:rFonts w:ascii="Times New Roman" w:hAnsi="Times New Roman" w:cs="Times New Roman"/>
        </w:rPr>
        <w:t>.xlsx</w:t>
      </w:r>
      <w:proofErr w:type="gramEnd"/>
    </w:p>
    <w:p w14:paraId="7DE93BFD" w14:textId="77777777" w:rsidR="008671C4" w:rsidRDefault="008671C4" w:rsidP="00A54456">
      <w:pPr>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2)B1.2.toplanti_karari.pdf</w:t>
      </w:r>
      <w:proofErr w:type="gramEnd"/>
    </w:p>
    <w:p w14:paraId="77AF4EB2" w14:textId="77777777" w:rsidR="008671C4" w:rsidRPr="00C367E1" w:rsidRDefault="008671C4" w:rsidP="00A54456">
      <w:pPr>
        <w:jc w:val="both"/>
        <w:rPr>
          <w:rFonts w:ascii="Times New Roman" w:hAnsi="Times New Roman" w:cs="Times New Roman"/>
        </w:rPr>
      </w:pPr>
      <w:r>
        <w:rPr>
          <w:rFonts w:ascii="Times New Roman" w:hAnsi="Times New Roman" w:cs="Times New Roman"/>
        </w:rPr>
        <w:t>[5](</w:t>
      </w:r>
      <w:proofErr w:type="gramStart"/>
      <w:r>
        <w:rPr>
          <w:rFonts w:ascii="Times New Roman" w:hAnsi="Times New Roman" w:cs="Times New Roman"/>
        </w:rPr>
        <w:t>3)B.1.2.derslerin_programda_yer_almasi.</w:t>
      </w:r>
      <w:r w:rsidR="00A54456">
        <w:rPr>
          <w:rFonts w:ascii="Times New Roman" w:hAnsi="Times New Roman" w:cs="Times New Roman"/>
        </w:rPr>
        <w:t>xlsx</w:t>
      </w:r>
      <w:proofErr w:type="gramEnd"/>
    </w:p>
    <w:p w14:paraId="1B6AF130" w14:textId="77777777" w:rsidR="00073355" w:rsidRPr="00C367E1" w:rsidRDefault="00073355" w:rsidP="00142C56">
      <w:pPr>
        <w:spacing w:line="360" w:lineRule="auto"/>
        <w:jc w:val="both"/>
        <w:rPr>
          <w:rFonts w:ascii="Times New Roman" w:hAnsi="Times New Roman" w:cs="Times New Roman"/>
        </w:rPr>
      </w:pPr>
    </w:p>
    <w:p w14:paraId="70B36EEA" w14:textId="77777777" w:rsidR="00073355" w:rsidRPr="00C367E1" w:rsidRDefault="00073355" w:rsidP="00142C56">
      <w:pPr>
        <w:spacing w:line="360" w:lineRule="auto"/>
        <w:rPr>
          <w:rFonts w:ascii="Times New Roman" w:hAnsi="Times New Roman" w:cs="Times New Roman"/>
          <w:b/>
          <w:bCs/>
        </w:rPr>
      </w:pPr>
    </w:p>
    <w:p w14:paraId="2EB2F4DB" w14:textId="77777777" w:rsidR="00073355" w:rsidRPr="00C367E1" w:rsidRDefault="00073355" w:rsidP="00142C56">
      <w:pPr>
        <w:spacing w:line="360" w:lineRule="auto"/>
        <w:rPr>
          <w:rFonts w:ascii="Times New Roman" w:hAnsi="Times New Roman" w:cs="Times New Roman"/>
          <w:b/>
          <w:bCs/>
        </w:rPr>
      </w:pPr>
      <w:r w:rsidRPr="00C367E1">
        <w:rPr>
          <w:rFonts w:ascii="Times New Roman" w:hAnsi="Times New Roman" w:cs="Times New Roman"/>
          <w:b/>
          <w:bCs/>
        </w:rPr>
        <w:t xml:space="preserve">B.1.3. Ders Kazanımlarının Program Çıktılarıyla Uyumu </w:t>
      </w:r>
    </w:p>
    <w:p w14:paraId="22683420" w14:textId="77777777" w:rsidR="00073355" w:rsidRPr="00FA392B" w:rsidRDefault="00073355" w:rsidP="003D53A7">
      <w:pPr>
        <w:jc w:val="both"/>
        <w:rPr>
          <w:rFonts w:ascii="Times New Roman" w:hAnsi="Times New Roman" w:cs="Times New Roman"/>
        </w:rPr>
      </w:pPr>
      <w:r w:rsidRPr="00C367E1">
        <w:rPr>
          <w:rFonts w:ascii="Times New Roman" w:hAnsi="Times New Roman" w:cs="Times New Roman"/>
        </w:rPr>
        <w:t>İletişim Fakültesi Halkla İlişkiler ve Reklamcılık bölümünün ders</w:t>
      </w:r>
      <w:r w:rsidR="00FA392B">
        <w:rPr>
          <w:rFonts w:ascii="Times New Roman" w:hAnsi="Times New Roman" w:cs="Times New Roman"/>
        </w:rPr>
        <w:t xml:space="preserve">ler ile program yeterlilikleri ilişkileri programda yer alan her ders için </w:t>
      </w:r>
      <w:r w:rsidR="00F16766">
        <w:rPr>
          <w:rFonts w:ascii="Times New Roman" w:hAnsi="Times New Roman" w:cs="Times New Roman"/>
        </w:rPr>
        <w:t xml:space="preserve">belirtilmiştir </w:t>
      </w:r>
      <w:hyperlink r:id="rId30" w:anchor="ProgramDersProgramCiktiIliskileri" w:history="1">
        <w:r w:rsidR="00F16766">
          <w:rPr>
            <w:rStyle w:val="Kpr"/>
            <w:rFonts w:ascii="Times New Roman" w:hAnsi="Times New Roman" w:cs="Times New Roman"/>
          </w:rPr>
          <w:t>[OD2]</w:t>
        </w:r>
      </w:hyperlink>
      <w:r w:rsidR="00FA392B">
        <w:rPr>
          <w:rStyle w:val="Kpr"/>
          <w:rFonts w:ascii="Times New Roman" w:hAnsi="Times New Roman" w:cs="Times New Roman"/>
          <w:u w:val="none"/>
        </w:rPr>
        <w:t xml:space="preserve"> </w:t>
      </w:r>
      <w:r w:rsidR="00FA392B" w:rsidRPr="00FA392B">
        <w:rPr>
          <w:rStyle w:val="Kpr"/>
          <w:rFonts w:ascii="Times New Roman" w:hAnsi="Times New Roman" w:cs="Times New Roman"/>
          <w:color w:val="000000" w:themeColor="text1"/>
          <w:u w:val="none"/>
        </w:rPr>
        <w:t xml:space="preserve">Bununla birlikte, </w:t>
      </w:r>
      <w:r w:rsidR="00527653">
        <w:rPr>
          <w:rStyle w:val="Kpr"/>
          <w:rFonts w:ascii="Times New Roman" w:hAnsi="Times New Roman" w:cs="Times New Roman"/>
          <w:color w:val="000000" w:themeColor="text1"/>
          <w:u w:val="none"/>
        </w:rPr>
        <w:t xml:space="preserve">2025 yılında yeni eklenen dersin kazanımları </w:t>
      </w:r>
      <w:r w:rsidR="004F684A">
        <w:rPr>
          <w:rStyle w:val="Kpr"/>
          <w:rFonts w:ascii="Times New Roman" w:hAnsi="Times New Roman" w:cs="Times New Roman"/>
          <w:color w:val="000000" w:themeColor="text1"/>
          <w:u w:val="none"/>
        </w:rPr>
        <w:t>da olmak üzere, tüm derslerin kazanımları derslere ait izlencelerde</w:t>
      </w:r>
      <w:r w:rsidR="00FA392B" w:rsidRPr="00FA392B">
        <w:rPr>
          <w:rStyle w:val="Kpr"/>
          <w:rFonts w:ascii="Times New Roman" w:hAnsi="Times New Roman" w:cs="Times New Roman"/>
          <w:color w:val="000000" w:themeColor="text1"/>
          <w:u w:val="none"/>
        </w:rPr>
        <w:t xml:space="preserve"> yer verilmektedir. </w:t>
      </w:r>
      <w:r w:rsidR="00665827">
        <w:rPr>
          <w:rStyle w:val="Kpr"/>
          <w:rFonts w:ascii="Times New Roman" w:hAnsi="Times New Roman" w:cs="Times New Roman"/>
          <w:color w:val="000000" w:themeColor="text1"/>
          <w:u w:val="none"/>
        </w:rPr>
        <w:t>[2_OD3]</w:t>
      </w:r>
    </w:p>
    <w:p w14:paraId="12A47CCE" w14:textId="77777777" w:rsidR="00073355" w:rsidRPr="00C367E1" w:rsidRDefault="00073355" w:rsidP="003D53A7">
      <w:pPr>
        <w:jc w:val="both"/>
        <w:rPr>
          <w:rFonts w:ascii="Times New Roman" w:hAnsi="Times New Roman" w:cs="Times New Roman"/>
        </w:rPr>
      </w:pPr>
    </w:p>
    <w:p w14:paraId="4B54A1C2" w14:textId="77777777" w:rsidR="00073355" w:rsidRDefault="00073355" w:rsidP="003D53A7">
      <w:pPr>
        <w:jc w:val="both"/>
        <w:rPr>
          <w:rFonts w:ascii="Times New Roman" w:hAnsi="Times New Roman" w:cs="Times New Roman"/>
        </w:rPr>
      </w:pPr>
      <w:r w:rsidRPr="00C367E1">
        <w:rPr>
          <w:rFonts w:ascii="Times New Roman" w:hAnsi="Times New Roman" w:cs="Times New Roman"/>
          <w:b/>
          <w:bCs/>
        </w:rPr>
        <w:t xml:space="preserve">Olgunluk Düzeyi (3): </w:t>
      </w:r>
      <w:r w:rsidR="00014F6E">
        <w:rPr>
          <w:rFonts w:ascii="Times New Roman" w:hAnsi="Times New Roman" w:cs="Times New Roman"/>
        </w:rPr>
        <w:t xml:space="preserve">Ders kazanımları programların genelinde program çıktılarıyla uyumlandırılmıştır ve ders bilgi paketleri ile paylaşılmaktadır. </w:t>
      </w:r>
      <w:r w:rsidR="00FA392B">
        <w:rPr>
          <w:rFonts w:ascii="Times New Roman" w:hAnsi="Times New Roman" w:cs="Times New Roman"/>
        </w:rPr>
        <w:t xml:space="preserve"> </w:t>
      </w:r>
    </w:p>
    <w:p w14:paraId="08CE6ECA" w14:textId="77777777" w:rsidR="00665827" w:rsidRDefault="00665827" w:rsidP="003D53A7">
      <w:pPr>
        <w:jc w:val="both"/>
        <w:rPr>
          <w:rFonts w:ascii="Times New Roman" w:hAnsi="Times New Roman" w:cs="Times New Roman"/>
        </w:rPr>
      </w:pPr>
    </w:p>
    <w:p w14:paraId="727CF0A7" w14:textId="77777777" w:rsidR="00665827" w:rsidRPr="00C367E1" w:rsidRDefault="00665827" w:rsidP="003D53A7">
      <w:pPr>
        <w:jc w:val="both"/>
        <w:rPr>
          <w:rFonts w:ascii="Times New Roman" w:hAnsi="Times New Roman" w:cs="Times New Roman"/>
          <w:i/>
        </w:rPr>
      </w:pPr>
      <w:r>
        <w:rPr>
          <w:rFonts w:ascii="Times New Roman" w:hAnsi="Times New Roman" w:cs="Times New Roman"/>
        </w:rPr>
        <w:t>[2](</w:t>
      </w:r>
      <w:proofErr w:type="gramStart"/>
      <w:r>
        <w:rPr>
          <w:rFonts w:ascii="Times New Roman" w:hAnsi="Times New Roman" w:cs="Times New Roman"/>
        </w:rPr>
        <w:t>3)B.1.3.</w:t>
      </w:r>
      <w:r w:rsidR="004F684A">
        <w:rPr>
          <w:rFonts w:ascii="Times New Roman" w:hAnsi="Times New Roman" w:cs="Times New Roman"/>
        </w:rPr>
        <w:t>izlence_</w:t>
      </w:r>
      <w:r>
        <w:rPr>
          <w:rFonts w:ascii="Times New Roman" w:hAnsi="Times New Roman" w:cs="Times New Roman"/>
        </w:rPr>
        <w:t>ders_kazanimlari.pdf</w:t>
      </w:r>
      <w:proofErr w:type="gramEnd"/>
    </w:p>
    <w:p w14:paraId="3E293C7E" w14:textId="77777777" w:rsidR="00073355" w:rsidRPr="00C367E1" w:rsidRDefault="00073355" w:rsidP="00073355">
      <w:pPr>
        <w:rPr>
          <w:rFonts w:ascii="Times New Roman" w:hAnsi="Times New Roman" w:cs="Times New Roman"/>
          <w:iCs/>
        </w:rPr>
      </w:pPr>
    </w:p>
    <w:p w14:paraId="4F027122" w14:textId="77777777" w:rsidR="00073355" w:rsidRDefault="00073355" w:rsidP="004F4CCA">
      <w:pPr>
        <w:jc w:val="both"/>
        <w:rPr>
          <w:rFonts w:ascii="Times New Roman" w:hAnsi="Times New Roman" w:cs="Times New Roman"/>
          <w:b/>
          <w:bCs/>
        </w:rPr>
      </w:pPr>
      <w:r w:rsidRPr="00C367E1">
        <w:rPr>
          <w:rFonts w:ascii="Times New Roman" w:hAnsi="Times New Roman" w:cs="Times New Roman"/>
          <w:b/>
          <w:bCs/>
        </w:rPr>
        <w:t xml:space="preserve">B.1.4. Öğrenci İş Yüküne Dayalı Ders Tasarımı </w:t>
      </w:r>
    </w:p>
    <w:p w14:paraId="2BBB0A82" w14:textId="77777777" w:rsidR="007D5E29" w:rsidRPr="00C367E1" w:rsidRDefault="007D5E29" w:rsidP="004F4CCA">
      <w:pPr>
        <w:jc w:val="both"/>
        <w:rPr>
          <w:rFonts w:ascii="Times New Roman" w:hAnsi="Times New Roman" w:cs="Times New Roman"/>
          <w:b/>
          <w:bCs/>
        </w:rPr>
      </w:pPr>
    </w:p>
    <w:p w14:paraId="418ED8F2" w14:textId="77777777" w:rsidR="00073355" w:rsidRPr="005D0471" w:rsidRDefault="00FA392B" w:rsidP="004F4CCA">
      <w:pPr>
        <w:jc w:val="both"/>
        <w:rPr>
          <w:rFonts w:ascii="Times New Roman" w:hAnsi="Times New Roman" w:cs="Times New Roman"/>
          <w:color w:val="000000" w:themeColor="text1"/>
        </w:rPr>
      </w:pPr>
      <w:r>
        <w:rPr>
          <w:rFonts w:ascii="Times New Roman" w:hAnsi="Times New Roman" w:cs="Times New Roman"/>
        </w:rPr>
        <w:t xml:space="preserve">Halkla İlişkiler ve Reklamcılık bölümü ders programında yalnızca teorik dersler olduğu </w:t>
      </w:r>
      <w:proofErr w:type="gramStart"/>
      <w:r>
        <w:rPr>
          <w:rFonts w:ascii="Times New Roman" w:hAnsi="Times New Roman" w:cs="Times New Roman"/>
        </w:rPr>
        <w:t>gibi,</w:t>
      </w:r>
      <w:proofErr w:type="gramEnd"/>
      <w:r>
        <w:rPr>
          <w:rFonts w:ascii="Times New Roman" w:hAnsi="Times New Roman" w:cs="Times New Roman"/>
        </w:rPr>
        <w:t xml:space="preserve"> hem teorik hem de uygulama yapılan dersler de bulunmakta</w:t>
      </w:r>
      <w:r w:rsidR="006137A0">
        <w:rPr>
          <w:rFonts w:ascii="Times New Roman" w:hAnsi="Times New Roman" w:cs="Times New Roman"/>
        </w:rPr>
        <w:t xml:space="preserve">dır. Ankara Medipol Üniversitesi internet sayfasında, bölüm ders programında yer alan her dersin teorik ve/veya uygulama dersi olduğu belirtilmiş olup, yine </w:t>
      </w:r>
      <w:r>
        <w:rPr>
          <w:rFonts w:ascii="Times New Roman" w:hAnsi="Times New Roman" w:cs="Times New Roman"/>
        </w:rPr>
        <w:t>her ders</w:t>
      </w:r>
      <w:r w:rsidR="006137A0">
        <w:rPr>
          <w:rFonts w:ascii="Times New Roman" w:hAnsi="Times New Roman" w:cs="Times New Roman"/>
        </w:rPr>
        <w:t>e dair</w:t>
      </w:r>
      <w:r w:rsidR="00073355" w:rsidRPr="00C367E1">
        <w:rPr>
          <w:rFonts w:ascii="Times New Roman" w:hAnsi="Times New Roman" w:cs="Times New Roman"/>
        </w:rPr>
        <w:t xml:space="preserve"> AKTS </w:t>
      </w:r>
      <w:r>
        <w:rPr>
          <w:rFonts w:ascii="Times New Roman" w:hAnsi="Times New Roman" w:cs="Times New Roman"/>
        </w:rPr>
        <w:t>bilgisi</w:t>
      </w:r>
      <w:r w:rsidR="006137A0">
        <w:rPr>
          <w:rFonts w:ascii="Times New Roman" w:hAnsi="Times New Roman" w:cs="Times New Roman"/>
        </w:rPr>
        <w:t xml:space="preserve">ne ulaşılabilmektedir. </w:t>
      </w:r>
      <w:hyperlink r:id="rId31" w:history="1">
        <w:r w:rsidR="00F16766">
          <w:rPr>
            <w:rStyle w:val="Kpr"/>
            <w:rFonts w:ascii="Times New Roman" w:hAnsi="Times New Roman" w:cs="Times New Roman"/>
          </w:rPr>
          <w:t>[OD2]</w:t>
        </w:r>
      </w:hyperlink>
      <w:r w:rsidR="005D0471">
        <w:rPr>
          <w:rStyle w:val="Kpr"/>
          <w:rFonts w:ascii="Times New Roman" w:hAnsi="Times New Roman" w:cs="Times New Roman"/>
          <w:u w:val="none"/>
        </w:rPr>
        <w:t xml:space="preserve"> </w:t>
      </w:r>
      <w:r w:rsidR="005D0471" w:rsidRPr="005D0471">
        <w:rPr>
          <w:rStyle w:val="Kpr"/>
          <w:rFonts w:ascii="Times New Roman" w:hAnsi="Times New Roman" w:cs="Times New Roman"/>
          <w:color w:val="000000" w:themeColor="text1"/>
          <w:u w:val="none"/>
        </w:rPr>
        <w:t xml:space="preserve">Bu doğrultuda, “Girişimcilik ve Proje Kültürü” dersinde </w:t>
      </w:r>
      <w:r w:rsidR="00527653">
        <w:rPr>
          <w:rStyle w:val="Kpr"/>
          <w:rFonts w:ascii="Times New Roman" w:hAnsi="Times New Roman" w:cs="Times New Roman"/>
          <w:color w:val="000000" w:themeColor="text1"/>
          <w:u w:val="none"/>
        </w:rPr>
        <w:t xml:space="preserve">2025 yılında </w:t>
      </w:r>
      <w:r w:rsidR="005D0471" w:rsidRPr="005D0471">
        <w:rPr>
          <w:rStyle w:val="Kpr"/>
          <w:rFonts w:ascii="Times New Roman" w:hAnsi="Times New Roman" w:cs="Times New Roman"/>
          <w:color w:val="000000" w:themeColor="text1"/>
          <w:u w:val="none"/>
        </w:rPr>
        <w:t xml:space="preserve">yapılan uygulama kanıt olarak sunulmaktadır. </w:t>
      </w:r>
      <w:r w:rsidR="005D0471">
        <w:rPr>
          <w:rStyle w:val="Kpr"/>
          <w:rFonts w:ascii="Times New Roman" w:hAnsi="Times New Roman" w:cs="Times New Roman"/>
          <w:color w:val="000000" w:themeColor="text1"/>
          <w:u w:val="none"/>
        </w:rPr>
        <w:t>[2_OD3]</w:t>
      </w:r>
    </w:p>
    <w:p w14:paraId="20258CD7" w14:textId="77777777" w:rsidR="00073355" w:rsidRPr="00C367E1" w:rsidRDefault="00073355" w:rsidP="004F4CCA">
      <w:pPr>
        <w:jc w:val="both"/>
        <w:rPr>
          <w:rFonts w:ascii="Times New Roman" w:hAnsi="Times New Roman" w:cs="Times New Roman"/>
        </w:rPr>
      </w:pPr>
    </w:p>
    <w:p w14:paraId="5B98CE2C" w14:textId="77777777" w:rsidR="00073355" w:rsidRDefault="00073355" w:rsidP="00142C56">
      <w:pPr>
        <w:jc w:val="both"/>
        <w:rPr>
          <w:rFonts w:ascii="Times New Roman" w:hAnsi="Times New Roman" w:cs="Times New Roman"/>
        </w:rPr>
      </w:pPr>
      <w:r w:rsidRPr="00C367E1">
        <w:rPr>
          <w:rFonts w:ascii="Times New Roman" w:hAnsi="Times New Roman" w:cs="Times New Roman"/>
          <w:b/>
          <w:bCs/>
        </w:rPr>
        <w:t xml:space="preserve">Olgunluk Düzeyi (3): </w:t>
      </w:r>
      <w:r w:rsidR="00014F6E">
        <w:rPr>
          <w:rFonts w:ascii="Times New Roman" w:hAnsi="Times New Roman" w:cs="Times New Roman"/>
        </w:rPr>
        <w:t xml:space="preserve">Dersler öğrenci iş yüküne uygun olarak tasarlanmış, ilan edilmiş ve uygulamaya konulmuştur. </w:t>
      </w:r>
    </w:p>
    <w:p w14:paraId="102A656C" w14:textId="77777777" w:rsidR="005D0471" w:rsidRDefault="005D0471" w:rsidP="00142C56">
      <w:pPr>
        <w:jc w:val="both"/>
        <w:rPr>
          <w:rFonts w:ascii="Times New Roman" w:hAnsi="Times New Roman" w:cs="Times New Roman"/>
        </w:rPr>
      </w:pPr>
    </w:p>
    <w:p w14:paraId="4581A83E" w14:textId="77777777" w:rsidR="005D0471" w:rsidRPr="00C367E1" w:rsidRDefault="005D0471" w:rsidP="00142C56">
      <w:pPr>
        <w:jc w:val="both"/>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3)B.1.4.girisimcilik_ve_proje_uygulama.</w:t>
      </w:r>
      <w:r w:rsidR="00625E1C">
        <w:rPr>
          <w:rFonts w:ascii="Times New Roman" w:hAnsi="Times New Roman" w:cs="Times New Roman"/>
        </w:rPr>
        <w:t>docx</w:t>
      </w:r>
      <w:proofErr w:type="gramEnd"/>
    </w:p>
    <w:p w14:paraId="1A201B5B" w14:textId="77777777" w:rsidR="00073355" w:rsidRPr="00C367E1" w:rsidRDefault="00073355" w:rsidP="00142C56">
      <w:pPr>
        <w:spacing w:line="360" w:lineRule="auto"/>
        <w:rPr>
          <w:rFonts w:ascii="Times New Roman" w:hAnsi="Times New Roman" w:cs="Times New Roman"/>
          <w:b/>
          <w:bCs/>
        </w:rPr>
      </w:pPr>
    </w:p>
    <w:p w14:paraId="5CC63AD0" w14:textId="77777777" w:rsidR="00073355" w:rsidRPr="00C367E1" w:rsidRDefault="00073355" w:rsidP="00142C56">
      <w:pPr>
        <w:spacing w:line="360" w:lineRule="auto"/>
        <w:rPr>
          <w:rFonts w:ascii="Times New Roman" w:hAnsi="Times New Roman" w:cs="Times New Roman"/>
          <w:b/>
          <w:bCs/>
        </w:rPr>
      </w:pPr>
    </w:p>
    <w:p w14:paraId="3BCB25B7" w14:textId="77777777" w:rsidR="00073355" w:rsidRPr="00C367E1" w:rsidRDefault="00073355" w:rsidP="00142C56">
      <w:pPr>
        <w:spacing w:line="360" w:lineRule="auto"/>
        <w:jc w:val="both"/>
        <w:rPr>
          <w:rFonts w:ascii="Times New Roman" w:hAnsi="Times New Roman" w:cs="Times New Roman"/>
          <w:b/>
          <w:bCs/>
        </w:rPr>
      </w:pPr>
      <w:r w:rsidRPr="00C367E1">
        <w:rPr>
          <w:rFonts w:ascii="Times New Roman" w:hAnsi="Times New Roman" w:cs="Times New Roman"/>
          <w:b/>
          <w:bCs/>
        </w:rPr>
        <w:t xml:space="preserve">B.1.5. Programların İzlenmesi ve Güncellenmesi </w:t>
      </w:r>
    </w:p>
    <w:p w14:paraId="7B72A363" w14:textId="41931AF2" w:rsidR="004F684A" w:rsidRPr="00142C56" w:rsidRDefault="004F4CCA" w:rsidP="004F684A">
      <w:pPr>
        <w:jc w:val="both"/>
        <w:rPr>
          <w:rFonts w:ascii="Times New Roman" w:hAnsi="Times New Roman" w:cs="Times New Roman"/>
          <w:b/>
          <w:bCs/>
        </w:rPr>
      </w:pPr>
      <w:r>
        <w:rPr>
          <w:rFonts w:ascii="Times New Roman" w:hAnsi="Times New Roman" w:cs="Times New Roman"/>
        </w:rPr>
        <w:t xml:space="preserve">Derslerin içerikleri çağın gerekliliklerine güncellenmekte olup, </w:t>
      </w:r>
      <w:r w:rsidR="004F684A">
        <w:rPr>
          <w:rFonts w:ascii="Times New Roman" w:hAnsi="Times New Roman" w:cs="Times New Roman"/>
        </w:rPr>
        <w:t xml:space="preserve">29 Ocak 2025 tarihinde yapılan bölüm toplantısında “Pazarlama İlkeleri” adlı dersin adı değiştirilerek, “Pazarlama İletişimi ve Yapay Zeka” , “Televizyon Haberciliği ve Programcılığı” dersinin adı değiştirilerek “Televizyon Haberciliği” olmasına ve “Endüstri ve Örgüt Psikoloji” dersinin adı değiştirilerek “Örgüt Psikolojisi ve Kriz Yönetimi” olmasına karar verilmiş [1_OD2] ve 2025 yılı bahar döneminde uygulanmaya başlamıştır [2_OD3]. Pazarlama İletişimi ve Yapay </w:t>
      </w:r>
      <w:proofErr w:type="gramStart"/>
      <w:r w:rsidR="004F684A">
        <w:rPr>
          <w:rFonts w:ascii="Times New Roman" w:hAnsi="Times New Roman" w:cs="Times New Roman"/>
        </w:rPr>
        <w:t>Zeka</w:t>
      </w:r>
      <w:proofErr w:type="gramEnd"/>
      <w:r w:rsidR="004F684A">
        <w:rPr>
          <w:rFonts w:ascii="Times New Roman" w:hAnsi="Times New Roman" w:cs="Times New Roman"/>
        </w:rPr>
        <w:t xml:space="preserve"> dersinin izlencesi </w:t>
      </w:r>
      <w:r w:rsidR="005C4DE0">
        <w:rPr>
          <w:rFonts w:ascii="Times New Roman" w:hAnsi="Times New Roman" w:cs="Times New Roman"/>
        </w:rPr>
        <w:t xml:space="preserve">ve öğrencilere verilen uygulama ödevi </w:t>
      </w:r>
      <w:r w:rsidR="004F684A">
        <w:rPr>
          <w:rFonts w:ascii="Times New Roman" w:hAnsi="Times New Roman" w:cs="Times New Roman"/>
        </w:rPr>
        <w:t>kanıt olarak sunulmaktadır. [3_OD</w:t>
      </w:r>
      <w:proofErr w:type="gramStart"/>
      <w:r w:rsidR="005C4DE0">
        <w:rPr>
          <w:rFonts w:ascii="Times New Roman" w:hAnsi="Times New Roman" w:cs="Times New Roman"/>
        </w:rPr>
        <w:t>4</w:t>
      </w:r>
      <w:r w:rsidR="004F684A">
        <w:rPr>
          <w:rFonts w:ascii="Times New Roman" w:hAnsi="Times New Roman" w:cs="Times New Roman"/>
        </w:rPr>
        <w:t>]</w:t>
      </w:r>
      <w:r w:rsidR="005C4DE0">
        <w:rPr>
          <w:rFonts w:ascii="Times New Roman" w:hAnsi="Times New Roman" w:cs="Times New Roman"/>
        </w:rPr>
        <w:t>[</w:t>
      </w:r>
      <w:proofErr w:type="gramEnd"/>
      <w:r w:rsidR="005C4DE0">
        <w:rPr>
          <w:rFonts w:ascii="Times New Roman" w:hAnsi="Times New Roman" w:cs="Times New Roman"/>
        </w:rPr>
        <w:t>4_OD4]</w:t>
      </w:r>
    </w:p>
    <w:p w14:paraId="77F2F8DC" w14:textId="77777777" w:rsidR="004F4CCA" w:rsidRDefault="004F4CCA" w:rsidP="004F4CCA">
      <w:pPr>
        <w:jc w:val="both"/>
        <w:rPr>
          <w:rFonts w:ascii="Times New Roman" w:hAnsi="Times New Roman" w:cs="Times New Roman"/>
        </w:rPr>
      </w:pPr>
    </w:p>
    <w:p w14:paraId="3F41FF57" w14:textId="6AE08059" w:rsidR="004F4CCA" w:rsidRDefault="004F4CCA" w:rsidP="00142C56">
      <w:pPr>
        <w:jc w:val="both"/>
        <w:rPr>
          <w:rFonts w:ascii="Times New Roman" w:hAnsi="Times New Roman" w:cs="Times New Roman"/>
        </w:rPr>
      </w:pPr>
      <w:r w:rsidRPr="004F4CCA">
        <w:rPr>
          <w:rFonts w:ascii="Times New Roman" w:hAnsi="Times New Roman" w:cs="Times New Roman"/>
          <w:b/>
          <w:bCs/>
        </w:rPr>
        <w:t>Olgunluk Düzeyi (</w:t>
      </w:r>
      <w:r w:rsidR="005C4DE0">
        <w:rPr>
          <w:rFonts w:ascii="Times New Roman" w:hAnsi="Times New Roman" w:cs="Times New Roman"/>
          <w:b/>
          <w:bCs/>
        </w:rPr>
        <w:t>4</w:t>
      </w:r>
      <w:r w:rsidRPr="004F4CCA">
        <w:rPr>
          <w:rFonts w:ascii="Times New Roman" w:hAnsi="Times New Roman" w:cs="Times New Roman"/>
          <w:b/>
          <w:bCs/>
        </w:rPr>
        <w:t xml:space="preserve">): </w:t>
      </w:r>
      <w:r w:rsidR="00014F6E">
        <w:rPr>
          <w:rFonts w:ascii="Times New Roman" w:hAnsi="Times New Roman" w:cs="Times New Roman"/>
        </w:rPr>
        <w:t>Program çıktılarının izlenmesine ve güncellenmesine ilişkin periyot, ilke, kural ve göstergeler</w:t>
      </w:r>
      <w:r w:rsidR="005C4DE0">
        <w:rPr>
          <w:rFonts w:ascii="Times New Roman" w:hAnsi="Times New Roman" w:cs="Times New Roman"/>
        </w:rPr>
        <w:t xml:space="preserve">e yönelik iyileştirme yapılmıştır. </w:t>
      </w:r>
    </w:p>
    <w:p w14:paraId="61ED8A57" w14:textId="77777777" w:rsidR="0061037E" w:rsidRDefault="0061037E" w:rsidP="00142C56">
      <w:pPr>
        <w:jc w:val="both"/>
        <w:rPr>
          <w:rFonts w:ascii="Times New Roman" w:hAnsi="Times New Roman" w:cs="Times New Roman"/>
        </w:rPr>
      </w:pPr>
    </w:p>
    <w:p w14:paraId="70E10E5C" w14:textId="77777777" w:rsidR="004F684A" w:rsidRDefault="004F684A" w:rsidP="004F684A">
      <w:pPr>
        <w:jc w:val="both"/>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2)B1.5.toplanti_karari.pdf</w:t>
      </w:r>
      <w:proofErr w:type="gramEnd"/>
    </w:p>
    <w:p w14:paraId="04F0C8B3" w14:textId="77777777" w:rsidR="004F684A" w:rsidRDefault="004F684A" w:rsidP="004F684A">
      <w:pPr>
        <w:jc w:val="both"/>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3)B.1.5.derslerin_programda_yer_almasi.xlsx</w:t>
      </w:r>
      <w:proofErr w:type="gramEnd"/>
    </w:p>
    <w:p w14:paraId="24503673" w14:textId="491D47EA" w:rsidR="004F684A" w:rsidRDefault="004F684A" w:rsidP="004F684A">
      <w:pPr>
        <w:jc w:val="both"/>
        <w:rPr>
          <w:rFonts w:ascii="Times New Roman" w:hAnsi="Times New Roman" w:cs="Times New Roman"/>
        </w:rPr>
      </w:pPr>
      <w:r>
        <w:rPr>
          <w:rFonts w:ascii="Times New Roman" w:hAnsi="Times New Roman" w:cs="Times New Roman"/>
        </w:rPr>
        <w:t>[3](</w:t>
      </w:r>
      <w:proofErr w:type="gramStart"/>
      <w:r w:rsidR="005C4DE0">
        <w:rPr>
          <w:rFonts w:ascii="Times New Roman" w:hAnsi="Times New Roman" w:cs="Times New Roman"/>
        </w:rPr>
        <w:t>4</w:t>
      </w:r>
      <w:r>
        <w:rPr>
          <w:rFonts w:ascii="Times New Roman" w:hAnsi="Times New Roman" w:cs="Times New Roman"/>
        </w:rPr>
        <w:t>)B.1.5.pazarlama_iletisimi_yz_izlence</w:t>
      </w:r>
      <w:r w:rsidR="008959B2">
        <w:rPr>
          <w:rFonts w:ascii="Times New Roman" w:hAnsi="Times New Roman" w:cs="Times New Roman"/>
        </w:rPr>
        <w:t>.pdf</w:t>
      </w:r>
      <w:proofErr w:type="gramEnd"/>
    </w:p>
    <w:p w14:paraId="3F0AC7C5" w14:textId="357BA939" w:rsidR="005C4DE0" w:rsidRPr="00C367E1" w:rsidRDefault="005C4DE0" w:rsidP="004F684A">
      <w:pPr>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4)B.1.5.pazarlama_iletisimi_yz_uygulama.docx</w:t>
      </w:r>
      <w:proofErr w:type="gramEnd"/>
    </w:p>
    <w:p w14:paraId="34458ED4" w14:textId="77777777" w:rsidR="00073355" w:rsidRPr="00C367E1" w:rsidRDefault="00073355" w:rsidP="00142C56">
      <w:pPr>
        <w:spacing w:line="360" w:lineRule="auto"/>
        <w:rPr>
          <w:rFonts w:ascii="Times New Roman" w:hAnsi="Times New Roman" w:cs="Times New Roman"/>
        </w:rPr>
      </w:pPr>
    </w:p>
    <w:p w14:paraId="6B852591" w14:textId="77777777" w:rsidR="00073355" w:rsidRPr="00C367E1" w:rsidRDefault="00073355" w:rsidP="00142C56">
      <w:pPr>
        <w:spacing w:line="360" w:lineRule="auto"/>
        <w:rPr>
          <w:rFonts w:ascii="Times New Roman" w:hAnsi="Times New Roman" w:cs="Times New Roman"/>
          <w:b/>
          <w:bCs/>
        </w:rPr>
      </w:pPr>
      <w:r w:rsidRPr="00C367E1">
        <w:rPr>
          <w:rFonts w:ascii="Times New Roman" w:hAnsi="Times New Roman" w:cs="Times New Roman"/>
          <w:b/>
          <w:bCs/>
        </w:rPr>
        <w:t xml:space="preserve">B.1.6. Eğitim ve Öğretim Süreçlerinin Yönetimi </w:t>
      </w:r>
    </w:p>
    <w:p w14:paraId="6DFF219C" w14:textId="7C579272" w:rsidR="005F7053" w:rsidRPr="00C367E1" w:rsidRDefault="008959B2" w:rsidP="005F7053">
      <w:pPr>
        <w:jc w:val="both"/>
        <w:rPr>
          <w:rFonts w:ascii="Times New Roman" w:hAnsi="Times New Roman" w:cs="Times New Roman"/>
        </w:rPr>
      </w:pPr>
      <w:r>
        <w:rPr>
          <w:rFonts w:ascii="Times New Roman" w:hAnsi="Times New Roman" w:cs="Times New Roman"/>
        </w:rPr>
        <w:t xml:space="preserve">2025 yılında </w:t>
      </w:r>
      <w:r w:rsidR="00073355" w:rsidRPr="00C367E1">
        <w:rPr>
          <w:rFonts w:ascii="Times New Roman" w:hAnsi="Times New Roman" w:cs="Times New Roman"/>
        </w:rPr>
        <w:t xml:space="preserve">İletişim Fakültesi Halkla İlişkiler ve Reklamcılık bölümü eğitim ve öğretim süreçlerinin yönetimi kapsamında </w:t>
      </w:r>
      <w:r w:rsidR="00027BD1">
        <w:rPr>
          <w:rFonts w:ascii="Times New Roman" w:hAnsi="Times New Roman" w:cs="Times New Roman"/>
        </w:rPr>
        <w:t xml:space="preserve">lisans eğitimi süresince </w:t>
      </w:r>
      <w:r>
        <w:rPr>
          <w:rFonts w:ascii="Times New Roman" w:hAnsi="Times New Roman" w:cs="Times New Roman"/>
        </w:rPr>
        <w:t>ç</w:t>
      </w:r>
      <w:r w:rsidR="00A8487D">
        <w:rPr>
          <w:rFonts w:ascii="Times New Roman" w:hAnsi="Times New Roman" w:cs="Times New Roman"/>
        </w:rPr>
        <w:t xml:space="preserve">ağın gerekliliklerine ve profesyonel ihtiyaçlara uyum sağlamak amacıyla, programdaki derslerin kapsamının genişletilmesi, yeni derslerin açılması söz konusu olmuştur, bu konuda gerekçeler </w:t>
      </w:r>
      <w:r w:rsidR="00BA2DBA">
        <w:rPr>
          <w:rFonts w:ascii="Times New Roman" w:hAnsi="Times New Roman" w:cs="Times New Roman"/>
        </w:rPr>
        <w:t xml:space="preserve">planlanmış </w:t>
      </w:r>
      <w:r w:rsidR="00A8487D">
        <w:rPr>
          <w:rFonts w:ascii="Times New Roman" w:hAnsi="Times New Roman" w:cs="Times New Roman"/>
        </w:rPr>
        <w:t>[</w:t>
      </w:r>
      <w:r>
        <w:rPr>
          <w:rFonts w:ascii="Times New Roman" w:hAnsi="Times New Roman" w:cs="Times New Roman"/>
        </w:rPr>
        <w:t>1</w:t>
      </w:r>
      <w:r w:rsidR="00A8487D">
        <w:rPr>
          <w:rFonts w:ascii="Times New Roman" w:hAnsi="Times New Roman" w:cs="Times New Roman"/>
        </w:rPr>
        <w:t xml:space="preserve">_OD2] ve </w:t>
      </w:r>
      <w:r>
        <w:rPr>
          <w:rFonts w:ascii="Times New Roman" w:hAnsi="Times New Roman" w:cs="Times New Roman"/>
        </w:rPr>
        <w:t>2025 yılı bahar dönemi</w:t>
      </w:r>
      <w:r w:rsidR="00A8487D">
        <w:rPr>
          <w:rFonts w:ascii="Times New Roman" w:hAnsi="Times New Roman" w:cs="Times New Roman"/>
        </w:rPr>
        <w:t xml:space="preserve"> itibarıyla </w:t>
      </w:r>
      <w:r w:rsidR="005C4DE0">
        <w:rPr>
          <w:rFonts w:ascii="Times New Roman" w:hAnsi="Times New Roman" w:cs="Times New Roman"/>
        </w:rPr>
        <w:t xml:space="preserve">program dersler </w:t>
      </w:r>
      <w:r w:rsidR="000051F9">
        <w:rPr>
          <w:rFonts w:ascii="Times New Roman" w:hAnsi="Times New Roman" w:cs="Times New Roman"/>
        </w:rPr>
        <w:t xml:space="preserve">uygulanmaya başlamıştır </w:t>
      </w:r>
      <w:r w:rsidR="00A8487D">
        <w:rPr>
          <w:rFonts w:ascii="Times New Roman" w:hAnsi="Times New Roman" w:cs="Times New Roman"/>
        </w:rPr>
        <w:t>[</w:t>
      </w:r>
      <w:r>
        <w:rPr>
          <w:rFonts w:ascii="Times New Roman" w:hAnsi="Times New Roman" w:cs="Times New Roman"/>
        </w:rPr>
        <w:t>2</w:t>
      </w:r>
      <w:r w:rsidR="00A8487D">
        <w:rPr>
          <w:rFonts w:ascii="Times New Roman" w:hAnsi="Times New Roman" w:cs="Times New Roman"/>
        </w:rPr>
        <w:t>_OD3]</w:t>
      </w:r>
      <w:r w:rsidR="000051F9">
        <w:rPr>
          <w:rFonts w:ascii="Times New Roman" w:hAnsi="Times New Roman" w:cs="Times New Roman"/>
        </w:rPr>
        <w:t xml:space="preserve"> Bölüm müfredatının iyileştirmesine yönelik yeniden düzenlenen derslerin izlenceleri kanıt olarak sunulmaktadır [3_OD4]</w:t>
      </w:r>
    </w:p>
    <w:p w14:paraId="6FB95A46" w14:textId="77777777" w:rsidR="004F4CCA" w:rsidRPr="00C367E1" w:rsidRDefault="004F4CCA" w:rsidP="00073355">
      <w:pPr>
        <w:rPr>
          <w:rFonts w:ascii="Times New Roman" w:hAnsi="Times New Roman" w:cs="Times New Roman"/>
        </w:rPr>
      </w:pPr>
    </w:p>
    <w:p w14:paraId="34C93255" w14:textId="6BCAFD85" w:rsidR="00073355" w:rsidRPr="00C367E1" w:rsidRDefault="00073355" w:rsidP="00073355">
      <w:pPr>
        <w:jc w:val="both"/>
        <w:rPr>
          <w:rFonts w:ascii="Times New Roman" w:hAnsi="Times New Roman" w:cs="Times New Roman"/>
        </w:rPr>
      </w:pPr>
      <w:r w:rsidRPr="00C367E1">
        <w:rPr>
          <w:rFonts w:ascii="Times New Roman" w:hAnsi="Times New Roman" w:cs="Times New Roman"/>
          <w:b/>
          <w:bCs/>
        </w:rPr>
        <w:t>Olgunluk Düzeyi (</w:t>
      </w:r>
      <w:r w:rsidR="005C4DE0">
        <w:rPr>
          <w:rFonts w:ascii="Times New Roman" w:hAnsi="Times New Roman" w:cs="Times New Roman"/>
          <w:b/>
          <w:bCs/>
        </w:rPr>
        <w:t>4</w:t>
      </w:r>
      <w:r w:rsidRPr="00C367E1">
        <w:rPr>
          <w:rFonts w:ascii="Times New Roman" w:hAnsi="Times New Roman" w:cs="Times New Roman"/>
          <w:b/>
          <w:bCs/>
        </w:rPr>
        <w:t>):</w:t>
      </w:r>
      <w:r w:rsidRPr="00C367E1">
        <w:rPr>
          <w:rFonts w:ascii="Times New Roman" w:hAnsi="Times New Roman" w:cs="Times New Roman"/>
        </w:rPr>
        <w:t xml:space="preserve"> </w:t>
      </w:r>
      <w:r w:rsidR="00014F6E">
        <w:rPr>
          <w:rFonts w:ascii="Times New Roman" w:hAnsi="Times New Roman" w:cs="Times New Roman"/>
        </w:rPr>
        <w:t xml:space="preserve">Kurumun genelinde eğitim ve öğretim süreçleri belirlenmiş ilke ve kurallara uygun </w:t>
      </w:r>
      <w:r w:rsidR="005C4DE0">
        <w:rPr>
          <w:rFonts w:ascii="Times New Roman" w:hAnsi="Times New Roman" w:cs="Times New Roman"/>
        </w:rPr>
        <w:t>iyileştirme yapılmıştır.</w:t>
      </w:r>
      <w:r w:rsidR="009946ED">
        <w:rPr>
          <w:rFonts w:ascii="Times New Roman" w:hAnsi="Times New Roman" w:cs="Times New Roman"/>
        </w:rPr>
        <w:t xml:space="preserve"> </w:t>
      </w:r>
      <w:r w:rsidR="00014F6E">
        <w:rPr>
          <w:rFonts w:ascii="Times New Roman" w:hAnsi="Times New Roman" w:cs="Times New Roman"/>
        </w:rPr>
        <w:t xml:space="preserve"> </w:t>
      </w:r>
      <w:r w:rsidR="005F7053">
        <w:rPr>
          <w:rFonts w:ascii="Times New Roman" w:hAnsi="Times New Roman" w:cs="Times New Roman"/>
        </w:rPr>
        <w:t xml:space="preserve"> </w:t>
      </w:r>
    </w:p>
    <w:p w14:paraId="259CA6F2" w14:textId="77777777" w:rsidR="00073355" w:rsidRDefault="00073355" w:rsidP="00BA2DBA">
      <w:pPr>
        <w:jc w:val="both"/>
        <w:rPr>
          <w:rFonts w:ascii="Times New Roman" w:hAnsi="Times New Roman" w:cs="Times New Roman"/>
        </w:rPr>
      </w:pPr>
    </w:p>
    <w:p w14:paraId="05BD5102" w14:textId="77777777" w:rsidR="00BA2DBA" w:rsidRDefault="00BA2DBA" w:rsidP="00BA2DBA">
      <w:pPr>
        <w:jc w:val="both"/>
        <w:rPr>
          <w:rFonts w:ascii="Times New Roman" w:hAnsi="Times New Roman" w:cs="Times New Roman"/>
        </w:rPr>
      </w:pPr>
      <w:r>
        <w:rPr>
          <w:rFonts w:ascii="Times New Roman" w:hAnsi="Times New Roman" w:cs="Times New Roman"/>
        </w:rPr>
        <w:t>[</w:t>
      </w:r>
      <w:r w:rsidR="008959B2">
        <w:rPr>
          <w:rFonts w:ascii="Times New Roman" w:hAnsi="Times New Roman" w:cs="Times New Roman"/>
        </w:rPr>
        <w:t>1</w:t>
      </w:r>
      <w:r>
        <w:rPr>
          <w:rFonts w:ascii="Times New Roman" w:hAnsi="Times New Roman" w:cs="Times New Roman"/>
        </w:rPr>
        <w:t>](</w:t>
      </w:r>
      <w:proofErr w:type="gramStart"/>
      <w:r>
        <w:rPr>
          <w:rFonts w:ascii="Times New Roman" w:hAnsi="Times New Roman" w:cs="Times New Roman"/>
        </w:rPr>
        <w:t>2)B.1.6.gerekceler.docx</w:t>
      </w:r>
      <w:proofErr w:type="gramEnd"/>
    </w:p>
    <w:p w14:paraId="4AD96AF4" w14:textId="77777777" w:rsidR="00BA2DBA" w:rsidRDefault="00BA2DBA" w:rsidP="00BA2DBA">
      <w:pPr>
        <w:jc w:val="both"/>
        <w:rPr>
          <w:rFonts w:ascii="Times New Roman" w:hAnsi="Times New Roman" w:cs="Times New Roman"/>
        </w:rPr>
      </w:pPr>
      <w:r>
        <w:rPr>
          <w:rFonts w:ascii="Times New Roman" w:hAnsi="Times New Roman" w:cs="Times New Roman"/>
        </w:rPr>
        <w:lastRenderedPageBreak/>
        <w:t>[</w:t>
      </w:r>
      <w:r w:rsidR="008959B2">
        <w:rPr>
          <w:rFonts w:ascii="Times New Roman" w:hAnsi="Times New Roman" w:cs="Times New Roman"/>
        </w:rPr>
        <w:t>2</w:t>
      </w:r>
      <w:r>
        <w:rPr>
          <w:rFonts w:ascii="Times New Roman" w:hAnsi="Times New Roman" w:cs="Times New Roman"/>
        </w:rPr>
        <w:t>](</w:t>
      </w:r>
      <w:proofErr w:type="gramStart"/>
      <w:r>
        <w:rPr>
          <w:rFonts w:ascii="Times New Roman" w:hAnsi="Times New Roman" w:cs="Times New Roman"/>
        </w:rPr>
        <w:t>3)B.</w:t>
      </w:r>
      <w:proofErr w:type="gramEnd"/>
      <w:r>
        <w:rPr>
          <w:rFonts w:ascii="Times New Roman" w:hAnsi="Times New Roman" w:cs="Times New Roman"/>
        </w:rPr>
        <w:t>1.6.uygulanan_program_xlsx</w:t>
      </w:r>
    </w:p>
    <w:p w14:paraId="229ED801" w14:textId="5EE9A802" w:rsidR="000051F9" w:rsidRDefault="000051F9" w:rsidP="00BA2DBA">
      <w:pPr>
        <w:jc w:val="both"/>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4)B.1.6.iyilestirilen_derslerin_izlenceleri.pdf</w:t>
      </w:r>
      <w:proofErr w:type="gramEnd"/>
    </w:p>
    <w:p w14:paraId="11E8F972" w14:textId="77777777" w:rsidR="005F7053" w:rsidRDefault="005F7053" w:rsidP="00142C56">
      <w:pPr>
        <w:spacing w:line="360" w:lineRule="auto"/>
        <w:jc w:val="both"/>
        <w:rPr>
          <w:rFonts w:ascii="Times New Roman" w:hAnsi="Times New Roman" w:cs="Times New Roman"/>
        </w:rPr>
      </w:pPr>
    </w:p>
    <w:p w14:paraId="31B645FC" w14:textId="77777777" w:rsidR="006F2517" w:rsidRPr="00C367E1" w:rsidRDefault="006F2517" w:rsidP="00142C56">
      <w:pPr>
        <w:spacing w:line="360" w:lineRule="auto"/>
        <w:rPr>
          <w:rFonts w:ascii="Times New Roman" w:hAnsi="Times New Roman" w:cs="Times New Roman"/>
          <w:b/>
          <w:bCs/>
        </w:rPr>
      </w:pPr>
      <w:r w:rsidRPr="00C367E1">
        <w:rPr>
          <w:rFonts w:ascii="Times New Roman" w:hAnsi="Times New Roman" w:cs="Times New Roman"/>
          <w:b/>
          <w:bCs/>
        </w:rPr>
        <w:t xml:space="preserve">B.2. Programların Yürütülmesi </w:t>
      </w:r>
    </w:p>
    <w:p w14:paraId="38A79789" w14:textId="77777777" w:rsidR="006F2517" w:rsidRPr="00C367E1" w:rsidRDefault="006F2517" w:rsidP="006F2517">
      <w:pPr>
        <w:rPr>
          <w:rFonts w:ascii="Times New Roman" w:hAnsi="Times New Roman" w:cs="Times New Roman"/>
          <w:b/>
          <w:bCs/>
        </w:rPr>
      </w:pPr>
    </w:p>
    <w:p w14:paraId="106D2516" w14:textId="77777777" w:rsidR="006F2517" w:rsidRDefault="006F2517" w:rsidP="003D06D5">
      <w:pPr>
        <w:jc w:val="both"/>
        <w:rPr>
          <w:rFonts w:ascii="Times New Roman" w:hAnsi="Times New Roman" w:cs="Times New Roman"/>
          <w:b/>
          <w:bCs/>
        </w:rPr>
      </w:pPr>
      <w:r w:rsidRPr="00C367E1">
        <w:rPr>
          <w:rFonts w:ascii="Times New Roman" w:hAnsi="Times New Roman" w:cs="Times New Roman"/>
          <w:b/>
          <w:bCs/>
        </w:rPr>
        <w:t xml:space="preserve">B.2.1. Öğretim Yöntem ve Teknikleri </w:t>
      </w:r>
    </w:p>
    <w:p w14:paraId="463466F4" w14:textId="77777777" w:rsidR="007D5E29" w:rsidRPr="00C367E1" w:rsidRDefault="007D5E29" w:rsidP="003D06D5">
      <w:pPr>
        <w:jc w:val="both"/>
        <w:rPr>
          <w:rFonts w:ascii="Times New Roman" w:hAnsi="Times New Roman" w:cs="Times New Roman"/>
          <w:b/>
          <w:bCs/>
        </w:rPr>
      </w:pPr>
    </w:p>
    <w:p w14:paraId="635E6DB0" w14:textId="77777777" w:rsidR="006F2517" w:rsidRDefault="006F2517" w:rsidP="003D06D5">
      <w:pPr>
        <w:jc w:val="both"/>
        <w:rPr>
          <w:rFonts w:ascii="Times New Roman" w:hAnsi="Times New Roman" w:cs="Times New Roman"/>
        </w:rPr>
      </w:pPr>
      <w:r>
        <w:rPr>
          <w:rFonts w:ascii="Times New Roman" w:hAnsi="Times New Roman" w:cs="Times New Roman"/>
        </w:rPr>
        <w:t>Halkla İlişkiler ve Reklamcılık bölümü uygulama ağırlıklı bir bölüm olup, jüri modeli öğretim yöntemleri arasında yer almaktad</w:t>
      </w:r>
      <w:r w:rsidR="00D70A0A">
        <w:rPr>
          <w:rFonts w:ascii="Times New Roman" w:hAnsi="Times New Roman" w:cs="Times New Roman"/>
        </w:rPr>
        <w:t>ır ve 2022 yılında buna yönelik planlama yapılmıştır. [1_OD2]</w:t>
      </w:r>
      <w:r w:rsidR="001535B5">
        <w:rPr>
          <w:rFonts w:ascii="Times New Roman" w:hAnsi="Times New Roman" w:cs="Times New Roman"/>
        </w:rPr>
        <w:t xml:space="preserve"> </w:t>
      </w:r>
      <w:r w:rsidR="007C4178">
        <w:rPr>
          <w:rFonts w:ascii="Times New Roman" w:hAnsi="Times New Roman" w:cs="Times New Roman"/>
        </w:rPr>
        <w:t>2025 yılında jüri modeli yeniden değerlendirilmiş olup, proje kapsamı genişletilmiş olup [2_OD2] akabinde yeni uygulamaya 2025 yılında geçilmiş olup, öğrenci projelerinin kapsamı</w:t>
      </w:r>
      <w:r w:rsidR="004C2D0F">
        <w:rPr>
          <w:rFonts w:ascii="Times New Roman" w:hAnsi="Times New Roman" w:cs="Times New Roman"/>
        </w:rPr>
        <w:t xml:space="preserve">, puanlandırmaya </w:t>
      </w:r>
      <w:r w:rsidR="007C4178">
        <w:rPr>
          <w:rFonts w:ascii="Times New Roman" w:hAnsi="Times New Roman" w:cs="Times New Roman"/>
        </w:rPr>
        <w:t xml:space="preserve">dair kanıtlar sunulmaktadır [3_OD3]. </w:t>
      </w:r>
      <w:r w:rsidR="00AB3F4A">
        <w:rPr>
          <w:rFonts w:ascii="Times New Roman" w:hAnsi="Times New Roman" w:cs="Times New Roman"/>
        </w:rPr>
        <w:t xml:space="preserve">Bununla birlikte, </w:t>
      </w:r>
      <w:r w:rsidR="00515349">
        <w:rPr>
          <w:rFonts w:ascii="Times New Roman" w:hAnsi="Times New Roman" w:cs="Times New Roman"/>
        </w:rPr>
        <w:t>ders kapsamında yapılan etkinliklerde, alanın profesyonelleri konuk olarak katılarak, bilgi ve deneyimlerini paylaşmakta, öğrencilere mezuniyet sonrası kariyer seçimleri yönünde ışık tutmaktadır. Ders kapsamında yapılan etkinliklere katılan konuşmacıların alanları ve ele aldıkları konular</w:t>
      </w:r>
      <w:r w:rsidR="001535B5">
        <w:rPr>
          <w:rFonts w:ascii="Times New Roman" w:hAnsi="Times New Roman" w:cs="Times New Roman"/>
        </w:rPr>
        <w:t>a ilgili kanıtlara yer verilmektedir [</w:t>
      </w:r>
      <w:r w:rsidR="007C4178">
        <w:rPr>
          <w:rFonts w:ascii="Times New Roman" w:hAnsi="Times New Roman" w:cs="Times New Roman"/>
        </w:rPr>
        <w:t>4</w:t>
      </w:r>
      <w:r w:rsidR="001535B5">
        <w:rPr>
          <w:rFonts w:ascii="Times New Roman" w:hAnsi="Times New Roman" w:cs="Times New Roman"/>
        </w:rPr>
        <w:t>_OD3]</w:t>
      </w:r>
    </w:p>
    <w:p w14:paraId="38A2EAFB" w14:textId="77777777" w:rsidR="00ED2230" w:rsidRDefault="00ED2230" w:rsidP="003D06D5">
      <w:pPr>
        <w:jc w:val="both"/>
        <w:rPr>
          <w:rFonts w:ascii="Times New Roman" w:hAnsi="Times New Roman" w:cs="Times New Roman"/>
        </w:rPr>
      </w:pPr>
    </w:p>
    <w:p w14:paraId="5D1D6431" w14:textId="77777777" w:rsidR="00ED2230" w:rsidRDefault="00ED2230" w:rsidP="00142C56">
      <w:pPr>
        <w:jc w:val="both"/>
        <w:rPr>
          <w:rFonts w:ascii="Times New Roman" w:hAnsi="Times New Roman" w:cs="Times New Roman"/>
        </w:rPr>
      </w:pPr>
      <w:r w:rsidRPr="00515349">
        <w:rPr>
          <w:rFonts w:ascii="Times New Roman" w:hAnsi="Times New Roman" w:cs="Times New Roman"/>
          <w:b/>
          <w:bCs/>
        </w:rPr>
        <w:t>Olgunluk Düzeyi (3):</w:t>
      </w:r>
      <w:r>
        <w:rPr>
          <w:rFonts w:ascii="Times New Roman" w:hAnsi="Times New Roman" w:cs="Times New Roman"/>
        </w:rPr>
        <w:t xml:space="preserve"> </w:t>
      </w:r>
      <w:r w:rsidR="00014F6E">
        <w:rPr>
          <w:rFonts w:ascii="Times New Roman" w:hAnsi="Times New Roman" w:cs="Times New Roman"/>
        </w:rPr>
        <w:t xml:space="preserve">Programların genelinde öğrenci merkezli öğretim yöntem teknikleri tanımlı süreçler doğrultusunda uygulanmaktadır. </w:t>
      </w:r>
      <w:r w:rsidR="003D06D5">
        <w:rPr>
          <w:rFonts w:ascii="Times New Roman" w:hAnsi="Times New Roman" w:cs="Times New Roman"/>
        </w:rPr>
        <w:t xml:space="preserve"> </w:t>
      </w:r>
    </w:p>
    <w:p w14:paraId="4B9990CE" w14:textId="77777777" w:rsidR="001535B5" w:rsidRDefault="001535B5" w:rsidP="00142C56">
      <w:pPr>
        <w:jc w:val="both"/>
        <w:rPr>
          <w:rFonts w:ascii="Times New Roman" w:hAnsi="Times New Roman" w:cs="Times New Roman"/>
        </w:rPr>
      </w:pPr>
    </w:p>
    <w:p w14:paraId="5D5502FB" w14:textId="77777777" w:rsidR="001535B5" w:rsidRDefault="001535B5" w:rsidP="00142C56">
      <w:pPr>
        <w:jc w:val="both"/>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2)B.2.1.juri_modeli_</w:t>
      </w:r>
      <w:r w:rsidR="00AA18F3">
        <w:rPr>
          <w:rFonts w:ascii="Times New Roman" w:hAnsi="Times New Roman" w:cs="Times New Roman"/>
        </w:rPr>
        <w:t>planlama_ve_</w:t>
      </w:r>
      <w:r>
        <w:rPr>
          <w:rFonts w:ascii="Times New Roman" w:hAnsi="Times New Roman" w:cs="Times New Roman"/>
        </w:rPr>
        <w:t>bilgilendirme</w:t>
      </w:r>
      <w:r w:rsidR="00FF2BBF">
        <w:rPr>
          <w:rFonts w:ascii="Times New Roman" w:hAnsi="Times New Roman" w:cs="Times New Roman"/>
        </w:rPr>
        <w:t>.docx</w:t>
      </w:r>
      <w:proofErr w:type="gramEnd"/>
    </w:p>
    <w:p w14:paraId="2160305A" w14:textId="77777777" w:rsidR="001535B5" w:rsidRDefault="001535B5" w:rsidP="00142C56">
      <w:pPr>
        <w:jc w:val="both"/>
        <w:rPr>
          <w:rFonts w:ascii="Times New Roman" w:hAnsi="Times New Roman" w:cs="Times New Roman"/>
        </w:rPr>
      </w:pPr>
      <w:r>
        <w:rPr>
          <w:rFonts w:ascii="Times New Roman" w:hAnsi="Times New Roman" w:cs="Times New Roman"/>
        </w:rPr>
        <w:t>[2](</w:t>
      </w:r>
      <w:proofErr w:type="gramStart"/>
      <w:r w:rsidR="004C2D0F">
        <w:rPr>
          <w:rFonts w:ascii="Times New Roman" w:hAnsi="Times New Roman" w:cs="Times New Roman"/>
        </w:rPr>
        <w:t>2</w:t>
      </w:r>
      <w:r>
        <w:rPr>
          <w:rFonts w:ascii="Times New Roman" w:hAnsi="Times New Roman" w:cs="Times New Roman"/>
        </w:rPr>
        <w:t>)B.2.1.</w:t>
      </w:r>
      <w:r w:rsidR="004C2D0F">
        <w:rPr>
          <w:rFonts w:ascii="Times New Roman" w:hAnsi="Times New Roman" w:cs="Times New Roman"/>
        </w:rPr>
        <w:t>juri_modeli_guncelleme_toplanti_2025</w:t>
      </w:r>
      <w:r>
        <w:rPr>
          <w:rFonts w:ascii="Times New Roman" w:hAnsi="Times New Roman" w:cs="Times New Roman"/>
        </w:rPr>
        <w:t>.</w:t>
      </w:r>
      <w:r w:rsidR="004C2D0F">
        <w:rPr>
          <w:rFonts w:ascii="Times New Roman" w:hAnsi="Times New Roman" w:cs="Times New Roman"/>
        </w:rPr>
        <w:t>pdf</w:t>
      </w:r>
      <w:proofErr w:type="gramEnd"/>
    </w:p>
    <w:p w14:paraId="022BA605" w14:textId="77777777" w:rsidR="001535B5" w:rsidRDefault="001535B5" w:rsidP="00142C56">
      <w:pPr>
        <w:jc w:val="both"/>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3)B.2.1.</w:t>
      </w:r>
      <w:r w:rsidR="004C2D0F">
        <w:rPr>
          <w:rFonts w:ascii="Times New Roman" w:hAnsi="Times New Roman" w:cs="Times New Roman"/>
        </w:rPr>
        <w:t>juri_modeli_uygulama_2025.docx</w:t>
      </w:r>
      <w:proofErr w:type="gramEnd"/>
    </w:p>
    <w:p w14:paraId="5F8CBF91" w14:textId="77777777" w:rsidR="004C2D0F" w:rsidRPr="00C367E1" w:rsidRDefault="004C2D0F" w:rsidP="00142C56">
      <w:pPr>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3)B.</w:t>
      </w:r>
      <w:proofErr w:type="gramEnd"/>
      <w:r>
        <w:rPr>
          <w:rFonts w:ascii="Times New Roman" w:hAnsi="Times New Roman" w:cs="Times New Roman"/>
        </w:rPr>
        <w:t>2.1.ders_kapsaminda_etkinlik_2025.</w:t>
      </w:r>
    </w:p>
    <w:p w14:paraId="359E0EE5" w14:textId="77777777" w:rsidR="006F2517" w:rsidRPr="00C367E1" w:rsidRDefault="006F2517" w:rsidP="00142C56">
      <w:pPr>
        <w:spacing w:line="360" w:lineRule="auto"/>
        <w:rPr>
          <w:rFonts w:ascii="Times New Roman" w:hAnsi="Times New Roman" w:cs="Times New Roman"/>
          <w:b/>
          <w:bCs/>
        </w:rPr>
      </w:pPr>
    </w:p>
    <w:p w14:paraId="0BAE4348" w14:textId="77777777" w:rsidR="006F2517" w:rsidRPr="00C367E1" w:rsidRDefault="006F2517" w:rsidP="00142C56">
      <w:pPr>
        <w:spacing w:line="360" w:lineRule="auto"/>
        <w:rPr>
          <w:rFonts w:ascii="Times New Roman" w:hAnsi="Times New Roman" w:cs="Times New Roman"/>
          <w:b/>
          <w:bCs/>
        </w:rPr>
      </w:pPr>
      <w:r w:rsidRPr="00C367E1">
        <w:rPr>
          <w:rFonts w:ascii="Times New Roman" w:hAnsi="Times New Roman" w:cs="Times New Roman"/>
          <w:b/>
          <w:bCs/>
        </w:rPr>
        <w:t xml:space="preserve">B.2.2. Ölçme ve Değerlendirme </w:t>
      </w:r>
    </w:p>
    <w:p w14:paraId="3757DDB3" w14:textId="77777777" w:rsidR="006F2517" w:rsidRPr="00C367E1" w:rsidRDefault="003D06D5" w:rsidP="00DF2AAA">
      <w:pPr>
        <w:jc w:val="both"/>
        <w:rPr>
          <w:rFonts w:ascii="Times New Roman" w:hAnsi="Times New Roman" w:cs="Times New Roman"/>
        </w:rPr>
      </w:pPr>
      <w:r>
        <w:rPr>
          <w:rFonts w:ascii="Times New Roman" w:hAnsi="Times New Roman" w:cs="Times New Roman"/>
        </w:rPr>
        <w:t>Derslerin ölçme ve değerlendirmesine yönelik vize ve final sınavları yapılmakta olup, vize ve final sınavlarının dönem sonu notuna etkisi sırasıyla %40 ve %60 olmakta</w:t>
      </w:r>
      <w:r w:rsidR="009D55C8">
        <w:rPr>
          <w:rFonts w:ascii="Times New Roman" w:hAnsi="Times New Roman" w:cs="Times New Roman"/>
        </w:rPr>
        <w:t>dır, İletişim Fakültesi için de diğer bölümlerdeki vize ve final ağırlıklandırma oranları geçerli olup, eğitim-öğretim yönerge</w:t>
      </w:r>
      <w:r w:rsidR="001922D6">
        <w:rPr>
          <w:rFonts w:ascii="Times New Roman" w:hAnsi="Times New Roman" w:cs="Times New Roman"/>
        </w:rPr>
        <w:t xml:space="preserve"> örneği</w:t>
      </w:r>
      <w:r w:rsidR="00BE5DF2">
        <w:rPr>
          <w:rFonts w:ascii="Times New Roman" w:hAnsi="Times New Roman" w:cs="Times New Roman"/>
        </w:rPr>
        <w:t xml:space="preserve"> ve ders içeriklerimizi belirten </w:t>
      </w:r>
      <w:proofErr w:type="spellStart"/>
      <w:r w:rsidR="00BE5DF2">
        <w:rPr>
          <w:rFonts w:ascii="Times New Roman" w:hAnsi="Times New Roman" w:cs="Times New Roman"/>
        </w:rPr>
        <w:t>syllabuslarda</w:t>
      </w:r>
      <w:proofErr w:type="spellEnd"/>
      <w:r w:rsidR="00BE5DF2">
        <w:rPr>
          <w:rFonts w:ascii="Times New Roman" w:hAnsi="Times New Roman" w:cs="Times New Roman"/>
        </w:rPr>
        <w:t xml:space="preserve"> da bu bilgi verilmektedir.</w:t>
      </w:r>
      <w:r w:rsidR="009D55C8">
        <w:rPr>
          <w:rFonts w:ascii="Times New Roman" w:hAnsi="Times New Roman" w:cs="Times New Roman"/>
        </w:rPr>
        <w:t xml:space="preserve"> </w:t>
      </w:r>
      <w:r w:rsidR="00F157A8">
        <w:rPr>
          <w:rFonts w:ascii="Times New Roman" w:hAnsi="Times New Roman" w:cs="Times New Roman"/>
        </w:rPr>
        <w:t>[1_OD2]</w:t>
      </w:r>
      <w:r w:rsidR="00DF2AAA">
        <w:rPr>
          <w:rFonts w:ascii="Times New Roman" w:hAnsi="Times New Roman" w:cs="Times New Roman"/>
        </w:rPr>
        <w:t xml:space="preserve"> </w:t>
      </w:r>
      <w:r>
        <w:rPr>
          <w:rFonts w:ascii="Times New Roman" w:hAnsi="Times New Roman" w:cs="Times New Roman"/>
        </w:rPr>
        <w:t xml:space="preserve">Aynı zamanda, jüri sunumlarında alınan grup puanları öğrencilerin final notuna, </w:t>
      </w:r>
      <w:r w:rsidR="00527653">
        <w:rPr>
          <w:rFonts w:ascii="Times New Roman" w:hAnsi="Times New Roman" w:cs="Times New Roman"/>
        </w:rPr>
        <w:t>2025 yılında yapılan jüri modeli değerlendirme toplantısı gereğince 20 puan eklenmesi kararlaştırılmıştır</w:t>
      </w:r>
      <w:r w:rsidR="001F389E">
        <w:rPr>
          <w:rFonts w:ascii="Times New Roman" w:hAnsi="Times New Roman" w:cs="Times New Roman"/>
        </w:rPr>
        <w:t>. Öğrencilerden jüriden aldıkları puanlar ve final sınavına eklenmesine dair kanıtlar sunulmuştur</w:t>
      </w:r>
      <w:r w:rsidR="00995636">
        <w:rPr>
          <w:rFonts w:ascii="Times New Roman" w:hAnsi="Times New Roman" w:cs="Times New Roman"/>
        </w:rPr>
        <w:t xml:space="preserve"> </w:t>
      </w:r>
      <w:r w:rsidR="00F157A8">
        <w:rPr>
          <w:rFonts w:ascii="Times New Roman" w:hAnsi="Times New Roman" w:cs="Times New Roman"/>
        </w:rPr>
        <w:t>[2_OD3]</w:t>
      </w:r>
      <w:r w:rsidR="001F389E">
        <w:rPr>
          <w:rFonts w:ascii="Times New Roman" w:hAnsi="Times New Roman" w:cs="Times New Roman"/>
        </w:rPr>
        <w:t>[3_OD3]</w:t>
      </w:r>
      <w:r w:rsidR="00DF2AAA">
        <w:rPr>
          <w:rFonts w:ascii="Times New Roman" w:hAnsi="Times New Roman" w:cs="Times New Roman"/>
        </w:rPr>
        <w:t xml:space="preserve"> Hem teori hem uygulama olan derslerin sınavlarında teorik bilginin yanı sıra öğrencilere bireysel ve/veya grup ödevleriyle uygulama becerileri de ölçülmekte</w:t>
      </w:r>
      <w:r w:rsidR="001F389E">
        <w:rPr>
          <w:rFonts w:ascii="Times New Roman" w:hAnsi="Times New Roman" w:cs="Times New Roman"/>
        </w:rPr>
        <w:t xml:space="preserve"> olup, </w:t>
      </w:r>
      <w:r w:rsidR="003D5976">
        <w:rPr>
          <w:rFonts w:ascii="Times New Roman" w:hAnsi="Times New Roman" w:cs="Times New Roman"/>
        </w:rPr>
        <w:t>sınav puanlamasına dahil olmaktır, ilgili sınav ve ödevin değerlendirilmesine dair kanıt ekte sunulmaktadır</w:t>
      </w:r>
      <w:r w:rsidR="00F157A8">
        <w:rPr>
          <w:rFonts w:ascii="Times New Roman" w:hAnsi="Times New Roman" w:cs="Times New Roman"/>
        </w:rPr>
        <w:t>[</w:t>
      </w:r>
      <w:r w:rsidR="001F389E">
        <w:rPr>
          <w:rFonts w:ascii="Times New Roman" w:hAnsi="Times New Roman" w:cs="Times New Roman"/>
        </w:rPr>
        <w:t>4</w:t>
      </w:r>
      <w:r w:rsidR="00F157A8">
        <w:rPr>
          <w:rFonts w:ascii="Times New Roman" w:hAnsi="Times New Roman" w:cs="Times New Roman"/>
        </w:rPr>
        <w:t>_OD3]</w:t>
      </w:r>
      <w:r w:rsidR="004C7531">
        <w:rPr>
          <w:rFonts w:ascii="Times New Roman" w:hAnsi="Times New Roman" w:cs="Times New Roman"/>
        </w:rPr>
        <w:t xml:space="preserve">Öğrenciler, üçüncü yılın sonunda zorunlu yaz stajı yapmakta olup, mesleki becerilerin kazanması amaçlanmaktadır. Öğrencilerin stajları yedinci dönemde </w:t>
      </w:r>
      <w:r w:rsidR="00995636">
        <w:rPr>
          <w:rFonts w:ascii="Times New Roman" w:hAnsi="Times New Roman" w:cs="Times New Roman"/>
        </w:rPr>
        <w:t>“</w:t>
      </w:r>
      <w:r w:rsidR="004C7531">
        <w:rPr>
          <w:rFonts w:ascii="Times New Roman" w:hAnsi="Times New Roman" w:cs="Times New Roman"/>
        </w:rPr>
        <w:t>Başarılı</w:t>
      </w:r>
      <w:r w:rsidR="00995636">
        <w:rPr>
          <w:rFonts w:ascii="Times New Roman" w:hAnsi="Times New Roman" w:cs="Times New Roman"/>
        </w:rPr>
        <w:t>”</w:t>
      </w:r>
      <w:r w:rsidR="004C7531">
        <w:rPr>
          <w:rFonts w:ascii="Times New Roman" w:hAnsi="Times New Roman" w:cs="Times New Roman"/>
        </w:rPr>
        <w:t xml:space="preserve"> ya da </w:t>
      </w:r>
      <w:r w:rsidR="00995636">
        <w:rPr>
          <w:rFonts w:ascii="Times New Roman" w:hAnsi="Times New Roman" w:cs="Times New Roman"/>
        </w:rPr>
        <w:t>“</w:t>
      </w:r>
      <w:r w:rsidR="004C7531">
        <w:rPr>
          <w:rFonts w:ascii="Times New Roman" w:hAnsi="Times New Roman" w:cs="Times New Roman"/>
        </w:rPr>
        <w:t>Başarısız</w:t>
      </w:r>
      <w:r w:rsidR="00995636">
        <w:rPr>
          <w:rFonts w:ascii="Times New Roman" w:hAnsi="Times New Roman" w:cs="Times New Roman"/>
        </w:rPr>
        <w:t>”</w:t>
      </w:r>
      <w:r w:rsidR="004C7531">
        <w:rPr>
          <w:rFonts w:ascii="Times New Roman" w:hAnsi="Times New Roman" w:cs="Times New Roman"/>
        </w:rPr>
        <w:t xml:space="preserve"> olarak transkriptlerine işlenmektedir. </w:t>
      </w:r>
      <w:r w:rsidR="00F157A8">
        <w:rPr>
          <w:rFonts w:ascii="Times New Roman" w:hAnsi="Times New Roman" w:cs="Times New Roman"/>
        </w:rPr>
        <w:t>[</w:t>
      </w:r>
      <w:r w:rsidR="00D40795">
        <w:rPr>
          <w:rFonts w:ascii="Times New Roman" w:hAnsi="Times New Roman" w:cs="Times New Roman"/>
        </w:rPr>
        <w:t>5</w:t>
      </w:r>
      <w:r w:rsidR="00F157A8">
        <w:rPr>
          <w:rFonts w:ascii="Times New Roman" w:hAnsi="Times New Roman" w:cs="Times New Roman"/>
        </w:rPr>
        <w:t>_OD3]</w:t>
      </w:r>
    </w:p>
    <w:p w14:paraId="40E0ECE0" w14:textId="77777777" w:rsidR="006F2517" w:rsidRPr="00C367E1" w:rsidRDefault="006F2517" w:rsidP="00DF2AAA">
      <w:pPr>
        <w:jc w:val="both"/>
        <w:rPr>
          <w:rFonts w:ascii="Times New Roman" w:hAnsi="Times New Roman" w:cs="Times New Roman"/>
          <w:b/>
          <w:bCs/>
        </w:rPr>
      </w:pPr>
    </w:p>
    <w:p w14:paraId="0FEC26D8" w14:textId="77777777" w:rsidR="006F2517" w:rsidRPr="00C367E1" w:rsidRDefault="006F2517" w:rsidP="00DF2AAA">
      <w:pPr>
        <w:jc w:val="both"/>
        <w:rPr>
          <w:rFonts w:ascii="Times New Roman" w:hAnsi="Times New Roman" w:cs="Times New Roman"/>
        </w:rPr>
      </w:pPr>
      <w:r w:rsidRPr="00C367E1">
        <w:rPr>
          <w:rFonts w:ascii="Times New Roman" w:hAnsi="Times New Roman" w:cs="Times New Roman"/>
          <w:b/>
          <w:bCs/>
        </w:rPr>
        <w:t xml:space="preserve">Olgunluk Düzeyi (3): </w:t>
      </w:r>
      <w:r w:rsidR="00014F6E">
        <w:rPr>
          <w:rFonts w:ascii="Times New Roman" w:hAnsi="Times New Roman" w:cs="Times New Roman"/>
        </w:rPr>
        <w:t xml:space="preserve">Programların genelinde öğrenci merkezli ve çeşitlendirilmiş ölçme ve değerlendirme uygulamaları bulunmaktadır. </w:t>
      </w:r>
    </w:p>
    <w:p w14:paraId="719ADB4C" w14:textId="77777777" w:rsidR="006F2517" w:rsidRDefault="006F2517" w:rsidP="00DF2AAA">
      <w:pPr>
        <w:jc w:val="both"/>
        <w:rPr>
          <w:rFonts w:ascii="Times New Roman" w:hAnsi="Times New Roman" w:cs="Times New Roman"/>
          <w:b/>
          <w:bCs/>
        </w:rPr>
      </w:pPr>
    </w:p>
    <w:p w14:paraId="5CDBE09A" w14:textId="77777777" w:rsidR="00D40795" w:rsidRDefault="00D40795" w:rsidP="00DF2AAA">
      <w:pPr>
        <w:jc w:val="both"/>
        <w:rPr>
          <w:rFonts w:ascii="Times New Roman" w:hAnsi="Times New Roman" w:cs="Times New Roman"/>
        </w:rPr>
      </w:pPr>
      <w:r w:rsidRPr="00D40795">
        <w:rPr>
          <w:rFonts w:ascii="Times New Roman" w:hAnsi="Times New Roman" w:cs="Times New Roman"/>
        </w:rPr>
        <w:t>[1](</w:t>
      </w:r>
      <w:proofErr w:type="gramStart"/>
      <w:r w:rsidRPr="00D40795">
        <w:rPr>
          <w:rFonts w:ascii="Times New Roman" w:hAnsi="Times New Roman" w:cs="Times New Roman"/>
        </w:rPr>
        <w:t>2)B.2.2</w:t>
      </w:r>
      <w:r>
        <w:rPr>
          <w:rFonts w:ascii="Times New Roman" w:hAnsi="Times New Roman" w:cs="Times New Roman"/>
        </w:rPr>
        <w:t>.</w:t>
      </w:r>
      <w:r w:rsidR="00C8737D">
        <w:rPr>
          <w:rFonts w:ascii="Times New Roman" w:hAnsi="Times New Roman" w:cs="Times New Roman"/>
        </w:rPr>
        <w:t>egitim_ogretim_yonerge</w:t>
      </w:r>
      <w:r w:rsidR="00BE5DF2">
        <w:rPr>
          <w:rFonts w:ascii="Times New Roman" w:hAnsi="Times New Roman" w:cs="Times New Roman"/>
        </w:rPr>
        <w:t>_ve_syllabus.</w:t>
      </w:r>
      <w:r>
        <w:rPr>
          <w:rFonts w:ascii="Times New Roman" w:hAnsi="Times New Roman" w:cs="Times New Roman"/>
        </w:rPr>
        <w:t>pdf</w:t>
      </w:r>
      <w:proofErr w:type="gramEnd"/>
    </w:p>
    <w:p w14:paraId="7A4466A8" w14:textId="77777777" w:rsidR="00D40795" w:rsidRPr="00D40795" w:rsidRDefault="00D40795" w:rsidP="00D40795">
      <w:pPr>
        <w:rPr>
          <w:rFonts w:ascii="Times New Roman" w:hAnsi="Times New Roman" w:cs="Times New Roman"/>
        </w:rPr>
      </w:pPr>
      <w:r w:rsidRPr="00C367E1">
        <w:rPr>
          <w:rFonts w:ascii="Times New Roman" w:hAnsi="Times New Roman" w:cs="Times New Roman"/>
        </w:rPr>
        <w:t>[</w:t>
      </w:r>
      <w:r>
        <w:rPr>
          <w:rFonts w:ascii="Times New Roman" w:hAnsi="Times New Roman" w:cs="Times New Roman"/>
        </w:rPr>
        <w:t>2</w:t>
      </w:r>
      <w:r w:rsidRPr="00C367E1">
        <w:rPr>
          <w:rFonts w:ascii="Times New Roman" w:hAnsi="Times New Roman" w:cs="Times New Roman"/>
        </w:rPr>
        <w:t>](</w:t>
      </w:r>
      <w:proofErr w:type="gramStart"/>
      <w:r w:rsidRPr="00C367E1">
        <w:rPr>
          <w:rFonts w:ascii="Times New Roman" w:hAnsi="Times New Roman" w:cs="Times New Roman"/>
        </w:rPr>
        <w:t>3)B.2.2.</w:t>
      </w:r>
      <w:r w:rsidR="001F389E">
        <w:rPr>
          <w:rFonts w:ascii="Times New Roman" w:hAnsi="Times New Roman" w:cs="Times New Roman"/>
        </w:rPr>
        <w:t>ogrenci_</w:t>
      </w:r>
      <w:r w:rsidRPr="00C367E1">
        <w:rPr>
          <w:rFonts w:ascii="Times New Roman" w:hAnsi="Times New Roman" w:cs="Times New Roman"/>
        </w:rPr>
        <w:t>juri_puanlari</w:t>
      </w:r>
      <w:r w:rsidR="001F389E">
        <w:rPr>
          <w:rFonts w:ascii="Times New Roman" w:hAnsi="Times New Roman" w:cs="Times New Roman"/>
        </w:rPr>
        <w:t>_2025</w:t>
      </w:r>
      <w:r w:rsidRPr="00C367E1">
        <w:rPr>
          <w:rFonts w:ascii="Times New Roman" w:hAnsi="Times New Roman" w:cs="Times New Roman"/>
        </w:rPr>
        <w:t>.docx</w:t>
      </w:r>
      <w:proofErr w:type="gramEnd"/>
    </w:p>
    <w:p w14:paraId="2D233EC2" w14:textId="77777777" w:rsidR="006F2517" w:rsidRPr="00C367E1" w:rsidRDefault="006F2517" w:rsidP="006F2517">
      <w:pPr>
        <w:rPr>
          <w:rFonts w:ascii="Times New Roman" w:hAnsi="Times New Roman" w:cs="Times New Roman"/>
        </w:rPr>
      </w:pPr>
      <w:r w:rsidRPr="00C367E1">
        <w:rPr>
          <w:rFonts w:ascii="Times New Roman" w:hAnsi="Times New Roman" w:cs="Times New Roman"/>
        </w:rPr>
        <w:t>[</w:t>
      </w:r>
      <w:r w:rsidR="00D40795">
        <w:rPr>
          <w:rFonts w:ascii="Times New Roman" w:hAnsi="Times New Roman" w:cs="Times New Roman"/>
        </w:rPr>
        <w:t>3</w:t>
      </w:r>
      <w:r w:rsidRPr="00C367E1">
        <w:rPr>
          <w:rFonts w:ascii="Times New Roman" w:hAnsi="Times New Roman" w:cs="Times New Roman"/>
        </w:rPr>
        <w:t>](</w:t>
      </w:r>
      <w:proofErr w:type="gramStart"/>
      <w:r w:rsidRPr="00C367E1">
        <w:rPr>
          <w:rFonts w:ascii="Times New Roman" w:hAnsi="Times New Roman" w:cs="Times New Roman"/>
        </w:rPr>
        <w:t>3)B.2.2.</w:t>
      </w:r>
      <w:r w:rsidR="002D4AF0">
        <w:rPr>
          <w:rFonts w:ascii="Times New Roman" w:hAnsi="Times New Roman" w:cs="Times New Roman"/>
        </w:rPr>
        <w:t>sinav</w:t>
      </w:r>
      <w:r w:rsidRPr="00C367E1">
        <w:rPr>
          <w:rFonts w:ascii="Times New Roman" w:hAnsi="Times New Roman" w:cs="Times New Roman"/>
        </w:rPr>
        <w:t>_</w:t>
      </w:r>
      <w:r w:rsidR="002D4AF0">
        <w:rPr>
          <w:rFonts w:ascii="Times New Roman" w:hAnsi="Times New Roman" w:cs="Times New Roman"/>
        </w:rPr>
        <w:t>ornegi</w:t>
      </w:r>
      <w:r w:rsidRPr="00C367E1">
        <w:rPr>
          <w:rFonts w:ascii="Times New Roman" w:hAnsi="Times New Roman" w:cs="Times New Roman"/>
        </w:rPr>
        <w:t>.docx</w:t>
      </w:r>
      <w:proofErr w:type="gramEnd"/>
    </w:p>
    <w:p w14:paraId="3C2B588A" w14:textId="77777777" w:rsidR="006F2517" w:rsidRPr="00C367E1" w:rsidRDefault="006F2517" w:rsidP="006F2517">
      <w:pPr>
        <w:rPr>
          <w:rFonts w:ascii="Times New Roman" w:hAnsi="Times New Roman" w:cs="Times New Roman"/>
        </w:rPr>
      </w:pPr>
      <w:r w:rsidRPr="00C367E1">
        <w:rPr>
          <w:rFonts w:ascii="Times New Roman" w:hAnsi="Times New Roman" w:cs="Times New Roman"/>
        </w:rPr>
        <w:t>[</w:t>
      </w:r>
      <w:r w:rsidR="00D40795">
        <w:rPr>
          <w:rFonts w:ascii="Times New Roman" w:hAnsi="Times New Roman" w:cs="Times New Roman"/>
        </w:rPr>
        <w:t>4</w:t>
      </w:r>
      <w:r w:rsidRPr="00C367E1">
        <w:rPr>
          <w:rFonts w:ascii="Times New Roman" w:hAnsi="Times New Roman" w:cs="Times New Roman"/>
        </w:rPr>
        <w:t>]</w:t>
      </w:r>
      <w:r w:rsidR="004C7531">
        <w:rPr>
          <w:rFonts w:ascii="Times New Roman" w:hAnsi="Times New Roman" w:cs="Times New Roman"/>
        </w:rPr>
        <w:t>(</w:t>
      </w:r>
      <w:proofErr w:type="gramStart"/>
      <w:r w:rsidRPr="00C367E1">
        <w:rPr>
          <w:rFonts w:ascii="Times New Roman" w:hAnsi="Times New Roman" w:cs="Times New Roman"/>
        </w:rPr>
        <w:t>3)B.2.2.</w:t>
      </w:r>
      <w:r w:rsidR="002D4AF0">
        <w:rPr>
          <w:rFonts w:ascii="Times New Roman" w:hAnsi="Times New Roman" w:cs="Times New Roman"/>
        </w:rPr>
        <w:t>ogrenci</w:t>
      </w:r>
      <w:r w:rsidR="00DF2AAA">
        <w:rPr>
          <w:rFonts w:ascii="Times New Roman" w:hAnsi="Times New Roman" w:cs="Times New Roman"/>
        </w:rPr>
        <w:t>_o</w:t>
      </w:r>
      <w:r w:rsidR="002D4AF0">
        <w:rPr>
          <w:rFonts w:ascii="Times New Roman" w:hAnsi="Times New Roman" w:cs="Times New Roman"/>
        </w:rPr>
        <w:t>devi</w:t>
      </w:r>
      <w:r w:rsidR="003D5976">
        <w:rPr>
          <w:rFonts w:ascii="Times New Roman" w:hAnsi="Times New Roman" w:cs="Times New Roman"/>
        </w:rPr>
        <w:t>_sinav_degerlendirme.</w:t>
      </w:r>
      <w:r w:rsidRPr="00C367E1">
        <w:rPr>
          <w:rFonts w:ascii="Times New Roman" w:hAnsi="Times New Roman" w:cs="Times New Roman"/>
        </w:rPr>
        <w:t>docx</w:t>
      </w:r>
      <w:proofErr w:type="gramEnd"/>
    </w:p>
    <w:p w14:paraId="65F08B95" w14:textId="77777777" w:rsidR="004C7531" w:rsidRPr="00C367E1" w:rsidRDefault="004C7531" w:rsidP="00142C56">
      <w:pPr>
        <w:spacing w:line="276" w:lineRule="auto"/>
        <w:rPr>
          <w:rFonts w:ascii="Times New Roman" w:hAnsi="Times New Roman" w:cs="Times New Roman"/>
        </w:rPr>
      </w:pPr>
      <w:r>
        <w:rPr>
          <w:rFonts w:ascii="Times New Roman" w:hAnsi="Times New Roman" w:cs="Times New Roman"/>
        </w:rPr>
        <w:t>[</w:t>
      </w:r>
      <w:r w:rsidR="00D40795">
        <w:rPr>
          <w:rFonts w:ascii="Times New Roman" w:hAnsi="Times New Roman" w:cs="Times New Roman"/>
        </w:rPr>
        <w:t>5</w:t>
      </w:r>
      <w:r>
        <w:rPr>
          <w:rFonts w:ascii="Times New Roman" w:hAnsi="Times New Roman" w:cs="Times New Roman"/>
        </w:rPr>
        <w:t>](</w:t>
      </w:r>
      <w:proofErr w:type="gramStart"/>
      <w:r>
        <w:rPr>
          <w:rFonts w:ascii="Times New Roman" w:hAnsi="Times New Roman" w:cs="Times New Roman"/>
        </w:rPr>
        <w:t>3)B.2.2.transkript_staj_degerlendirme.pdf</w:t>
      </w:r>
      <w:proofErr w:type="gramEnd"/>
    </w:p>
    <w:p w14:paraId="5827D115" w14:textId="77777777" w:rsidR="006F2517" w:rsidRPr="00C367E1" w:rsidRDefault="006F2517" w:rsidP="00142C56">
      <w:pPr>
        <w:spacing w:line="276" w:lineRule="auto"/>
        <w:rPr>
          <w:rFonts w:ascii="Times New Roman" w:hAnsi="Times New Roman" w:cs="Times New Roman"/>
        </w:rPr>
      </w:pPr>
    </w:p>
    <w:p w14:paraId="0A8CF96F" w14:textId="77777777" w:rsidR="007D5E29" w:rsidRDefault="006F2517" w:rsidP="00142C56">
      <w:pPr>
        <w:spacing w:line="276" w:lineRule="auto"/>
        <w:rPr>
          <w:rFonts w:ascii="Times New Roman" w:hAnsi="Times New Roman" w:cs="Times New Roman"/>
          <w:b/>
          <w:bCs/>
        </w:rPr>
      </w:pPr>
      <w:r w:rsidRPr="00C367E1">
        <w:rPr>
          <w:rFonts w:ascii="Times New Roman" w:hAnsi="Times New Roman" w:cs="Times New Roman"/>
          <w:b/>
          <w:bCs/>
        </w:rPr>
        <w:t>B.2.3. Öğrenci Kabulü, Önceki Öğrenmenin Tanınması ve Kredilendirilmesi</w:t>
      </w:r>
    </w:p>
    <w:p w14:paraId="5D49D2E4" w14:textId="77777777" w:rsidR="006F2517" w:rsidRPr="00C367E1" w:rsidRDefault="006F2517" w:rsidP="00142C56">
      <w:pPr>
        <w:spacing w:line="276" w:lineRule="auto"/>
        <w:rPr>
          <w:rFonts w:ascii="Times New Roman" w:hAnsi="Times New Roman" w:cs="Times New Roman"/>
          <w:b/>
          <w:bCs/>
        </w:rPr>
      </w:pPr>
      <w:r w:rsidRPr="00C367E1">
        <w:rPr>
          <w:rFonts w:ascii="Times New Roman" w:hAnsi="Times New Roman" w:cs="Times New Roman"/>
          <w:b/>
          <w:bCs/>
        </w:rPr>
        <w:t xml:space="preserve"> </w:t>
      </w:r>
    </w:p>
    <w:p w14:paraId="742C5E2D" w14:textId="77777777" w:rsidR="006F2517" w:rsidRPr="003A50B1" w:rsidRDefault="006F2517" w:rsidP="00142C56">
      <w:pPr>
        <w:jc w:val="both"/>
        <w:rPr>
          <w:rFonts w:ascii="Times New Roman" w:hAnsi="Times New Roman" w:cs="Times New Roman"/>
          <w:color w:val="000000" w:themeColor="text1"/>
        </w:rPr>
      </w:pPr>
      <w:r w:rsidRPr="007475A7">
        <w:rPr>
          <w:rFonts w:ascii="Times New Roman" w:hAnsi="Times New Roman" w:cs="Times New Roman"/>
        </w:rPr>
        <w:t>Öğrenci kabulüne (merkezi yerleştirmeyle gelen öğrenci grupları dışında kalan öğrenciler dahil) ilişkin ilke ve kuralları tanımlanmış ve Ankara Medipol Üniversitesi web sayfasında ilan edilmiştir.</w:t>
      </w:r>
      <w:r w:rsidRPr="00C367E1">
        <w:rPr>
          <w:rFonts w:ascii="Times New Roman" w:hAnsi="Times New Roman" w:cs="Times New Roman"/>
        </w:rPr>
        <w:t xml:space="preserve"> </w:t>
      </w:r>
      <w:hyperlink r:id="rId32" w:anchor="ProgramOzelKabulKosullari" w:history="1">
        <w:r w:rsidR="00F157A8">
          <w:rPr>
            <w:rStyle w:val="Kpr"/>
            <w:rFonts w:ascii="Times New Roman" w:hAnsi="Times New Roman" w:cs="Times New Roman"/>
          </w:rPr>
          <w:t>[OD2]</w:t>
        </w:r>
      </w:hyperlink>
      <w:r w:rsidR="00877469">
        <w:rPr>
          <w:rFonts w:ascii="Times New Roman" w:hAnsi="Times New Roman" w:cs="Times New Roman"/>
        </w:rPr>
        <w:t xml:space="preserve"> </w:t>
      </w:r>
      <w:r w:rsidRPr="007475A7">
        <w:rPr>
          <w:rFonts w:ascii="Times New Roman" w:hAnsi="Times New Roman" w:cs="Times New Roman"/>
        </w:rPr>
        <w:t>Önceki öğrenimin tamamlanmasına dair hususlara da Ankara Medipol Üniversitesi web sitesindeki bu linkten erişilebilmektedir.</w:t>
      </w:r>
      <w:r w:rsidRPr="00C367E1">
        <w:rPr>
          <w:rFonts w:ascii="Times New Roman" w:hAnsi="Times New Roman" w:cs="Times New Roman"/>
          <w:b/>
          <w:bCs/>
        </w:rPr>
        <w:t xml:space="preserve"> </w:t>
      </w:r>
      <w:hyperlink r:id="rId33" w:anchor="ProgramOncekiOgretimiTanima" w:history="1">
        <w:r w:rsidR="00F157A8">
          <w:rPr>
            <w:rStyle w:val="Kpr"/>
            <w:rFonts w:ascii="Times New Roman" w:hAnsi="Times New Roman" w:cs="Times New Roman"/>
          </w:rPr>
          <w:t>[OD2]</w:t>
        </w:r>
      </w:hyperlink>
      <w:r w:rsidR="00C1373E">
        <w:rPr>
          <w:rStyle w:val="Kpr"/>
          <w:rFonts w:ascii="Times New Roman" w:hAnsi="Times New Roman" w:cs="Times New Roman"/>
        </w:rPr>
        <w:t xml:space="preserve"> </w:t>
      </w:r>
      <w:r w:rsidR="00C1373E" w:rsidRPr="003A50B1">
        <w:rPr>
          <w:rStyle w:val="Kpr"/>
          <w:rFonts w:ascii="Times New Roman" w:hAnsi="Times New Roman" w:cs="Times New Roman"/>
          <w:color w:val="000000" w:themeColor="text1"/>
          <w:u w:val="none"/>
        </w:rPr>
        <w:t>Bununla birlikte, bölümü</w:t>
      </w:r>
      <w:r w:rsidR="003A50B1">
        <w:rPr>
          <w:rStyle w:val="Kpr"/>
          <w:rFonts w:ascii="Times New Roman" w:hAnsi="Times New Roman" w:cs="Times New Roman"/>
          <w:color w:val="000000" w:themeColor="text1"/>
          <w:u w:val="none"/>
        </w:rPr>
        <w:t>mü</w:t>
      </w:r>
      <w:r w:rsidR="00C1373E" w:rsidRPr="003A50B1">
        <w:rPr>
          <w:rStyle w:val="Kpr"/>
          <w:rFonts w:ascii="Times New Roman" w:hAnsi="Times New Roman" w:cs="Times New Roman"/>
          <w:color w:val="000000" w:themeColor="text1"/>
          <w:u w:val="none"/>
        </w:rPr>
        <w:t>ze 202</w:t>
      </w:r>
      <w:r w:rsidR="003D5976">
        <w:rPr>
          <w:rStyle w:val="Kpr"/>
          <w:rFonts w:ascii="Times New Roman" w:hAnsi="Times New Roman" w:cs="Times New Roman"/>
          <w:color w:val="000000" w:themeColor="text1"/>
          <w:u w:val="none"/>
        </w:rPr>
        <w:t>5</w:t>
      </w:r>
      <w:r w:rsidR="00C1373E" w:rsidRPr="003A50B1">
        <w:rPr>
          <w:rStyle w:val="Kpr"/>
          <w:rFonts w:ascii="Times New Roman" w:hAnsi="Times New Roman" w:cs="Times New Roman"/>
          <w:color w:val="000000" w:themeColor="text1"/>
          <w:u w:val="none"/>
        </w:rPr>
        <w:t xml:space="preserve"> yılında </w:t>
      </w:r>
      <w:r w:rsidR="005B4540">
        <w:rPr>
          <w:rStyle w:val="Kpr"/>
          <w:rFonts w:ascii="Times New Roman" w:hAnsi="Times New Roman" w:cs="Times New Roman"/>
          <w:color w:val="000000" w:themeColor="text1"/>
          <w:u w:val="none"/>
        </w:rPr>
        <w:t>2</w:t>
      </w:r>
      <w:r w:rsidR="00C1373E" w:rsidRPr="003A50B1">
        <w:rPr>
          <w:rStyle w:val="Kpr"/>
          <w:rFonts w:ascii="Times New Roman" w:hAnsi="Times New Roman" w:cs="Times New Roman"/>
          <w:color w:val="000000" w:themeColor="text1"/>
          <w:u w:val="none"/>
        </w:rPr>
        <w:t xml:space="preserve"> öğrenci </w:t>
      </w:r>
      <w:r w:rsidR="003D5976">
        <w:rPr>
          <w:rStyle w:val="Kpr"/>
          <w:rFonts w:ascii="Times New Roman" w:hAnsi="Times New Roman" w:cs="Times New Roman"/>
          <w:color w:val="000000" w:themeColor="text1"/>
          <w:u w:val="none"/>
        </w:rPr>
        <w:t>çift anadal,</w:t>
      </w:r>
      <w:r w:rsidR="005B4540">
        <w:rPr>
          <w:rStyle w:val="Kpr"/>
          <w:rFonts w:ascii="Times New Roman" w:hAnsi="Times New Roman" w:cs="Times New Roman"/>
          <w:color w:val="000000" w:themeColor="text1"/>
          <w:u w:val="none"/>
        </w:rPr>
        <w:t xml:space="preserve"> 4 ö</w:t>
      </w:r>
      <w:r w:rsidR="003D5976">
        <w:rPr>
          <w:rStyle w:val="Kpr"/>
          <w:rFonts w:ascii="Times New Roman" w:hAnsi="Times New Roman" w:cs="Times New Roman"/>
          <w:color w:val="000000" w:themeColor="text1"/>
          <w:u w:val="none"/>
        </w:rPr>
        <w:t xml:space="preserve">ğrenci de yan </w:t>
      </w:r>
      <w:proofErr w:type="spellStart"/>
      <w:r w:rsidR="003D5976">
        <w:rPr>
          <w:rStyle w:val="Kpr"/>
          <w:rFonts w:ascii="Times New Roman" w:hAnsi="Times New Roman" w:cs="Times New Roman"/>
          <w:color w:val="000000" w:themeColor="text1"/>
          <w:u w:val="none"/>
        </w:rPr>
        <w:t>dal</w:t>
      </w:r>
      <w:r w:rsidR="00C1373E" w:rsidRPr="003A50B1">
        <w:rPr>
          <w:rStyle w:val="Kpr"/>
          <w:rFonts w:ascii="Times New Roman" w:hAnsi="Times New Roman" w:cs="Times New Roman"/>
          <w:color w:val="000000" w:themeColor="text1"/>
          <w:u w:val="none"/>
        </w:rPr>
        <w:t>yapmak</w:t>
      </w:r>
      <w:proofErr w:type="spellEnd"/>
      <w:r w:rsidR="00C1373E" w:rsidRPr="003A50B1">
        <w:rPr>
          <w:rStyle w:val="Kpr"/>
          <w:rFonts w:ascii="Times New Roman" w:hAnsi="Times New Roman" w:cs="Times New Roman"/>
          <w:color w:val="000000" w:themeColor="text1"/>
          <w:u w:val="none"/>
        </w:rPr>
        <w:t xml:space="preserve"> üzere</w:t>
      </w:r>
      <w:r w:rsidR="005B4540">
        <w:rPr>
          <w:rStyle w:val="Kpr"/>
          <w:rFonts w:ascii="Times New Roman" w:hAnsi="Times New Roman" w:cs="Times New Roman"/>
          <w:color w:val="000000" w:themeColor="text1"/>
          <w:u w:val="none"/>
        </w:rPr>
        <w:t xml:space="preserve"> bölümümüze başvurmuş, bunun sonucunda 1 öğrenci çift anadal programına, 4 öğrenci de </w:t>
      </w:r>
      <w:proofErr w:type="spellStart"/>
      <w:r w:rsidR="005B4540">
        <w:rPr>
          <w:rStyle w:val="Kpr"/>
          <w:rFonts w:ascii="Times New Roman" w:hAnsi="Times New Roman" w:cs="Times New Roman"/>
          <w:color w:val="000000" w:themeColor="text1"/>
          <w:u w:val="none"/>
        </w:rPr>
        <w:t>yandal</w:t>
      </w:r>
      <w:proofErr w:type="spellEnd"/>
      <w:r w:rsidR="005B4540">
        <w:rPr>
          <w:rStyle w:val="Kpr"/>
          <w:rFonts w:ascii="Times New Roman" w:hAnsi="Times New Roman" w:cs="Times New Roman"/>
          <w:color w:val="000000" w:themeColor="text1"/>
          <w:u w:val="none"/>
        </w:rPr>
        <w:t xml:space="preserve"> programına</w:t>
      </w:r>
      <w:r w:rsidR="00C1373E" w:rsidRPr="003A50B1">
        <w:rPr>
          <w:rStyle w:val="Kpr"/>
          <w:rFonts w:ascii="Times New Roman" w:hAnsi="Times New Roman" w:cs="Times New Roman"/>
          <w:color w:val="000000" w:themeColor="text1"/>
          <w:u w:val="none"/>
        </w:rPr>
        <w:t xml:space="preserve"> kabul edilmiş</w:t>
      </w:r>
      <w:r w:rsidR="003A50B1">
        <w:rPr>
          <w:rStyle w:val="Kpr"/>
          <w:rFonts w:ascii="Times New Roman" w:hAnsi="Times New Roman" w:cs="Times New Roman"/>
          <w:color w:val="000000" w:themeColor="text1"/>
          <w:u w:val="none"/>
        </w:rPr>
        <w:t xml:space="preserve"> [</w:t>
      </w:r>
      <w:r w:rsidR="00F157A8">
        <w:rPr>
          <w:rStyle w:val="Kpr"/>
          <w:rFonts w:ascii="Times New Roman" w:hAnsi="Times New Roman" w:cs="Times New Roman"/>
          <w:color w:val="000000" w:themeColor="text1"/>
          <w:u w:val="none"/>
        </w:rPr>
        <w:t>3</w:t>
      </w:r>
      <w:r w:rsidR="003A50B1">
        <w:rPr>
          <w:rStyle w:val="Kpr"/>
          <w:rFonts w:ascii="Times New Roman" w:hAnsi="Times New Roman" w:cs="Times New Roman"/>
          <w:color w:val="000000" w:themeColor="text1"/>
          <w:u w:val="none"/>
        </w:rPr>
        <w:t>_OD3]</w:t>
      </w:r>
      <w:r w:rsidR="00C1373E" w:rsidRPr="003A50B1">
        <w:rPr>
          <w:rStyle w:val="Kpr"/>
          <w:rFonts w:ascii="Times New Roman" w:hAnsi="Times New Roman" w:cs="Times New Roman"/>
          <w:color w:val="000000" w:themeColor="text1"/>
          <w:u w:val="none"/>
        </w:rPr>
        <w:t xml:space="preserve">, </w:t>
      </w:r>
      <w:r w:rsidR="005B4540">
        <w:rPr>
          <w:rStyle w:val="Kpr"/>
          <w:rFonts w:ascii="Times New Roman" w:hAnsi="Times New Roman" w:cs="Times New Roman"/>
          <w:color w:val="000000" w:themeColor="text1"/>
          <w:u w:val="none"/>
        </w:rPr>
        <w:t>4</w:t>
      </w:r>
      <w:r w:rsidR="000A7183" w:rsidRPr="003A50B1">
        <w:rPr>
          <w:rStyle w:val="Kpr"/>
          <w:rFonts w:ascii="Times New Roman" w:hAnsi="Times New Roman" w:cs="Times New Roman"/>
          <w:color w:val="000000" w:themeColor="text1"/>
          <w:u w:val="none"/>
        </w:rPr>
        <w:t xml:space="preserve"> öğrenci yatay geçiş</w:t>
      </w:r>
      <w:r w:rsidR="005B4540">
        <w:rPr>
          <w:rStyle w:val="Kpr"/>
          <w:rFonts w:ascii="Times New Roman" w:hAnsi="Times New Roman" w:cs="Times New Roman"/>
          <w:color w:val="000000" w:themeColor="text1"/>
          <w:u w:val="none"/>
        </w:rPr>
        <w:t xml:space="preserve">le bölümümüze kabul edilmiştir </w:t>
      </w:r>
      <w:r w:rsidR="003A50B1">
        <w:rPr>
          <w:rStyle w:val="Kpr"/>
          <w:rFonts w:ascii="Times New Roman" w:hAnsi="Times New Roman" w:cs="Times New Roman"/>
          <w:color w:val="000000" w:themeColor="text1"/>
          <w:u w:val="none"/>
        </w:rPr>
        <w:t>[</w:t>
      </w:r>
      <w:r w:rsidR="00F157A8">
        <w:rPr>
          <w:rStyle w:val="Kpr"/>
          <w:rFonts w:ascii="Times New Roman" w:hAnsi="Times New Roman" w:cs="Times New Roman"/>
          <w:color w:val="000000" w:themeColor="text1"/>
          <w:u w:val="none"/>
        </w:rPr>
        <w:t>4</w:t>
      </w:r>
      <w:r w:rsidR="003A50B1">
        <w:rPr>
          <w:rStyle w:val="Kpr"/>
          <w:rFonts w:ascii="Times New Roman" w:hAnsi="Times New Roman" w:cs="Times New Roman"/>
          <w:color w:val="000000" w:themeColor="text1"/>
          <w:u w:val="none"/>
        </w:rPr>
        <w:t>_OD3]</w:t>
      </w:r>
      <w:r w:rsidR="005B4540">
        <w:rPr>
          <w:rStyle w:val="Kpr"/>
          <w:rFonts w:ascii="Times New Roman" w:hAnsi="Times New Roman" w:cs="Times New Roman"/>
          <w:color w:val="000000" w:themeColor="text1"/>
          <w:u w:val="none"/>
        </w:rPr>
        <w:t xml:space="preserve">. </w:t>
      </w:r>
      <w:r w:rsidR="003255C9">
        <w:rPr>
          <w:rStyle w:val="Kpr"/>
          <w:rFonts w:ascii="Times New Roman" w:hAnsi="Times New Roman" w:cs="Times New Roman"/>
          <w:color w:val="000000" w:themeColor="text1"/>
          <w:u w:val="none"/>
        </w:rPr>
        <w:t xml:space="preserve">2025 yılında </w:t>
      </w:r>
      <w:r w:rsidR="000A7183" w:rsidRPr="003A50B1">
        <w:rPr>
          <w:rStyle w:val="Kpr"/>
          <w:rFonts w:ascii="Times New Roman" w:hAnsi="Times New Roman" w:cs="Times New Roman"/>
          <w:color w:val="000000" w:themeColor="text1"/>
          <w:u w:val="none"/>
        </w:rPr>
        <w:t>6 öğrenci yurt dışı kontenjanla ilgili bölümümüzde eğitim almaya başlamıştır. Bu öğrenciler, İran, Güney Kore, Azerbaycan</w:t>
      </w:r>
      <w:r w:rsidR="003A50B1" w:rsidRPr="003A50B1">
        <w:rPr>
          <w:rStyle w:val="Kpr"/>
          <w:rFonts w:ascii="Times New Roman" w:hAnsi="Times New Roman" w:cs="Times New Roman"/>
          <w:color w:val="000000" w:themeColor="text1"/>
          <w:u w:val="none"/>
        </w:rPr>
        <w:t xml:space="preserve"> ve Fas uyruklu</w:t>
      </w:r>
      <w:r w:rsidR="002751B1">
        <w:rPr>
          <w:rStyle w:val="Kpr"/>
          <w:rFonts w:ascii="Times New Roman" w:hAnsi="Times New Roman" w:cs="Times New Roman"/>
          <w:color w:val="000000" w:themeColor="text1"/>
          <w:u w:val="none"/>
        </w:rPr>
        <w:t xml:space="preserve"> ol</w:t>
      </w:r>
      <w:r w:rsidR="008900DC">
        <w:rPr>
          <w:rStyle w:val="Kpr"/>
          <w:rFonts w:ascii="Times New Roman" w:hAnsi="Times New Roman" w:cs="Times New Roman"/>
          <w:color w:val="000000" w:themeColor="text1"/>
          <w:u w:val="none"/>
        </w:rPr>
        <w:t>maktadır</w:t>
      </w:r>
      <w:r w:rsidR="003A50B1">
        <w:rPr>
          <w:rStyle w:val="Kpr"/>
          <w:rFonts w:ascii="Times New Roman" w:hAnsi="Times New Roman" w:cs="Times New Roman"/>
          <w:color w:val="000000" w:themeColor="text1"/>
          <w:u w:val="none"/>
        </w:rPr>
        <w:t>[</w:t>
      </w:r>
      <w:r w:rsidR="00D40795">
        <w:rPr>
          <w:rStyle w:val="Kpr"/>
          <w:rFonts w:ascii="Times New Roman" w:hAnsi="Times New Roman" w:cs="Times New Roman"/>
          <w:color w:val="000000" w:themeColor="text1"/>
          <w:u w:val="none"/>
        </w:rPr>
        <w:t>5</w:t>
      </w:r>
      <w:r w:rsidR="003A50B1">
        <w:rPr>
          <w:rStyle w:val="Kpr"/>
          <w:rFonts w:ascii="Times New Roman" w:hAnsi="Times New Roman" w:cs="Times New Roman"/>
          <w:color w:val="000000" w:themeColor="text1"/>
          <w:u w:val="none"/>
        </w:rPr>
        <w:t>_OD3]</w:t>
      </w:r>
    </w:p>
    <w:p w14:paraId="6525CD05" w14:textId="77777777" w:rsidR="006F2517" w:rsidRPr="007475A7" w:rsidRDefault="006F2517" w:rsidP="006F2517">
      <w:pPr>
        <w:rPr>
          <w:rFonts w:ascii="Times New Roman" w:hAnsi="Times New Roman" w:cs="Times New Roman"/>
        </w:rPr>
      </w:pPr>
    </w:p>
    <w:p w14:paraId="76372F93" w14:textId="77777777" w:rsidR="006F2517" w:rsidRDefault="006F2517" w:rsidP="00142C56">
      <w:pPr>
        <w:jc w:val="both"/>
        <w:rPr>
          <w:rFonts w:ascii="Times New Roman" w:hAnsi="Times New Roman" w:cs="Times New Roman"/>
        </w:rPr>
      </w:pPr>
      <w:r w:rsidRPr="00C367E1">
        <w:rPr>
          <w:rFonts w:ascii="Times New Roman" w:hAnsi="Times New Roman" w:cs="Times New Roman"/>
          <w:b/>
          <w:bCs/>
        </w:rPr>
        <w:t xml:space="preserve">Olgunluk Düzeyi (3): </w:t>
      </w:r>
      <w:r w:rsidR="00014F6E">
        <w:rPr>
          <w:rFonts w:ascii="Times New Roman" w:hAnsi="Times New Roman" w:cs="Times New Roman"/>
        </w:rPr>
        <w:t xml:space="preserve">Kurumun genelinde öğrenci kabulü, önceki öğrenmenin tanınması ve kredilendirilmesine ilişkin planlar dahilinde uygulamalar bulunmaktadır. </w:t>
      </w:r>
      <w:r w:rsidRPr="007475A7">
        <w:rPr>
          <w:rFonts w:ascii="Times New Roman" w:hAnsi="Times New Roman" w:cs="Times New Roman"/>
        </w:rPr>
        <w:t xml:space="preserve"> </w:t>
      </w:r>
    </w:p>
    <w:p w14:paraId="3E2916C9" w14:textId="77777777" w:rsidR="003A50B1" w:rsidRDefault="003A50B1" w:rsidP="00142C56">
      <w:pPr>
        <w:jc w:val="both"/>
        <w:rPr>
          <w:rFonts w:ascii="Times New Roman" w:hAnsi="Times New Roman" w:cs="Times New Roman"/>
        </w:rPr>
      </w:pPr>
    </w:p>
    <w:p w14:paraId="495BE493" w14:textId="77777777" w:rsidR="003A50B1" w:rsidRDefault="003A50B1" w:rsidP="00142C56">
      <w:pPr>
        <w:jc w:val="both"/>
        <w:rPr>
          <w:rFonts w:ascii="Times New Roman" w:hAnsi="Times New Roman" w:cs="Times New Roman"/>
        </w:rPr>
      </w:pPr>
      <w:r>
        <w:rPr>
          <w:rFonts w:ascii="Times New Roman" w:hAnsi="Times New Roman" w:cs="Times New Roman"/>
        </w:rPr>
        <w:t>[</w:t>
      </w:r>
      <w:r w:rsidR="00F157A8">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3)B.2.3.</w:t>
      </w:r>
      <w:r w:rsidR="008900DC">
        <w:rPr>
          <w:rFonts w:ascii="Times New Roman" w:hAnsi="Times New Roman" w:cs="Times New Roman"/>
        </w:rPr>
        <w:t>ciftanadal_</w:t>
      </w:r>
      <w:r>
        <w:rPr>
          <w:rFonts w:ascii="Times New Roman" w:hAnsi="Times New Roman" w:cs="Times New Roman"/>
        </w:rPr>
        <w:t>yandal_</w:t>
      </w:r>
      <w:r w:rsidR="005B4540">
        <w:rPr>
          <w:rFonts w:ascii="Times New Roman" w:hAnsi="Times New Roman" w:cs="Times New Roman"/>
        </w:rPr>
        <w:t>kabul_alan</w:t>
      </w:r>
      <w:r>
        <w:rPr>
          <w:rFonts w:ascii="Times New Roman" w:hAnsi="Times New Roman" w:cs="Times New Roman"/>
        </w:rPr>
        <w:t>_ogrenciler</w:t>
      </w:r>
      <w:r w:rsidR="00462894">
        <w:rPr>
          <w:rFonts w:ascii="Times New Roman" w:hAnsi="Times New Roman" w:cs="Times New Roman"/>
        </w:rPr>
        <w:t>.docx</w:t>
      </w:r>
      <w:proofErr w:type="gramEnd"/>
    </w:p>
    <w:p w14:paraId="655CC726" w14:textId="77777777" w:rsidR="003A50B1" w:rsidRDefault="003A50B1" w:rsidP="00142C56">
      <w:pPr>
        <w:jc w:val="both"/>
        <w:rPr>
          <w:rFonts w:ascii="Times New Roman" w:hAnsi="Times New Roman" w:cs="Times New Roman"/>
        </w:rPr>
      </w:pPr>
      <w:r>
        <w:rPr>
          <w:rFonts w:ascii="Times New Roman" w:hAnsi="Times New Roman" w:cs="Times New Roman"/>
        </w:rPr>
        <w:t>[</w:t>
      </w:r>
      <w:r w:rsidR="00F157A8">
        <w:rPr>
          <w:rFonts w:ascii="Times New Roman" w:hAnsi="Times New Roman" w:cs="Times New Roman"/>
        </w:rPr>
        <w:t>4</w:t>
      </w:r>
      <w:r>
        <w:rPr>
          <w:rFonts w:ascii="Times New Roman" w:hAnsi="Times New Roman" w:cs="Times New Roman"/>
        </w:rPr>
        <w:t>](</w:t>
      </w:r>
      <w:proofErr w:type="gramStart"/>
      <w:r>
        <w:rPr>
          <w:rFonts w:ascii="Times New Roman" w:hAnsi="Times New Roman" w:cs="Times New Roman"/>
        </w:rPr>
        <w:t>3)B.2.3.yatay_gecis_</w:t>
      </w:r>
      <w:r w:rsidR="005B4540">
        <w:rPr>
          <w:rFonts w:ascii="Times New Roman" w:hAnsi="Times New Roman" w:cs="Times New Roman"/>
        </w:rPr>
        <w:t>kabul_alan_</w:t>
      </w:r>
      <w:r>
        <w:rPr>
          <w:rFonts w:ascii="Times New Roman" w:hAnsi="Times New Roman" w:cs="Times New Roman"/>
        </w:rPr>
        <w:t>ogrenciler</w:t>
      </w:r>
      <w:r w:rsidR="00462894">
        <w:rPr>
          <w:rFonts w:ascii="Times New Roman" w:hAnsi="Times New Roman" w:cs="Times New Roman"/>
        </w:rPr>
        <w:t>.xlsx</w:t>
      </w:r>
      <w:proofErr w:type="gramEnd"/>
    </w:p>
    <w:p w14:paraId="3350DE4A" w14:textId="77777777" w:rsidR="003A50B1" w:rsidRPr="007475A7" w:rsidRDefault="003A50B1" w:rsidP="00142C56">
      <w:pPr>
        <w:jc w:val="both"/>
        <w:rPr>
          <w:rFonts w:ascii="Times New Roman" w:hAnsi="Times New Roman" w:cs="Times New Roman"/>
        </w:rPr>
      </w:pPr>
      <w:r>
        <w:rPr>
          <w:rFonts w:ascii="Times New Roman" w:hAnsi="Times New Roman" w:cs="Times New Roman"/>
        </w:rPr>
        <w:t>[</w:t>
      </w:r>
      <w:r w:rsidR="00F157A8">
        <w:rPr>
          <w:rFonts w:ascii="Times New Roman" w:hAnsi="Times New Roman" w:cs="Times New Roman"/>
        </w:rPr>
        <w:t>5</w:t>
      </w:r>
      <w:r>
        <w:rPr>
          <w:rFonts w:ascii="Times New Roman" w:hAnsi="Times New Roman" w:cs="Times New Roman"/>
        </w:rPr>
        <w:t>](</w:t>
      </w:r>
      <w:proofErr w:type="gramStart"/>
      <w:r>
        <w:rPr>
          <w:rFonts w:ascii="Times New Roman" w:hAnsi="Times New Roman" w:cs="Times New Roman"/>
        </w:rPr>
        <w:t>3)B.2.3.uluslararasi_ogrenciler</w:t>
      </w:r>
      <w:r w:rsidR="00462894">
        <w:rPr>
          <w:rFonts w:ascii="Times New Roman" w:hAnsi="Times New Roman" w:cs="Times New Roman"/>
        </w:rPr>
        <w:t>.xlsx</w:t>
      </w:r>
      <w:proofErr w:type="gramEnd"/>
    </w:p>
    <w:p w14:paraId="406C7C6C" w14:textId="77777777" w:rsidR="006F2517" w:rsidRPr="00C367E1" w:rsidRDefault="006F2517" w:rsidP="006F2517">
      <w:pPr>
        <w:rPr>
          <w:rFonts w:ascii="Times New Roman" w:hAnsi="Times New Roman" w:cs="Times New Roman"/>
        </w:rPr>
      </w:pPr>
    </w:p>
    <w:p w14:paraId="1CEE1646" w14:textId="77777777" w:rsidR="006F2517" w:rsidRPr="00C367E1" w:rsidRDefault="006F2517" w:rsidP="006F2517">
      <w:pPr>
        <w:rPr>
          <w:rFonts w:ascii="Times New Roman" w:hAnsi="Times New Roman" w:cs="Times New Roman"/>
          <w:b/>
          <w:bCs/>
        </w:rPr>
      </w:pPr>
    </w:p>
    <w:p w14:paraId="74D94981" w14:textId="77777777" w:rsidR="007D5E29" w:rsidRDefault="006F2517" w:rsidP="006F2517">
      <w:pPr>
        <w:rPr>
          <w:rFonts w:ascii="Times New Roman" w:hAnsi="Times New Roman" w:cs="Times New Roman"/>
          <w:b/>
          <w:bCs/>
        </w:rPr>
      </w:pPr>
      <w:r w:rsidRPr="00C367E1">
        <w:rPr>
          <w:rFonts w:ascii="Times New Roman" w:hAnsi="Times New Roman" w:cs="Times New Roman"/>
          <w:b/>
          <w:bCs/>
        </w:rPr>
        <w:t>B.2.4. Yeterliliklerin Sertifikalandırılması ve Diploma</w:t>
      </w:r>
    </w:p>
    <w:p w14:paraId="4EE5BE0B" w14:textId="77777777" w:rsidR="006F2517" w:rsidRDefault="006F2517" w:rsidP="006F2517">
      <w:pPr>
        <w:rPr>
          <w:rFonts w:ascii="Times New Roman" w:hAnsi="Times New Roman" w:cs="Times New Roman"/>
          <w:b/>
          <w:bCs/>
        </w:rPr>
      </w:pPr>
      <w:r w:rsidRPr="00C367E1">
        <w:rPr>
          <w:rFonts w:ascii="Times New Roman" w:hAnsi="Times New Roman" w:cs="Times New Roman"/>
          <w:b/>
          <w:bCs/>
        </w:rPr>
        <w:t xml:space="preserve"> </w:t>
      </w:r>
    </w:p>
    <w:p w14:paraId="5EB8804A" w14:textId="77777777" w:rsidR="00540A4C" w:rsidRPr="00C367E1" w:rsidRDefault="00540A4C" w:rsidP="009946ED">
      <w:pPr>
        <w:jc w:val="both"/>
        <w:rPr>
          <w:rFonts w:ascii="Times New Roman" w:hAnsi="Times New Roman" w:cs="Times New Roman"/>
          <w:b/>
          <w:bCs/>
        </w:rPr>
      </w:pPr>
      <w:r w:rsidRPr="00C367E1">
        <w:rPr>
          <w:rFonts w:ascii="Times New Roman" w:hAnsi="Times New Roman" w:cs="Times New Roman"/>
        </w:rPr>
        <w:t xml:space="preserve">Mezuniyet koşulları Ankara Medipol Üniversitesi web sayfasında açık bir şekilde paylaşılmakta olup, </w:t>
      </w:r>
      <w:r>
        <w:rPr>
          <w:rFonts w:ascii="Times New Roman" w:hAnsi="Times New Roman" w:cs="Times New Roman"/>
        </w:rPr>
        <w:t>internet</w:t>
      </w:r>
      <w:r w:rsidRPr="00C367E1">
        <w:rPr>
          <w:rFonts w:ascii="Times New Roman" w:hAnsi="Times New Roman" w:cs="Times New Roman"/>
        </w:rPr>
        <w:t xml:space="preserve"> sitesinde</w:t>
      </w:r>
      <w:r>
        <w:rPr>
          <w:rFonts w:ascii="Times New Roman" w:hAnsi="Times New Roman" w:cs="Times New Roman"/>
        </w:rPr>
        <w:t>n</w:t>
      </w:r>
      <w:r w:rsidRPr="00C367E1">
        <w:rPr>
          <w:rFonts w:ascii="Times New Roman" w:hAnsi="Times New Roman" w:cs="Times New Roman"/>
        </w:rPr>
        <w:t xml:space="preserve"> ulaşılabilmektedir</w:t>
      </w:r>
      <w:hyperlink r:id="rId34" w:anchor="ProgramMezuniyetKosullari" w:history="1">
        <w:r>
          <w:rPr>
            <w:rStyle w:val="Kpr"/>
            <w:rFonts w:ascii="Times New Roman" w:hAnsi="Times New Roman" w:cs="Times New Roman"/>
          </w:rPr>
          <w:t xml:space="preserve"> [OD2]</w:t>
        </w:r>
      </w:hyperlink>
    </w:p>
    <w:p w14:paraId="671E7DFB" w14:textId="77777777" w:rsidR="00717570" w:rsidRPr="00C367E1" w:rsidRDefault="00717570" w:rsidP="009946ED">
      <w:pPr>
        <w:jc w:val="both"/>
        <w:rPr>
          <w:rFonts w:ascii="Times New Roman" w:hAnsi="Times New Roman" w:cs="Times New Roman"/>
        </w:rPr>
      </w:pPr>
      <w:r w:rsidRPr="00C367E1">
        <w:rPr>
          <w:rFonts w:ascii="Times New Roman" w:hAnsi="Times New Roman" w:cs="Times New Roman"/>
        </w:rPr>
        <w:t>Halkla İlişkiler ve Reklamcılık Bölümü lisans programı zorunlu dersler, seçmeli dersler ve mesleki uygulamalardan (staj) oluşmaktadır. Programdan mezun olabilmek için 240 AKTS karşılığı olan derslerin tümünü başarıyla tamamlamak ve 4.00 üzerinden en az 2.00 genel not ortalamasına sahip olmak mezuniyet için gerekli yeterlilik koşuludur</w:t>
      </w:r>
      <w:hyperlink r:id="rId35" w:anchor="ProgramMezuniyetKosullari" w:history="1">
        <w:r w:rsidRPr="00540A4C">
          <w:rPr>
            <w:rStyle w:val="Kpr"/>
            <w:rFonts w:ascii="Times New Roman" w:hAnsi="Times New Roman" w:cs="Times New Roman"/>
          </w:rPr>
          <w:t>.</w:t>
        </w:r>
        <w:r w:rsidR="00540A4C" w:rsidRPr="00540A4C">
          <w:rPr>
            <w:rStyle w:val="Kpr"/>
            <w:rFonts w:ascii="Times New Roman" w:hAnsi="Times New Roman" w:cs="Times New Roman"/>
          </w:rPr>
          <w:t>[OD3]</w:t>
        </w:r>
      </w:hyperlink>
    </w:p>
    <w:p w14:paraId="17D403FE" w14:textId="77777777" w:rsidR="006F2517" w:rsidRPr="00717570" w:rsidRDefault="00717570" w:rsidP="009946ED">
      <w:pPr>
        <w:jc w:val="both"/>
        <w:rPr>
          <w:rFonts w:ascii="Times New Roman" w:hAnsi="Times New Roman" w:cs="Times New Roman"/>
          <w:color w:val="000000" w:themeColor="text1"/>
        </w:rPr>
      </w:pPr>
      <w:r w:rsidRPr="00717570">
        <w:rPr>
          <w:rStyle w:val="Kpr"/>
          <w:rFonts w:ascii="Times New Roman" w:hAnsi="Times New Roman" w:cs="Times New Roman"/>
          <w:color w:val="000000" w:themeColor="text1"/>
          <w:u w:val="none"/>
        </w:rPr>
        <w:t xml:space="preserve">Zorunlu staj ile ilgili bilgiler de internet sayfasında yer almakta olup, staj yönergesi ve gerekli evraklar </w:t>
      </w:r>
      <w:proofErr w:type="gramStart"/>
      <w:r w:rsidRPr="00717570">
        <w:rPr>
          <w:rStyle w:val="Kpr"/>
          <w:rFonts w:ascii="Times New Roman" w:hAnsi="Times New Roman" w:cs="Times New Roman"/>
          <w:color w:val="000000" w:themeColor="text1"/>
          <w:u w:val="none"/>
        </w:rPr>
        <w:t xml:space="preserve">listelenmektedir  </w:t>
      </w:r>
      <w:r w:rsidR="00133650">
        <w:rPr>
          <w:rStyle w:val="Kpr"/>
          <w:rFonts w:ascii="Times New Roman" w:hAnsi="Times New Roman" w:cs="Times New Roman"/>
          <w:color w:val="000000" w:themeColor="text1"/>
          <w:u w:val="none"/>
        </w:rPr>
        <w:t>ve</w:t>
      </w:r>
      <w:proofErr w:type="gramEnd"/>
      <w:r w:rsidR="00133650">
        <w:rPr>
          <w:rStyle w:val="Kpr"/>
          <w:rFonts w:ascii="Times New Roman" w:hAnsi="Times New Roman" w:cs="Times New Roman"/>
          <w:color w:val="000000" w:themeColor="text1"/>
          <w:u w:val="none"/>
        </w:rPr>
        <w:t xml:space="preserve"> uygulanmaktadır</w:t>
      </w:r>
      <w:r w:rsidR="001976D6">
        <w:rPr>
          <w:rStyle w:val="Kpr"/>
          <w:rFonts w:ascii="Times New Roman" w:hAnsi="Times New Roman" w:cs="Times New Roman"/>
          <w:color w:val="000000" w:themeColor="text1"/>
          <w:u w:val="none"/>
        </w:rPr>
        <w:t>.</w:t>
      </w:r>
      <w:r w:rsidR="001976D6" w:rsidRPr="001976D6">
        <w:t xml:space="preserve"> </w:t>
      </w:r>
      <w:hyperlink r:id="rId36" w:history="1">
        <w:r w:rsidR="001976D6" w:rsidRPr="00717570">
          <w:rPr>
            <w:rStyle w:val="Kpr"/>
            <w:rFonts w:ascii="Times New Roman" w:hAnsi="Times New Roman" w:cs="Times New Roman"/>
          </w:rPr>
          <w:t>[OD3]</w:t>
        </w:r>
      </w:hyperlink>
    </w:p>
    <w:p w14:paraId="3BA9D9C7" w14:textId="77777777" w:rsidR="006F2517" w:rsidRPr="00C367E1" w:rsidRDefault="006F2517" w:rsidP="00142C56">
      <w:pPr>
        <w:jc w:val="both"/>
        <w:rPr>
          <w:rFonts w:ascii="Times New Roman" w:hAnsi="Times New Roman" w:cs="Times New Roman"/>
        </w:rPr>
      </w:pPr>
    </w:p>
    <w:p w14:paraId="7E146B1A" w14:textId="77777777" w:rsidR="006F2517" w:rsidRPr="00C367E1" w:rsidRDefault="006F2517" w:rsidP="00142C56">
      <w:pPr>
        <w:jc w:val="both"/>
        <w:rPr>
          <w:rFonts w:ascii="Times New Roman" w:hAnsi="Times New Roman" w:cs="Times New Roman"/>
        </w:rPr>
      </w:pPr>
      <w:r w:rsidRPr="00C367E1">
        <w:rPr>
          <w:rFonts w:ascii="Times New Roman" w:hAnsi="Times New Roman" w:cs="Times New Roman"/>
          <w:b/>
          <w:bCs/>
        </w:rPr>
        <w:t>Olgunluk Düzeyi (</w:t>
      </w:r>
      <w:r w:rsidR="005037E7">
        <w:rPr>
          <w:rFonts w:ascii="Times New Roman" w:hAnsi="Times New Roman" w:cs="Times New Roman"/>
          <w:b/>
          <w:bCs/>
        </w:rPr>
        <w:t>3</w:t>
      </w:r>
      <w:r w:rsidRPr="00C367E1">
        <w:rPr>
          <w:rFonts w:ascii="Times New Roman" w:hAnsi="Times New Roman" w:cs="Times New Roman"/>
          <w:b/>
          <w:bCs/>
        </w:rPr>
        <w:t xml:space="preserve">): </w:t>
      </w:r>
      <w:r w:rsidR="005037E7">
        <w:rPr>
          <w:rFonts w:ascii="Times New Roman" w:hAnsi="Times New Roman" w:cs="Times New Roman"/>
        </w:rPr>
        <w:t xml:space="preserve">Kurumun genelinde diploma onayı ve diğer yeterliliklerin sertifikalandırılmasına ilişkin uygulamalar bulunmaktadır. </w:t>
      </w:r>
      <w:r w:rsidR="00014F6E">
        <w:rPr>
          <w:rFonts w:ascii="Times New Roman" w:hAnsi="Times New Roman" w:cs="Times New Roman"/>
        </w:rPr>
        <w:t xml:space="preserve"> </w:t>
      </w:r>
      <w:r w:rsidR="00717570">
        <w:rPr>
          <w:rFonts w:ascii="Times New Roman" w:hAnsi="Times New Roman" w:cs="Times New Roman"/>
        </w:rPr>
        <w:t xml:space="preserve"> </w:t>
      </w:r>
    </w:p>
    <w:p w14:paraId="705DAD0B" w14:textId="77777777" w:rsidR="006F2517" w:rsidRDefault="006F2517" w:rsidP="00142C56">
      <w:pPr>
        <w:spacing w:line="360" w:lineRule="auto"/>
        <w:jc w:val="both"/>
        <w:rPr>
          <w:rFonts w:ascii="Times New Roman" w:hAnsi="Times New Roman" w:cs="Times New Roman"/>
          <w:b/>
          <w:bCs/>
        </w:rPr>
      </w:pPr>
    </w:p>
    <w:p w14:paraId="54C46EB7" w14:textId="77777777" w:rsidR="006F2517" w:rsidRPr="00C367E1" w:rsidRDefault="006F2517" w:rsidP="00142C56">
      <w:pPr>
        <w:spacing w:line="360" w:lineRule="auto"/>
        <w:rPr>
          <w:rFonts w:ascii="Times New Roman" w:hAnsi="Times New Roman" w:cs="Times New Roman"/>
          <w:b/>
          <w:bCs/>
        </w:rPr>
      </w:pPr>
    </w:p>
    <w:p w14:paraId="0ED835BB" w14:textId="77777777" w:rsidR="006F2517" w:rsidRPr="00C367E1" w:rsidRDefault="006F2517" w:rsidP="00142C56">
      <w:pPr>
        <w:spacing w:line="360" w:lineRule="auto"/>
        <w:rPr>
          <w:rFonts w:ascii="Times New Roman" w:hAnsi="Times New Roman" w:cs="Times New Roman"/>
          <w:b/>
          <w:bCs/>
        </w:rPr>
      </w:pPr>
      <w:r w:rsidRPr="00C367E1">
        <w:rPr>
          <w:rFonts w:ascii="Times New Roman" w:hAnsi="Times New Roman" w:cs="Times New Roman"/>
          <w:b/>
          <w:bCs/>
        </w:rPr>
        <w:t xml:space="preserve">B.3. Öğrenme Kaynakları ve Akademik Destek Hizmetleri </w:t>
      </w:r>
    </w:p>
    <w:p w14:paraId="1791F2D8" w14:textId="77777777" w:rsidR="006F2517" w:rsidRPr="00C367E1" w:rsidRDefault="006F2517" w:rsidP="006F2517">
      <w:pPr>
        <w:rPr>
          <w:rFonts w:ascii="Times New Roman" w:hAnsi="Times New Roman" w:cs="Times New Roman"/>
          <w:b/>
          <w:bCs/>
        </w:rPr>
      </w:pPr>
    </w:p>
    <w:p w14:paraId="551E0CE1" w14:textId="77777777" w:rsidR="005F7053" w:rsidRDefault="006F2517" w:rsidP="00142C56">
      <w:pPr>
        <w:rPr>
          <w:rFonts w:ascii="Times New Roman" w:hAnsi="Times New Roman" w:cs="Times New Roman"/>
          <w:b/>
          <w:bCs/>
        </w:rPr>
      </w:pPr>
      <w:r w:rsidRPr="00C367E1">
        <w:rPr>
          <w:rFonts w:ascii="Times New Roman" w:hAnsi="Times New Roman" w:cs="Times New Roman"/>
          <w:b/>
          <w:bCs/>
        </w:rPr>
        <w:t xml:space="preserve">B.3.1. Öğrenme Ortam ve Kaynakları </w:t>
      </w:r>
    </w:p>
    <w:p w14:paraId="7CE0E75B" w14:textId="77777777" w:rsidR="007D5E29" w:rsidRPr="00142C56" w:rsidRDefault="007D5E29" w:rsidP="00142C56">
      <w:pPr>
        <w:rPr>
          <w:rFonts w:ascii="Times New Roman" w:hAnsi="Times New Roman" w:cs="Times New Roman"/>
          <w:b/>
          <w:bCs/>
        </w:rPr>
      </w:pPr>
    </w:p>
    <w:p w14:paraId="5B18832C" w14:textId="77777777" w:rsidR="00853E08" w:rsidRDefault="00540A4C" w:rsidP="00142C56">
      <w:pPr>
        <w:jc w:val="both"/>
        <w:rPr>
          <w:rFonts w:ascii="Times New Roman" w:hAnsi="Times New Roman" w:cs="Times New Roman"/>
        </w:rPr>
      </w:pPr>
      <w:r>
        <w:rPr>
          <w:rFonts w:ascii="Times New Roman" w:hAnsi="Times New Roman" w:cs="Times New Roman"/>
        </w:rPr>
        <w:t>Bölümümüzde laboratuvarda işlenmesi gereken derslerin gerekçeleri belirtilerek, planlaması yapılmış [</w:t>
      </w:r>
      <w:r w:rsidR="00751817">
        <w:rPr>
          <w:rFonts w:ascii="Times New Roman" w:hAnsi="Times New Roman" w:cs="Times New Roman"/>
        </w:rPr>
        <w:t>1</w:t>
      </w:r>
      <w:r>
        <w:rPr>
          <w:rFonts w:ascii="Times New Roman" w:hAnsi="Times New Roman" w:cs="Times New Roman"/>
        </w:rPr>
        <w:t xml:space="preserve">_OD2] ve </w:t>
      </w:r>
      <w:r w:rsidR="00853E08" w:rsidRPr="00C367E1">
        <w:rPr>
          <w:rFonts w:ascii="Times New Roman" w:hAnsi="Times New Roman" w:cs="Times New Roman"/>
        </w:rPr>
        <w:t>üniversite tarafından derslere yönelik gerekli programlara erişim izin verilmiştir.</w:t>
      </w:r>
      <w:r w:rsidR="00853E08">
        <w:rPr>
          <w:rFonts w:ascii="Times New Roman" w:hAnsi="Times New Roman" w:cs="Times New Roman"/>
        </w:rPr>
        <w:t xml:space="preserve"> </w:t>
      </w:r>
      <w:r w:rsidR="00D40795">
        <w:rPr>
          <w:rFonts w:ascii="Times New Roman" w:hAnsi="Times New Roman" w:cs="Times New Roman"/>
        </w:rPr>
        <w:t>[</w:t>
      </w:r>
      <w:r w:rsidR="00751817">
        <w:rPr>
          <w:rFonts w:ascii="Times New Roman" w:hAnsi="Times New Roman" w:cs="Times New Roman"/>
        </w:rPr>
        <w:t>2</w:t>
      </w:r>
      <w:r w:rsidR="00D40795">
        <w:rPr>
          <w:rFonts w:ascii="Times New Roman" w:hAnsi="Times New Roman" w:cs="Times New Roman"/>
        </w:rPr>
        <w:t>_OD</w:t>
      </w:r>
      <w:r w:rsidR="00751817">
        <w:rPr>
          <w:rFonts w:ascii="Times New Roman" w:hAnsi="Times New Roman" w:cs="Times New Roman"/>
        </w:rPr>
        <w:t>3</w:t>
      </w:r>
      <w:r w:rsidR="00D40795">
        <w:rPr>
          <w:rFonts w:ascii="Times New Roman" w:hAnsi="Times New Roman" w:cs="Times New Roman"/>
        </w:rPr>
        <w:t xml:space="preserve">] </w:t>
      </w:r>
      <w:r>
        <w:rPr>
          <w:rFonts w:ascii="Times New Roman" w:hAnsi="Times New Roman" w:cs="Times New Roman"/>
        </w:rPr>
        <w:t>S</w:t>
      </w:r>
      <w:r w:rsidR="00DA3D74">
        <w:rPr>
          <w:rFonts w:ascii="Times New Roman" w:hAnsi="Times New Roman" w:cs="Times New Roman"/>
        </w:rPr>
        <w:t>öz konusu derslerimiz</w:t>
      </w:r>
      <w:r w:rsidR="00853E08">
        <w:rPr>
          <w:rFonts w:ascii="Times New Roman" w:hAnsi="Times New Roman" w:cs="Times New Roman"/>
        </w:rPr>
        <w:t xml:space="preserve"> </w:t>
      </w:r>
      <w:r w:rsidR="008900DC">
        <w:rPr>
          <w:rFonts w:ascii="Times New Roman" w:hAnsi="Times New Roman" w:cs="Times New Roman"/>
        </w:rPr>
        <w:t>2025 yılında da</w:t>
      </w:r>
      <w:r w:rsidR="00D40795">
        <w:rPr>
          <w:rFonts w:ascii="Times New Roman" w:hAnsi="Times New Roman" w:cs="Times New Roman"/>
        </w:rPr>
        <w:t xml:space="preserve"> </w:t>
      </w:r>
      <w:r w:rsidR="00853E08">
        <w:rPr>
          <w:rFonts w:ascii="Times New Roman" w:hAnsi="Times New Roman" w:cs="Times New Roman"/>
        </w:rPr>
        <w:t xml:space="preserve">üniversitemizin laboratuvar dersliğinde </w:t>
      </w:r>
      <w:r w:rsidR="00DA3D74">
        <w:rPr>
          <w:rFonts w:ascii="Times New Roman" w:hAnsi="Times New Roman" w:cs="Times New Roman"/>
        </w:rPr>
        <w:t xml:space="preserve">yapılmaya </w:t>
      </w:r>
      <w:r w:rsidR="009946ED">
        <w:rPr>
          <w:rFonts w:ascii="Times New Roman" w:hAnsi="Times New Roman" w:cs="Times New Roman"/>
        </w:rPr>
        <w:t>devam etmiştir</w:t>
      </w:r>
      <w:r w:rsidR="00DA3D74">
        <w:rPr>
          <w:rFonts w:ascii="Times New Roman" w:hAnsi="Times New Roman" w:cs="Times New Roman"/>
        </w:rPr>
        <w:t xml:space="preserve"> [</w:t>
      </w:r>
      <w:r w:rsidR="00D40795">
        <w:rPr>
          <w:rFonts w:ascii="Times New Roman" w:hAnsi="Times New Roman" w:cs="Times New Roman"/>
        </w:rPr>
        <w:t>3</w:t>
      </w:r>
      <w:r w:rsidR="00DA3D74">
        <w:rPr>
          <w:rFonts w:ascii="Times New Roman" w:hAnsi="Times New Roman" w:cs="Times New Roman"/>
        </w:rPr>
        <w:t>_OD3]</w:t>
      </w:r>
    </w:p>
    <w:p w14:paraId="566D053A" w14:textId="77777777" w:rsidR="00853E08" w:rsidRPr="00521D0F" w:rsidRDefault="00853E08" w:rsidP="00142C56">
      <w:pPr>
        <w:jc w:val="both"/>
        <w:rPr>
          <w:rFonts w:ascii="Times New Roman" w:hAnsi="Times New Roman" w:cs="Times New Roman"/>
          <w:b/>
          <w:bCs/>
        </w:rPr>
      </w:pPr>
    </w:p>
    <w:p w14:paraId="2F6E5E88" w14:textId="77777777" w:rsidR="00853E08" w:rsidRDefault="00853E08" w:rsidP="00142C56">
      <w:pPr>
        <w:jc w:val="both"/>
        <w:rPr>
          <w:rFonts w:ascii="Times New Roman" w:hAnsi="Times New Roman" w:cs="Times New Roman"/>
        </w:rPr>
      </w:pPr>
      <w:r w:rsidRPr="00521D0F">
        <w:rPr>
          <w:rFonts w:ascii="Times New Roman" w:hAnsi="Times New Roman" w:cs="Times New Roman"/>
          <w:b/>
          <w:bCs/>
        </w:rPr>
        <w:t xml:space="preserve">Olgunluk </w:t>
      </w:r>
      <w:proofErr w:type="gramStart"/>
      <w:r w:rsidRPr="004138E7">
        <w:rPr>
          <w:rFonts w:ascii="Times New Roman" w:hAnsi="Times New Roman" w:cs="Times New Roman"/>
          <w:b/>
          <w:bCs/>
        </w:rPr>
        <w:t>Düzeyi(</w:t>
      </w:r>
      <w:proofErr w:type="gramEnd"/>
      <w:r w:rsidR="00DA3D74" w:rsidRPr="004138E7">
        <w:rPr>
          <w:rFonts w:ascii="Times New Roman" w:hAnsi="Times New Roman" w:cs="Times New Roman"/>
          <w:b/>
          <w:bCs/>
        </w:rPr>
        <w:t>3</w:t>
      </w:r>
      <w:r w:rsidRPr="004138E7">
        <w:rPr>
          <w:rFonts w:ascii="Times New Roman" w:hAnsi="Times New Roman" w:cs="Times New Roman"/>
          <w:b/>
          <w:bCs/>
        </w:rPr>
        <w:t>):</w:t>
      </w:r>
      <w:r w:rsidRPr="004138E7">
        <w:rPr>
          <w:rFonts w:ascii="Times New Roman" w:hAnsi="Times New Roman" w:cs="Times New Roman"/>
        </w:rPr>
        <w:t xml:space="preserve"> </w:t>
      </w:r>
      <w:r w:rsidR="004138E7">
        <w:rPr>
          <w:rFonts w:ascii="Times New Roman" w:hAnsi="Times New Roman" w:cs="Times New Roman"/>
        </w:rPr>
        <w:t xml:space="preserve">Kurumun genelinde öğrenme kaynaklarının yönetimi alana özgü koşullar, erişilebilirlik ve birimler arası denge gözetilerek gerçekleştirilmektedir. </w:t>
      </w:r>
    </w:p>
    <w:p w14:paraId="382D66CA" w14:textId="77777777" w:rsidR="00751817" w:rsidRDefault="00751817" w:rsidP="00751817">
      <w:pPr>
        <w:rPr>
          <w:rFonts w:ascii="Times New Roman" w:hAnsi="Times New Roman" w:cs="Times New Roman"/>
        </w:rPr>
      </w:pPr>
    </w:p>
    <w:p w14:paraId="40CD35FD" w14:textId="77777777" w:rsidR="00853E08" w:rsidRDefault="00751817" w:rsidP="00751817">
      <w:pPr>
        <w:rPr>
          <w:rFonts w:ascii="Times New Roman" w:hAnsi="Times New Roman" w:cs="Times New Roman"/>
        </w:rPr>
      </w:pPr>
      <w:r>
        <w:rPr>
          <w:rFonts w:ascii="Times New Roman" w:hAnsi="Times New Roman" w:cs="Times New Roman"/>
        </w:rPr>
        <w:lastRenderedPageBreak/>
        <w:t>[1](</w:t>
      </w:r>
      <w:proofErr w:type="gramStart"/>
      <w:r>
        <w:rPr>
          <w:rFonts w:ascii="Times New Roman" w:hAnsi="Times New Roman" w:cs="Times New Roman"/>
        </w:rPr>
        <w:t>2)B.3.1.lab_gerekce.docx</w:t>
      </w:r>
      <w:proofErr w:type="gramEnd"/>
    </w:p>
    <w:p w14:paraId="1B9D0640" w14:textId="77777777" w:rsidR="00D40795" w:rsidRDefault="00853E08" w:rsidP="00853E08">
      <w:pPr>
        <w:rPr>
          <w:rFonts w:ascii="Times New Roman" w:hAnsi="Times New Roman" w:cs="Times New Roman"/>
        </w:rPr>
      </w:pPr>
      <w:r w:rsidRPr="00C367E1">
        <w:rPr>
          <w:rFonts w:ascii="Times New Roman" w:hAnsi="Times New Roman" w:cs="Times New Roman"/>
        </w:rPr>
        <w:t>[</w:t>
      </w:r>
      <w:r w:rsidR="00751817">
        <w:rPr>
          <w:rFonts w:ascii="Times New Roman" w:hAnsi="Times New Roman" w:cs="Times New Roman"/>
        </w:rPr>
        <w:t>2</w:t>
      </w:r>
      <w:r w:rsidRPr="00C367E1">
        <w:rPr>
          <w:rFonts w:ascii="Times New Roman" w:hAnsi="Times New Roman" w:cs="Times New Roman"/>
        </w:rPr>
        <w:t>](</w:t>
      </w:r>
      <w:proofErr w:type="gramStart"/>
      <w:r w:rsidR="009946ED">
        <w:rPr>
          <w:rFonts w:ascii="Times New Roman" w:hAnsi="Times New Roman" w:cs="Times New Roman"/>
        </w:rPr>
        <w:t>2</w:t>
      </w:r>
      <w:r w:rsidRPr="00C367E1">
        <w:rPr>
          <w:rFonts w:ascii="Times New Roman" w:hAnsi="Times New Roman" w:cs="Times New Roman"/>
        </w:rPr>
        <w:t>)B.</w:t>
      </w:r>
      <w:r>
        <w:rPr>
          <w:rFonts w:ascii="Times New Roman" w:hAnsi="Times New Roman" w:cs="Times New Roman"/>
        </w:rPr>
        <w:t>3</w:t>
      </w:r>
      <w:r w:rsidRPr="00C367E1">
        <w:rPr>
          <w:rFonts w:ascii="Times New Roman" w:hAnsi="Times New Roman" w:cs="Times New Roman"/>
        </w:rPr>
        <w:t>.</w:t>
      </w:r>
      <w:r>
        <w:rPr>
          <w:rFonts w:ascii="Times New Roman" w:hAnsi="Times New Roman" w:cs="Times New Roman"/>
        </w:rPr>
        <w:t>1</w:t>
      </w:r>
      <w:r w:rsidRPr="00C367E1">
        <w:rPr>
          <w:rFonts w:ascii="Times New Roman" w:hAnsi="Times New Roman" w:cs="Times New Roman"/>
        </w:rPr>
        <w:t>.</w:t>
      </w:r>
      <w:r>
        <w:rPr>
          <w:rFonts w:ascii="Times New Roman" w:hAnsi="Times New Roman" w:cs="Times New Roman"/>
        </w:rPr>
        <w:t>lab</w:t>
      </w:r>
      <w:r w:rsidR="003946D3">
        <w:rPr>
          <w:rFonts w:ascii="Times New Roman" w:hAnsi="Times New Roman" w:cs="Times New Roman"/>
        </w:rPr>
        <w:t>_</w:t>
      </w:r>
      <w:r>
        <w:rPr>
          <w:rFonts w:ascii="Times New Roman" w:hAnsi="Times New Roman" w:cs="Times New Roman"/>
        </w:rPr>
        <w:t>programlar</w:t>
      </w:r>
      <w:r w:rsidRPr="00C367E1">
        <w:rPr>
          <w:rFonts w:ascii="Times New Roman" w:hAnsi="Times New Roman" w:cs="Times New Roman"/>
        </w:rPr>
        <w:t>.</w:t>
      </w:r>
      <w:r>
        <w:rPr>
          <w:rFonts w:ascii="Times New Roman" w:hAnsi="Times New Roman" w:cs="Times New Roman"/>
        </w:rPr>
        <w:t>pdf</w:t>
      </w:r>
      <w:proofErr w:type="gramEnd"/>
    </w:p>
    <w:p w14:paraId="720588D5" w14:textId="77777777" w:rsidR="00D40795" w:rsidRPr="00C367E1" w:rsidRDefault="00D40795" w:rsidP="00853E08">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3)B.3.1.lab_ders_programi.</w:t>
      </w:r>
      <w:r w:rsidR="004138E7">
        <w:rPr>
          <w:rFonts w:ascii="Times New Roman" w:hAnsi="Times New Roman" w:cs="Times New Roman"/>
        </w:rPr>
        <w:t>xlsx</w:t>
      </w:r>
      <w:proofErr w:type="gramEnd"/>
    </w:p>
    <w:p w14:paraId="595F4D70" w14:textId="77777777" w:rsidR="00853E08" w:rsidRPr="00C367E1" w:rsidRDefault="00853E08" w:rsidP="00853E08">
      <w:pPr>
        <w:rPr>
          <w:rFonts w:ascii="Times New Roman" w:hAnsi="Times New Roman" w:cs="Times New Roman"/>
          <w:b/>
          <w:bCs/>
        </w:rPr>
      </w:pPr>
    </w:p>
    <w:p w14:paraId="382A977B" w14:textId="77777777" w:rsidR="00853E08" w:rsidRDefault="00853E08" w:rsidP="00853E08">
      <w:pPr>
        <w:rPr>
          <w:rFonts w:ascii="Times New Roman" w:hAnsi="Times New Roman" w:cs="Times New Roman"/>
          <w:b/>
          <w:bCs/>
        </w:rPr>
      </w:pPr>
      <w:r w:rsidRPr="00C367E1">
        <w:rPr>
          <w:rFonts w:ascii="Times New Roman" w:hAnsi="Times New Roman" w:cs="Times New Roman"/>
          <w:b/>
          <w:bCs/>
        </w:rPr>
        <w:t>B.3.2. Akademik Destek Hizmetleri</w:t>
      </w:r>
    </w:p>
    <w:p w14:paraId="550222B3" w14:textId="64EACE3A" w:rsidR="00560939" w:rsidRPr="00560939" w:rsidRDefault="00560939" w:rsidP="00853E08">
      <w:pPr>
        <w:rPr>
          <w:rFonts w:ascii="Times New Roman" w:hAnsi="Times New Roman" w:cs="Times New Roman"/>
        </w:rPr>
      </w:pPr>
      <w:r>
        <w:rPr>
          <w:rFonts w:ascii="Times New Roman" w:hAnsi="Times New Roman" w:cs="Times New Roman"/>
        </w:rPr>
        <w:t xml:space="preserve">Üniversitemizin ön lisans/lisans öğrencileri için akademik danışmanlık yönergesi web sitesinde ilan edilmiştir. </w:t>
      </w:r>
      <w:hyperlink r:id="rId37" w:history="1">
        <w:r w:rsidR="0090500C">
          <w:rPr>
            <w:rStyle w:val="Kpr"/>
            <w:rFonts w:ascii="Times New Roman" w:hAnsi="Times New Roman" w:cs="Times New Roman"/>
          </w:rPr>
          <w:t>[OD2]</w:t>
        </w:r>
      </w:hyperlink>
    </w:p>
    <w:p w14:paraId="4DF9FEC6" w14:textId="77777777" w:rsidR="00993921" w:rsidRDefault="00993921" w:rsidP="008151AF">
      <w:pPr>
        <w:jc w:val="both"/>
        <w:rPr>
          <w:rFonts w:ascii="Times New Roman" w:hAnsi="Times New Roman" w:cs="Times New Roman"/>
        </w:rPr>
      </w:pPr>
      <w:r w:rsidRPr="00993921">
        <w:rPr>
          <w:rFonts w:ascii="Times New Roman" w:hAnsi="Times New Roman" w:cs="Times New Roman"/>
        </w:rPr>
        <w:t xml:space="preserve">Akademik destek hizmetleri kapsamında, </w:t>
      </w:r>
      <w:r>
        <w:rPr>
          <w:rFonts w:ascii="Times New Roman" w:hAnsi="Times New Roman" w:cs="Times New Roman"/>
        </w:rPr>
        <w:t>her dönem başında öğrencilerin ders seçimlerinde her bir sınıf için bir öğretim elemanı akademik danışman olarak belirlenmiş olup, ders seçim sürecinde öğrencilerin alacakları dersler konusunda bilgilendirme ve yönlendirme yapmaktadır</w:t>
      </w:r>
      <w:r w:rsidR="00D13318">
        <w:rPr>
          <w:rFonts w:ascii="Times New Roman" w:hAnsi="Times New Roman" w:cs="Times New Roman"/>
        </w:rPr>
        <w:t xml:space="preserve"> </w:t>
      </w:r>
      <w:r w:rsidR="00E9309E">
        <w:rPr>
          <w:rFonts w:ascii="Times New Roman" w:hAnsi="Times New Roman" w:cs="Times New Roman"/>
        </w:rPr>
        <w:t>[</w:t>
      </w:r>
      <w:r w:rsidR="00E40045">
        <w:rPr>
          <w:rFonts w:ascii="Times New Roman" w:hAnsi="Times New Roman" w:cs="Times New Roman"/>
        </w:rPr>
        <w:t>2</w:t>
      </w:r>
      <w:r w:rsidR="00E9309E">
        <w:rPr>
          <w:rFonts w:ascii="Times New Roman" w:hAnsi="Times New Roman" w:cs="Times New Roman"/>
        </w:rPr>
        <w:t>_OD</w:t>
      </w:r>
      <w:r w:rsidR="00560939">
        <w:rPr>
          <w:rFonts w:ascii="Times New Roman" w:hAnsi="Times New Roman" w:cs="Times New Roman"/>
        </w:rPr>
        <w:t>3</w:t>
      </w:r>
      <w:r w:rsidR="00E9309E">
        <w:rPr>
          <w:rFonts w:ascii="Times New Roman" w:hAnsi="Times New Roman" w:cs="Times New Roman"/>
        </w:rPr>
        <w:t>]</w:t>
      </w:r>
      <w:r w:rsidR="008900DC">
        <w:rPr>
          <w:rFonts w:ascii="Times New Roman" w:hAnsi="Times New Roman" w:cs="Times New Roman"/>
        </w:rPr>
        <w:t xml:space="preserve">. Bununla birlikte, 2. </w:t>
      </w:r>
      <w:r w:rsidR="00E40045">
        <w:rPr>
          <w:rFonts w:ascii="Times New Roman" w:hAnsi="Times New Roman" w:cs="Times New Roman"/>
        </w:rPr>
        <w:t>v</w:t>
      </w:r>
      <w:r w:rsidR="008900DC">
        <w:rPr>
          <w:rFonts w:ascii="Times New Roman" w:hAnsi="Times New Roman" w:cs="Times New Roman"/>
        </w:rPr>
        <w:t>e 4. Sınıf öğrencilerine yönelik, kariyer planlama toplantıları yapılmaktadır, bu toplantılarda görüş</w:t>
      </w:r>
      <w:r w:rsidR="00E40045">
        <w:rPr>
          <w:rFonts w:ascii="Times New Roman" w:hAnsi="Times New Roman" w:cs="Times New Roman"/>
        </w:rPr>
        <w:t>ü</w:t>
      </w:r>
      <w:r w:rsidR="008900DC">
        <w:rPr>
          <w:rFonts w:ascii="Times New Roman" w:hAnsi="Times New Roman" w:cs="Times New Roman"/>
        </w:rPr>
        <w:t>len öğrencilerin listesi</w:t>
      </w:r>
      <w:r w:rsidR="00E40045">
        <w:rPr>
          <w:rFonts w:ascii="Times New Roman" w:hAnsi="Times New Roman" w:cs="Times New Roman"/>
        </w:rPr>
        <w:t>, görüşme yaptıkları öğretim elemanı[3_OD3]</w:t>
      </w:r>
      <w:r w:rsidR="008900DC">
        <w:rPr>
          <w:rFonts w:ascii="Times New Roman" w:hAnsi="Times New Roman" w:cs="Times New Roman"/>
        </w:rPr>
        <w:t xml:space="preserve"> ve öğrencilere yöneltilen sorular kanıt olarak sunulmuştur [</w:t>
      </w:r>
      <w:r w:rsidR="00E40045">
        <w:rPr>
          <w:rFonts w:ascii="Times New Roman" w:hAnsi="Times New Roman" w:cs="Times New Roman"/>
        </w:rPr>
        <w:t>4</w:t>
      </w:r>
      <w:r w:rsidR="008900DC">
        <w:rPr>
          <w:rFonts w:ascii="Times New Roman" w:hAnsi="Times New Roman" w:cs="Times New Roman"/>
        </w:rPr>
        <w:t>_OD3]</w:t>
      </w:r>
    </w:p>
    <w:p w14:paraId="0AAFD24B" w14:textId="77777777" w:rsidR="008151AF" w:rsidRDefault="008151AF" w:rsidP="008151AF">
      <w:pPr>
        <w:jc w:val="both"/>
        <w:rPr>
          <w:rFonts w:ascii="Times New Roman" w:hAnsi="Times New Roman" w:cs="Times New Roman"/>
        </w:rPr>
      </w:pPr>
    </w:p>
    <w:p w14:paraId="16232AFD" w14:textId="77777777" w:rsidR="008151AF" w:rsidRDefault="008151AF" w:rsidP="008151AF">
      <w:pPr>
        <w:jc w:val="both"/>
        <w:rPr>
          <w:rFonts w:ascii="Times New Roman" w:hAnsi="Times New Roman" w:cs="Times New Roman"/>
        </w:rPr>
      </w:pPr>
      <w:r w:rsidRPr="008151AF">
        <w:rPr>
          <w:rFonts w:ascii="Times New Roman" w:hAnsi="Times New Roman" w:cs="Times New Roman"/>
          <w:b/>
          <w:bCs/>
        </w:rPr>
        <w:t>Olgunluk Düzeyi (</w:t>
      </w:r>
      <w:r w:rsidR="002A7D42">
        <w:rPr>
          <w:rFonts w:ascii="Times New Roman" w:hAnsi="Times New Roman" w:cs="Times New Roman"/>
          <w:b/>
          <w:bCs/>
        </w:rPr>
        <w:t>3</w:t>
      </w:r>
      <w:r w:rsidRPr="008151AF">
        <w:rPr>
          <w:rFonts w:ascii="Times New Roman" w:hAnsi="Times New Roman" w:cs="Times New Roman"/>
          <w:b/>
          <w:bCs/>
        </w:rPr>
        <w:t>):</w:t>
      </w:r>
      <w:r>
        <w:rPr>
          <w:rFonts w:ascii="Times New Roman" w:hAnsi="Times New Roman" w:cs="Times New Roman"/>
        </w:rPr>
        <w:t xml:space="preserve"> </w:t>
      </w:r>
      <w:r w:rsidR="002A7D42" w:rsidRPr="002A7D42">
        <w:rPr>
          <w:rFonts w:ascii="Times New Roman" w:hAnsi="Times New Roman" w:cs="Times New Roman"/>
        </w:rPr>
        <w:t xml:space="preserve">Kurumda öğrencilerin akademik gelişim ve </w:t>
      </w:r>
      <w:r w:rsidR="002A7D42" w:rsidRPr="008900DC">
        <w:rPr>
          <w:rFonts w:ascii="Times New Roman" w:hAnsi="Times New Roman" w:cs="Times New Roman"/>
        </w:rPr>
        <w:t>kariyer planlamasına</w:t>
      </w:r>
      <w:r w:rsidR="002A7D42" w:rsidRPr="002A7D42">
        <w:rPr>
          <w:rFonts w:ascii="Times New Roman" w:hAnsi="Times New Roman" w:cs="Times New Roman"/>
        </w:rPr>
        <w:t xml:space="preserve"> yönelik destek hizmetleri tanımlı ilke ve kurallar dahilinde yürütülmektedir.</w:t>
      </w:r>
    </w:p>
    <w:p w14:paraId="5E34F809" w14:textId="77777777" w:rsidR="00D13318" w:rsidRDefault="00D13318" w:rsidP="008151AF">
      <w:pPr>
        <w:jc w:val="both"/>
        <w:rPr>
          <w:rFonts w:ascii="Times New Roman" w:hAnsi="Times New Roman" w:cs="Times New Roman"/>
        </w:rPr>
      </w:pPr>
    </w:p>
    <w:p w14:paraId="311C6017" w14:textId="77777777" w:rsidR="00440197" w:rsidRDefault="00993921" w:rsidP="00440197">
      <w:pPr>
        <w:jc w:val="both"/>
        <w:rPr>
          <w:rFonts w:ascii="Times New Roman" w:hAnsi="Times New Roman" w:cs="Times New Roman"/>
        </w:rPr>
      </w:pPr>
      <w:r>
        <w:rPr>
          <w:rFonts w:ascii="Times New Roman" w:hAnsi="Times New Roman" w:cs="Times New Roman"/>
        </w:rPr>
        <w:t>[</w:t>
      </w:r>
      <w:r w:rsidR="00E40045">
        <w:rPr>
          <w:rFonts w:ascii="Times New Roman" w:hAnsi="Times New Roman" w:cs="Times New Roman"/>
        </w:rPr>
        <w:t>2</w:t>
      </w:r>
      <w:r>
        <w:rPr>
          <w:rFonts w:ascii="Times New Roman" w:hAnsi="Times New Roman" w:cs="Times New Roman"/>
        </w:rPr>
        <w:t>](</w:t>
      </w:r>
      <w:proofErr w:type="gramStart"/>
      <w:r w:rsidR="00560939">
        <w:rPr>
          <w:rFonts w:ascii="Times New Roman" w:hAnsi="Times New Roman" w:cs="Times New Roman"/>
        </w:rPr>
        <w:t>3</w:t>
      </w:r>
      <w:r>
        <w:rPr>
          <w:rFonts w:ascii="Times New Roman" w:hAnsi="Times New Roman" w:cs="Times New Roman"/>
        </w:rPr>
        <w:t>)B.3.2.ogrenci_danismanligi_ders_secimi.pdf</w:t>
      </w:r>
      <w:proofErr w:type="gramEnd"/>
    </w:p>
    <w:p w14:paraId="289F1EA2" w14:textId="77777777" w:rsidR="00E40045" w:rsidRDefault="00440197" w:rsidP="00440197">
      <w:pPr>
        <w:jc w:val="both"/>
        <w:rPr>
          <w:rFonts w:ascii="Times New Roman" w:hAnsi="Times New Roman" w:cs="Times New Roman"/>
        </w:rPr>
      </w:pPr>
      <w:r>
        <w:rPr>
          <w:rFonts w:ascii="Times New Roman" w:hAnsi="Times New Roman" w:cs="Times New Roman"/>
        </w:rPr>
        <w:t>[</w:t>
      </w:r>
      <w:r w:rsidR="00E40045">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3)B.3.2.kariyer_planlama_ogrenci_listesi_</w:t>
      </w:r>
      <w:r w:rsidR="00E40045">
        <w:rPr>
          <w:rFonts w:ascii="Times New Roman" w:hAnsi="Times New Roman" w:cs="Times New Roman"/>
        </w:rPr>
        <w:t>ve_ogretim_elemanlari.xlsx</w:t>
      </w:r>
      <w:proofErr w:type="gramEnd"/>
    </w:p>
    <w:p w14:paraId="7B67033E" w14:textId="77777777" w:rsidR="00440197" w:rsidRPr="00993921" w:rsidRDefault="00E40045" w:rsidP="00440197">
      <w:pPr>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3)B.3.2.kariyer_planlama_sorular.docx</w:t>
      </w:r>
      <w:proofErr w:type="gramEnd"/>
      <w:r w:rsidR="00440197">
        <w:rPr>
          <w:rFonts w:ascii="Times New Roman" w:hAnsi="Times New Roman" w:cs="Times New Roman"/>
        </w:rPr>
        <w:t xml:space="preserve"> </w:t>
      </w:r>
    </w:p>
    <w:p w14:paraId="39F44BEC" w14:textId="77777777" w:rsidR="00993921" w:rsidRPr="00C367E1" w:rsidRDefault="00993921" w:rsidP="00142C56">
      <w:pPr>
        <w:spacing w:line="360" w:lineRule="auto"/>
        <w:jc w:val="both"/>
        <w:rPr>
          <w:rFonts w:ascii="Times New Roman" w:hAnsi="Times New Roman" w:cs="Times New Roman"/>
          <w:b/>
          <w:bCs/>
        </w:rPr>
      </w:pPr>
    </w:p>
    <w:p w14:paraId="6C1173E0" w14:textId="77777777" w:rsidR="00853E08" w:rsidRPr="00C367E1" w:rsidRDefault="00853E08" w:rsidP="00142C56">
      <w:pPr>
        <w:spacing w:line="360" w:lineRule="auto"/>
        <w:jc w:val="both"/>
        <w:rPr>
          <w:rFonts w:ascii="Times New Roman" w:hAnsi="Times New Roman" w:cs="Times New Roman"/>
          <w:b/>
          <w:bCs/>
        </w:rPr>
      </w:pPr>
    </w:p>
    <w:p w14:paraId="74973BBA" w14:textId="77777777" w:rsidR="00853E08" w:rsidRPr="003724CD" w:rsidRDefault="00853E08" w:rsidP="00142C56">
      <w:pPr>
        <w:spacing w:line="360" w:lineRule="auto"/>
        <w:jc w:val="both"/>
        <w:rPr>
          <w:rFonts w:ascii="Times New Roman" w:hAnsi="Times New Roman" w:cs="Times New Roman"/>
          <w:b/>
          <w:bCs/>
        </w:rPr>
      </w:pPr>
      <w:r w:rsidRPr="003724CD">
        <w:rPr>
          <w:rFonts w:ascii="Times New Roman" w:hAnsi="Times New Roman" w:cs="Times New Roman"/>
          <w:b/>
          <w:bCs/>
        </w:rPr>
        <w:t xml:space="preserve">B.3.4. Dezavantajlı Gruplar </w:t>
      </w:r>
    </w:p>
    <w:p w14:paraId="68DB4960" w14:textId="58B86B3E" w:rsidR="00853E08" w:rsidRPr="003724CD" w:rsidRDefault="009E1B3B" w:rsidP="008151AF">
      <w:pPr>
        <w:jc w:val="both"/>
        <w:rPr>
          <w:rFonts w:ascii="Times New Roman" w:hAnsi="Times New Roman" w:cs="Times New Roman"/>
        </w:rPr>
      </w:pPr>
      <w:r>
        <w:rPr>
          <w:rFonts w:ascii="Times New Roman" w:hAnsi="Times New Roman" w:cs="Times New Roman"/>
        </w:rPr>
        <w:t xml:space="preserve">Üniversitemizde Engelsiz Üniversite Birimi faaliyet göstermekte olup </w:t>
      </w:r>
      <w:hyperlink r:id="rId38" w:history="1">
        <w:r w:rsidR="0090500C">
          <w:rPr>
            <w:rStyle w:val="Kpr"/>
            <w:rFonts w:ascii="Times New Roman" w:hAnsi="Times New Roman" w:cs="Times New Roman"/>
          </w:rPr>
          <w:t>[OD3]</w:t>
        </w:r>
      </w:hyperlink>
      <w:r>
        <w:rPr>
          <w:rFonts w:ascii="Times New Roman" w:hAnsi="Times New Roman" w:cs="Times New Roman"/>
        </w:rPr>
        <w:t xml:space="preserve"> </w:t>
      </w:r>
      <w:r w:rsidR="009946ED">
        <w:rPr>
          <w:rFonts w:ascii="Times New Roman" w:hAnsi="Times New Roman" w:cs="Times New Roman"/>
        </w:rPr>
        <w:t>f</w:t>
      </w:r>
      <w:r>
        <w:rPr>
          <w:rFonts w:ascii="Times New Roman" w:hAnsi="Times New Roman" w:cs="Times New Roman"/>
        </w:rPr>
        <w:t>akültemizde d</w:t>
      </w:r>
      <w:r w:rsidR="00853E08" w:rsidRPr="003724CD">
        <w:rPr>
          <w:rFonts w:ascii="Times New Roman" w:hAnsi="Times New Roman" w:cs="Times New Roman"/>
        </w:rPr>
        <w:t>ezavantajlı gruplar</w:t>
      </w:r>
      <w:r w:rsidR="00993921" w:rsidRPr="003724CD">
        <w:rPr>
          <w:rFonts w:ascii="Times New Roman" w:hAnsi="Times New Roman" w:cs="Times New Roman"/>
        </w:rPr>
        <w:t>a yönelik</w:t>
      </w:r>
      <w:r w:rsidR="00853E08" w:rsidRPr="003724CD">
        <w:rPr>
          <w:rFonts w:ascii="Times New Roman" w:hAnsi="Times New Roman" w:cs="Times New Roman"/>
        </w:rPr>
        <w:t xml:space="preserve"> yapılan bir çalışma bulunmamaktadır</w:t>
      </w:r>
      <w:r w:rsidR="001131E3">
        <w:rPr>
          <w:rFonts w:ascii="Times New Roman" w:hAnsi="Times New Roman" w:cs="Times New Roman"/>
        </w:rPr>
        <w:t xml:space="preserve"> [OD_1]</w:t>
      </w:r>
    </w:p>
    <w:p w14:paraId="3F9ADCFD" w14:textId="77777777" w:rsidR="00853E08" w:rsidRPr="003724CD" w:rsidRDefault="00853E08" w:rsidP="008151AF">
      <w:pPr>
        <w:jc w:val="both"/>
        <w:rPr>
          <w:rFonts w:ascii="Times New Roman" w:hAnsi="Times New Roman" w:cs="Times New Roman"/>
        </w:rPr>
      </w:pPr>
    </w:p>
    <w:p w14:paraId="331CAC14" w14:textId="77777777" w:rsidR="00853E08" w:rsidRDefault="00853E08" w:rsidP="0027722D">
      <w:pPr>
        <w:jc w:val="both"/>
        <w:rPr>
          <w:rFonts w:ascii="Times New Roman" w:hAnsi="Times New Roman" w:cs="Times New Roman"/>
        </w:rPr>
      </w:pPr>
      <w:r w:rsidRPr="003724CD">
        <w:rPr>
          <w:rFonts w:ascii="Times New Roman" w:hAnsi="Times New Roman" w:cs="Times New Roman"/>
          <w:b/>
          <w:bCs/>
        </w:rPr>
        <w:t xml:space="preserve">Olgunluk Düzeyi (1): </w:t>
      </w:r>
      <w:r w:rsidR="0027722D" w:rsidRPr="003724CD">
        <w:rPr>
          <w:rFonts w:ascii="Times New Roman" w:hAnsi="Times New Roman" w:cs="Times New Roman"/>
        </w:rPr>
        <w:t>Kurumda dezavantajlı grupların eğitim olanaklarına erişimine ilişkin planlamalar bulunmamaktadır.</w:t>
      </w:r>
      <w:r w:rsidR="0027722D">
        <w:rPr>
          <w:rFonts w:ascii="Times New Roman" w:hAnsi="Times New Roman" w:cs="Times New Roman"/>
        </w:rPr>
        <w:t xml:space="preserve"> </w:t>
      </w:r>
    </w:p>
    <w:p w14:paraId="6E0250C2" w14:textId="77777777" w:rsidR="008151AF" w:rsidRDefault="008151AF" w:rsidP="00142C56">
      <w:pPr>
        <w:spacing w:line="360" w:lineRule="auto"/>
        <w:jc w:val="both"/>
        <w:rPr>
          <w:rFonts w:ascii="Times New Roman" w:hAnsi="Times New Roman" w:cs="Times New Roman"/>
        </w:rPr>
      </w:pPr>
    </w:p>
    <w:p w14:paraId="69E105FB" w14:textId="77777777" w:rsidR="008151AF" w:rsidRPr="000B2335" w:rsidRDefault="008151AF" w:rsidP="00142C56">
      <w:pPr>
        <w:spacing w:line="360" w:lineRule="auto"/>
        <w:jc w:val="both"/>
        <w:rPr>
          <w:rFonts w:ascii="Times New Roman" w:hAnsi="Times New Roman" w:cs="Times New Roman"/>
        </w:rPr>
      </w:pPr>
    </w:p>
    <w:p w14:paraId="78AF5069" w14:textId="77777777" w:rsidR="00B10F47" w:rsidRPr="00C367E1" w:rsidRDefault="00B10F47" w:rsidP="00142C56">
      <w:pPr>
        <w:spacing w:line="360" w:lineRule="auto"/>
        <w:jc w:val="both"/>
        <w:rPr>
          <w:rFonts w:ascii="Times New Roman" w:hAnsi="Times New Roman" w:cs="Times New Roman"/>
          <w:b/>
          <w:bCs/>
        </w:rPr>
      </w:pPr>
      <w:r w:rsidRPr="00C367E1">
        <w:rPr>
          <w:rFonts w:ascii="Times New Roman" w:hAnsi="Times New Roman" w:cs="Times New Roman"/>
          <w:b/>
          <w:bCs/>
        </w:rPr>
        <w:t>B.4. Öğretim Kadrosu</w:t>
      </w:r>
    </w:p>
    <w:p w14:paraId="78ACD15D" w14:textId="77777777" w:rsidR="00B10F47" w:rsidRPr="00C367E1" w:rsidRDefault="00B10F47" w:rsidP="003946D3">
      <w:pPr>
        <w:jc w:val="both"/>
        <w:rPr>
          <w:rFonts w:ascii="Times New Roman" w:hAnsi="Times New Roman" w:cs="Times New Roman"/>
          <w:b/>
          <w:bCs/>
        </w:rPr>
      </w:pPr>
    </w:p>
    <w:p w14:paraId="18E8DB7E" w14:textId="77777777" w:rsidR="00B10F47" w:rsidRDefault="00B10F47" w:rsidP="003946D3">
      <w:pPr>
        <w:jc w:val="both"/>
        <w:rPr>
          <w:rFonts w:ascii="Times New Roman" w:hAnsi="Times New Roman" w:cs="Times New Roman"/>
          <w:b/>
          <w:bCs/>
        </w:rPr>
      </w:pPr>
      <w:r w:rsidRPr="00C367E1">
        <w:rPr>
          <w:rFonts w:ascii="Times New Roman" w:hAnsi="Times New Roman" w:cs="Times New Roman"/>
          <w:b/>
          <w:bCs/>
        </w:rPr>
        <w:t>B.4.1. Atama, Yükseltme ve Görevlendirme Kriterleri</w:t>
      </w:r>
    </w:p>
    <w:p w14:paraId="38392A3F" w14:textId="77777777" w:rsidR="007D5E29" w:rsidRDefault="007D5E29" w:rsidP="003946D3">
      <w:pPr>
        <w:jc w:val="both"/>
        <w:rPr>
          <w:rFonts w:ascii="Times New Roman" w:hAnsi="Times New Roman" w:cs="Times New Roman"/>
          <w:b/>
          <w:bCs/>
        </w:rPr>
      </w:pPr>
    </w:p>
    <w:p w14:paraId="04167294" w14:textId="2846E5C8" w:rsidR="00B10F47" w:rsidRDefault="002751B1" w:rsidP="003946D3">
      <w:pPr>
        <w:jc w:val="both"/>
        <w:rPr>
          <w:rFonts w:ascii="Times New Roman" w:hAnsi="Times New Roman" w:cs="Times New Roman"/>
        </w:rPr>
      </w:pPr>
      <w:r>
        <w:rPr>
          <w:rFonts w:ascii="Times New Roman" w:hAnsi="Times New Roman" w:cs="Times New Roman"/>
        </w:rPr>
        <w:t>Üniversitenin, a</w:t>
      </w:r>
      <w:r w:rsidR="00B10F47" w:rsidRPr="000B2335">
        <w:rPr>
          <w:rFonts w:ascii="Times New Roman" w:hAnsi="Times New Roman" w:cs="Times New Roman"/>
        </w:rPr>
        <w:t>tama, yükseltme ve görevlendirme kriterleri</w:t>
      </w:r>
      <w:r>
        <w:rPr>
          <w:rFonts w:ascii="Times New Roman" w:hAnsi="Times New Roman" w:cs="Times New Roman"/>
        </w:rPr>
        <w:t xml:space="preserve"> </w:t>
      </w:r>
      <w:r w:rsidR="00BA3A53">
        <w:rPr>
          <w:rFonts w:ascii="Times New Roman" w:hAnsi="Times New Roman" w:cs="Times New Roman"/>
        </w:rPr>
        <w:t xml:space="preserve">bulunmakta olup </w:t>
      </w:r>
      <w:hyperlink r:id="rId39" w:history="1">
        <w:r w:rsidR="0090500C">
          <w:rPr>
            <w:rStyle w:val="Kpr"/>
            <w:rFonts w:ascii="Times New Roman" w:hAnsi="Times New Roman" w:cs="Times New Roman"/>
          </w:rPr>
          <w:t>[OD2],</w:t>
        </w:r>
      </w:hyperlink>
      <w:r>
        <w:rPr>
          <w:rFonts w:ascii="Times New Roman" w:hAnsi="Times New Roman" w:cs="Times New Roman"/>
        </w:rPr>
        <w:t xml:space="preserve"> </w:t>
      </w:r>
      <w:r w:rsidR="00AA18F3">
        <w:rPr>
          <w:rFonts w:ascii="Times New Roman" w:hAnsi="Times New Roman" w:cs="Times New Roman"/>
        </w:rPr>
        <w:t xml:space="preserve">2024 yılında bölümümüze bir profesör, bir doktor öğretim üyesi ve bir araştırma görevlisi alınmış, ders vermeye başlamıştır. </w:t>
      </w:r>
      <w:r w:rsidR="009E1B3B">
        <w:rPr>
          <w:rFonts w:ascii="Times New Roman" w:hAnsi="Times New Roman" w:cs="Times New Roman"/>
        </w:rPr>
        <w:t xml:space="preserve">2025 yılında da </w:t>
      </w:r>
      <w:r w:rsidR="002A1CB0">
        <w:rPr>
          <w:rFonts w:ascii="Times New Roman" w:hAnsi="Times New Roman" w:cs="Times New Roman"/>
        </w:rPr>
        <w:t>i</w:t>
      </w:r>
      <w:r w:rsidR="00AA18F3">
        <w:rPr>
          <w:rFonts w:ascii="Times New Roman" w:hAnsi="Times New Roman" w:cs="Times New Roman"/>
        </w:rPr>
        <w:t>lgili profesör</w:t>
      </w:r>
      <w:r w:rsidR="00210018">
        <w:rPr>
          <w:rFonts w:ascii="Times New Roman" w:hAnsi="Times New Roman" w:cs="Times New Roman"/>
        </w:rPr>
        <w:t xml:space="preserve"> (Prof. Dr. Asım Balcı)</w:t>
      </w:r>
      <w:r w:rsidR="00AA18F3">
        <w:rPr>
          <w:rFonts w:ascii="Times New Roman" w:hAnsi="Times New Roman" w:cs="Times New Roman"/>
        </w:rPr>
        <w:t xml:space="preserve"> ve doktor öğretim üye</w:t>
      </w:r>
      <w:r w:rsidR="009E1B3B">
        <w:rPr>
          <w:rFonts w:ascii="Times New Roman" w:hAnsi="Times New Roman" w:cs="Times New Roman"/>
        </w:rPr>
        <w:t>si</w:t>
      </w:r>
      <w:r w:rsidR="00210018">
        <w:rPr>
          <w:rFonts w:ascii="Times New Roman" w:hAnsi="Times New Roman" w:cs="Times New Roman"/>
        </w:rPr>
        <w:t xml:space="preserve"> (</w:t>
      </w:r>
      <w:proofErr w:type="spellStart"/>
      <w:r w:rsidR="00210018">
        <w:rPr>
          <w:rFonts w:ascii="Times New Roman" w:hAnsi="Times New Roman" w:cs="Times New Roman"/>
        </w:rPr>
        <w:t>Dr.Öğr</w:t>
      </w:r>
      <w:proofErr w:type="spellEnd"/>
      <w:r w:rsidR="00210018">
        <w:rPr>
          <w:rFonts w:ascii="Times New Roman" w:hAnsi="Times New Roman" w:cs="Times New Roman"/>
        </w:rPr>
        <w:t>. Üyesi Emre Alayoğlu)</w:t>
      </w:r>
      <w:r w:rsidR="00AA18F3">
        <w:rPr>
          <w:rFonts w:ascii="Times New Roman" w:hAnsi="Times New Roman" w:cs="Times New Roman"/>
        </w:rPr>
        <w:t xml:space="preserve"> </w:t>
      </w:r>
      <w:r w:rsidR="009E1B3B">
        <w:rPr>
          <w:rFonts w:ascii="Times New Roman" w:hAnsi="Times New Roman" w:cs="Times New Roman"/>
        </w:rPr>
        <w:t>ders vermekte olup, verdikleri</w:t>
      </w:r>
      <w:r w:rsidR="00AA18F3">
        <w:rPr>
          <w:rFonts w:ascii="Times New Roman" w:hAnsi="Times New Roman" w:cs="Times New Roman"/>
        </w:rPr>
        <w:t xml:space="preserve"> dersler kanıt olarak sunulmuştur.  [2_OD3]</w:t>
      </w:r>
    </w:p>
    <w:p w14:paraId="6C365A60" w14:textId="77777777" w:rsidR="00B10F47" w:rsidRDefault="00B10F47" w:rsidP="003946D3">
      <w:pPr>
        <w:jc w:val="both"/>
        <w:rPr>
          <w:rFonts w:ascii="Times New Roman" w:hAnsi="Times New Roman" w:cs="Times New Roman"/>
        </w:rPr>
      </w:pPr>
    </w:p>
    <w:p w14:paraId="7C360111" w14:textId="77777777" w:rsidR="00B10F47" w:rsidRDefault="00B10F47" w:rsidP="003946D3">
      <w:pPr>
        <w:jc w:val="both"/>
        <w:rPr>
          <w:rFonts w:ascii="Times New Roman" w:hAnsi="Times New Roman" w:cs="Times New Roman"/>
        </w:rPr>
      </w:pPr>
      <w:r w:rsidRPr="00521D0F">
        <w:rPr>
          <w:rFonts w:ascii="Times New Roman" w:hAnsi="Times New Roman" w:cs="Times New Roman"/>
          <w:b/>
          <w:bCs/>
        </w:rPr>
        <w:t>Olgunluk Düzeyi (</w:t>
      </w:r>
      <w:r w:rsidR="00AA18F3">
        <w:rPr>
          <w:rFonts w:ascii="Times New Roman" w:hAnsi="Times New Roman" w:cs="Times New Roman"/>
          <w:b/>
          <w:bCs/>
        </w:rPr>
        <w:t>3</w:t>
      </w:r>
      <w:r>
        <w:rPr>
          <w:rFonts w:ascii="Times New Roman" w:hAnsi="Times New Roman" w:cs="Times New Roman"/>
          <w:b/>
          <w:bCs/>
        </w:rPr>
        <w:t xml:space="preserve">): </w:t>
      </w:r>
      <w:r w:rsidR="002964F5">
        <w:rPr>
          <w:rFonts w:ascii="Times New Roman" w:hAnsi="Times New Roman" w:cs="Times New Roman"/>
        </w:rPr>
        <w:t xml:space="preserve">Kurumun </w:t>
      </w:r>
      <w:r w:rsidR="00AA18F3">
        <w:rPr>
          <w:rFonts w:ascii="Times New Roman" w:hAnsi="Times New Roman" w:cs="Times New Roman"/>
        </w:rPr>
        <w:t>tüm alanlar için tanımlı ve paydaşlarca bilinen atama, yükseltme ve görevlendirme kriterleri uygulanmakta ve karar almalarda (eğitim-öğretim kadrosunun işe alınması, atanması, yükseltilmesi ve ders görevlendirmeleri vb.) kullanılmaktadır.</w:t>
      </w:r>
      <w:r w:rsidR="002964F5">
        <w:rPr>
          <w:rFonts w:ascii="Times New Roman" w:hAnsi="Times New Roman" w:cs="Times New Roman"/>
        </w:rPr>
        <w:t xml:space="preserve"> </w:t>
      </w:r>
    </w:p>
    <w:p w14:paraId="3ED3F478" w14:textId="77777777" w:rsidR="002751B1" w:rsidRDefault="002751B1" w:rsidP="003946D3">
      <w:pPr>
        <w:jc w:val="both"/>
        <w:rPr>
          <w:rFonts w:ascii="Times New Roman" w:hAnsi="Times New Roman" w:cs="Times New Roman"/>
        </w:rPr>
      </w:pPr>
    </w:p>
    <w:p w14:paraId="64566CD8" w14:textId="77777777" w:rsidR="00AA18F3" w:rsidRPr="00521D0F" w:rsidRDefault="00AA18F3" w:rsidP="00210018">
      <w:pPr>
        <w:jc w:val="both"/>
        <w:rPr>
          <w:rFonts w:ascii="Times New Roman" w:hAnsi="Times New Roman" w:cs="Times New Roman"/>
        </w:rPr>
      </w:pPr>
      <w:r>
        <w:rPr>
          <w:rFonts w:ascii="Times New Roman" w:hAnsi="Times New Roman" w:cs="Times New Roman"/>
        </w:rPr>
        <w:t>[2](</w:t>
      </w:r>
      <w:proofErr w:type="gramStart"/>
      <w:r w:rsidR="00210018">
        <w:rPr>
          <w:rFonts w:ascii="Times New Roman" w:hAnsi="Times New Roman" w:cs="Times New Roman"/>
        </w:rPr>
        <w:t>3</w:t>
      </w:r>
      <w:r>
        <w:rPr>
          <w:rFonts w:ascii="Times New Roman" w:hAnsi="Times New Roman" w:cs="Times New Roman"/>
        </w:rPr>
        <w:t>)B.4.1.</w:t>
      </w:r>
      <w:r w:rsidR="009E1B3B">
        <w:rPr>
          <w:rFonts w:ascii="Times New Roman" w:hAnsi="Times New Roman" w:cs="Times New Roman"/>
        </w:rPr>
        <w:t>son</w:t>
      </w:r>
      <w:r>
        <w:rPr>
          <w:rFonts w:ascii="Times New Roman" w:hAnsi="Times New Roman" w:cs="Times New Roman"/>
        </w:rPr>
        <w:t>_alinan_ogr_elemanlari_</w:t>
      </w:r>
      <w:r w:rsidR="009E1B3B">
        <w:rPr>
          <w:rFonts w:ascii="Times New Roman" w:hAnsi="Times New Roman" w:cs="Times New Roman"/>
        </w:rPr>
        <w:t>ders</w:t>
      </w:r>
      <w:r w:rsidR="00210018">
        <w:rPr>
          <w:rFonts w:ascii="Times New Roman" w:hAnsi="Times New Roman" w:cs="Times New Roman"/>
        </w:rPr>
        <w:t>_</w:t>
      </w:r>
      <w:r w:rsidR="009E1B3B">
        <w:rPr>
          <w:rFonts w:ascii="Times New Roman" w:hAnsi="Times New Roman" w:cs="Times New Roman"/>
        </w:rPr>
        <w:t>listesi.</w:t>
      </w:r>
      <w:r w:rsidR="00210018">
        <w:rPr>
          <w:rFonts w:ascii="Times New Roman" w:hAnsi="Times New Roman" w:cs="Times New Roman"/>
        </w:rPr>
        <w:t>docx</w:t>
      </w:r>
      <w:proofErr w:type="gramEnd"/>
      <w:r>
        <w:rPr>
          <w:rFonts w:ascii="Times New Roman" w:hAnsi="Times New Roman" w:cs="Times New Roman"/>
        </w:rPr>
        <w:t xml:space="preserve"> </w:t>
      </w:r>
    </w:p>
    <w:p w14:paraId="629A7EB9" w14:textId="77777777" w:rsidR="00B10F47" w:rsidRPr="00C367E1" w:rsidRDefault="00B10F47" w:rsidP="00142C56">
      <w:pPr>
        <w:spacing w:line="360" w:lineRule="auto"/>
        <w:jc w:val="both"/>
        <w:rPr>
          <w:rFonts w:ascii="Times New Roman" w:hAnsi="Times New Roman" w:cs="Times New Roman"/>
          <w:b/>
          <w:bCs/>
        </w:rPr>
      </w:pPr>
    </w:p>
    <w:p w14:paraId="5BFC5A65" w14:textId="77777777" w:rsidR="00B10F47" w:rsidRPr="00D1491D" w:rsidRDefault="00B10F47" w:rsidP="00142C56">
      <w:pPr>
        <w:spacing w:line="360" w:lineRule="auto"/>
        <w:jc w:val="both"/>
        <w:rPr>
          <w:rFonts w:ascii="Times New Roman" w:hAnsi="Times New Roman" w:cs="Times New Roman"/>
          <w:b/>
          <w:bCs/>
        </w:rPr>
      </w:pPr>
      <w:r w:rsidRPr="00D1491D">
        <w:rPr>
          <w:rFonts w:ascii="Times New Roman" w:hAnsi="Times New Roman" w:cs="Times New Roman"/>
          <w:b/>
          <w:bCs/>
        </w:rPr>
        <w:lastRenderedPageBreak/>
        <w:t xml:space="preserve">B.4.2. Öğretim Yetkinlikleri ve Gelişimi </w:t>
      </w:r>
    </w:p>
    <w:p w14:paraId="7B24B0B3" w14:textId="77777777" w:rsidR="00B10F47" w:rsidRPr="00D1491D" w:rsidRDefault="00FE6D69" w:rsidP="003946D3">
      <w:pPr>
        <w:jc w:val="both"/>
        <w:rPr>
          <w:rFonts w:ascii="Times New Roman" w:hAnsi="Times New Roman" w:cs="Times New Roman"/>
        </w:rPr>
      </w:pPr>
      <w:r>
        <w:rPr>
          <w:rFonts w:ascii="Times New Roman" w:hAnsi="Times New Roman" w:cs="Times New Roman"/>
        </w:rPr>
        <w:t>Üniversitemizin insan kaynakları politikasında, akademik personelin bireysel kariyerlerine yönelik attığı adımlar, eğitim süreçlerine devam etmesi önem taşımaktadır</w:t>
      </w:r>
      <w:hyperlink r:id="rId40" w:history="1">
        <w:r w:rsidRPr="009E1B3B">
          <w:rPr>
            <w:rStyle w:val="Kpr"/>
            <w:rFonts w:ascii="Times New Roman" w:hAnsi="Times New Roman" w:cs="Times New Roman"/>
          </w:rPr>
          <w:t>[OD2].</w:t>
        </w:r>
      </w:hyperlink>
      <w:r>
        <w:rPr>
          <w:rFonts w:ascii="Times New Roman" w:hAnsi="Times New Roman" w:cs="Times New Roman"/>
        </w:rPr>
        <w:t xml:space="preserve"> Bu doğrultuda, bölümümüzde öğretim görevlisi ve araştırma görevlisi kadrosunda bulunan iki öğretim elemanımız, </w:t>
      </w:r>
      <w:r w:rsidR="008C60D9">
        <w:rPr>
          <w:rFonts w:ascii="Times New Roman" w:hAnsi="Times New Roman" w:cs="Times New Roman"/>
        </w:rPr>
        <w:t xml:space="preserve">2025 yılında </w:t>
      </w:r>
      <w:r w:rsidR="009E1B3B">
        <w:rPr>
          <w:rFonts w:ascii="Times New Roman" w:hAnsi="Times New Roman" w:cs="Times New Roman"/>
        </w:rPr>
        <w:t>doktora</w:t>
      </w:r>
      <w:r>
        <w:rPr>
          <w:rFonts w:ascii="Times New Roman" w:hAnsi="Times New Roman" w:cs="Times New Roman"/>
        </w:rPr>
        <w:t xml:space="preserve"> eğitimlerine devam etmektedir. Eğitimlerine devam eden öğretim elemanları akademik izin alabilmekte</w:t>
      </w:r>
      <w:r w:rsidR="001976D6">
        <w:rPr>
          <w:rFonts w:ascii="Times New Roman" w:hAnsi="Times New Roman" w:cs="Times New Roman"/>
        </w:rPr>
        <w:t>,</w:t>
      </w:r>
      <w:r>
        <w:rPr>
          <w:rFonts w:ascii="Times New Roman" w:hAnsi="Times New Roman" w:cs="Times New Roman"/>
        </w:rPr>
        <w:t xml:space="preserve"> ders programları bireysel çalışmalarına göre yapılandırılmak</w:t>
      </w:r>
      <w:r w:rsidR="00792100">
        <w:rPr>
          <w:rFonts w:ascii="Times New Roman" w:hAnsi="Times New Roman" w:cs="Times New Roman"/>
        </w:rPr>
        <w:t>ta</w:t>
      </w:r>
      <w:r w:rsidR="001976D6">
        <w:rPr>
          <w:rFonts w:ascii="Times New Roman" w:hAnsi="Times New Roman" w:cs="Times New Roman"/>
        </w:rPr>
        <w:t xml:space="preserve"> ve uygulanmaktadır</w:t>
      </w:r>
      <w:r w:rsidR="001B04FF">
        <w:rPr>
          <w:rFonts w:ascii="Times New Roman" w:hAnsi="Times New Roman" w:cs="Times New Roman"/>
        </w:rPr>
        <w:t xml:space="preserve"> </w:t>
      </w:r>
      <w:r>
        <w:rPr>
          <w:rFonts w:ascii="Times New Roman" w:hAnsi="Times New Roman" w:cs="Times New Roman"/>
        </w:rPr>
        <w:t>[2_OD</w:t>
      </w:r>
      <w:r w:rsidR="001B04FF">
        <w:rPr>
          <w:rFonts w:ascii="Times New Roman" w:hAnsi="Times New Roman" w:cs="Times New Roman"/>
        </w:rPr>
        <w:t>3</w:t>
      </w:r>
      <w:r>
        <w:rPr>
          <w:rFonts w:ascii="Times New Roman" w:hAnsi="Times New Roman" w:cs="Times New Roman"/>
        </w:rPr>
        <w:t>].</w:t>
      </w:r>
    </w:p>
    <w:p w14:paraId="499BC554" w14:textId="77777777" w:rsidR="00B10F47" w:rsidRPr="00D1491D" w:rsidRDefault="00B10F47" w:rsidP="003946D3">
      <w:pPr>
        <w:jc w:val="both"/>
        <w:rPr>
          <w:rFonts w:ascii="Times New Roman" w:hAnsi="Times New Roman" w:cs="Times New Roman"/>
        </w:rPr>
      </w:pPr>
    </w:p>
    <w:p w14:paraId="77EDFC8E" w14:textId="77777777" w:rsidR="00B10F47" w:rsidRDefault="00B10F47" w:rsidP="003946D3">
      <w:pPr>
        <w:jc w:val="both"/>
        <w:rPr>
          <w:rFonts w:ascii="Times New Roman" w:hAnsi="Times New Roman" w:cs="Times New Roman"/>
        </w:rPr>
      </w:pPr>
      <w:r w:rsidRPr="00D1491D">
        <w:rPr>
          <w:rFonts w:ascii="Times New Roman" w:hAnsi="Times New Roman" w:cs="Times New Roman"/>
          <w:b/>
          <w:bCs/>
        </w:rPr>
        <w:t>Olgunluk Düzeyi (</w:t>
      </w:r>
      <w:r w:rsidR="001B04FF">
        <w:rPr>
          <w:rFonts w:ascii="Times New Roman" w:hAnsi="Times New Roman" w:cs="Times New Roman"/>
          <w:b/>
          <w:bCs/>
        </w:rPr>
        <w:t>3</w:t>
      </w:r>
      <w:r w:rsidRPr="00D1491D">
        <w:rPr>
          <w:rFonts w:ascii="Times New Roman" w:hAnsi="Times New Roman" w:cs="Times New Roman"/>
          <w:b/>
          <w:bCs/>
        </w:rPr>
        <w:t>):</w:t>
      </w:r>
      <w:r w:rsidR="001B04FF">
        <w:rPr>
          <w:rFonts w:ascii="Times New Roman" w:hAnsi="Times New Roman" w:cs="Times New Roman"/>
          <w:b/>
          <w:bCs/>
        </w:rPr>
        <w:t xml:space="preserve"> </w:t>
      </w:r>
      <w:r w:rsidR="001B04FF" w:rsidRPr="001B04FF">
        <w:rPr>
          <w:rFonts w:ascii="Times New Roman" w:hAnsi="Times New Roman" w:cs="Times New Roman"/>
        </w:rPr>
        <w:t>Kurumun genelinde öğretim elemanlarının öğretim etkinliğini geliştirmek üzere uygulamalar vardır.</w:t>
      </w:r>
      <w:r w:rsidR="001B04FF">
        <w:rPr>
          <w:rFonts w:ascii="Times New Roman" w:hAnsi="Times New Roman" w:cs="Times New Roman"/>
          <w:b/>
          <w:bCs/>
        </w:rPr>
        <w:t xml:space="preserve"> </w:t>
      </w:r>
    </w:p>
    <w:p w14:paraId="7FFEDA01" w14:textId="77777777" w:rsidR="00FE6D69" w:rsidRDefault="00FE6D69" w:rsidP="003946D3">
      <w:pPr>
        <w:jc w:val="both"/>
        <w:rPr>
          <w:rFonts w:ascii="Times New Roman" w:hAnsi="Times New Roman" w:cs="Times New Roman"/>
        </w:rPr>
      </w:pPr>
    </w:p>
    <w:p w14:paraId="6EFE5378" w14:textId="77777777" w:rsidR="00FE6D69" w:rsidRDefault="00FE6D69" w:rsidP="003946D3">
      <w:pPr>
        <w:jc w:val="both"/>
        <w:rPr>
          <w:rFonts w:ascii="Times New Roman" w:hAnsi="Times New Roman" w:cs="Times New Roman"/>
        </w:rPr>
      </w:pPr>
      <w:r>
        <w:rPr>
          <w:rFonts w:ascii="Times New Roman" w:hAnsi="Times New Roman" w:cs="Times New Roman"/>
        </w:rPr>
        <w:t>[2](</w:t>
      </w:r>
      <w:proofErr w:type="gramStart"/>
      <w:r w:rsidR="001B04FF">
        <w:rPr>
          <w:rFonts w:ascii="Times New Roman" w:hAnsi="Times New Roman" w:cs="Times New Roman"/>
        </w:rPr>
        <w:t>3</w:t>
      </w:r>
      <w:r>
        <w:rPr>
          <w:rFonts w:ascii="Times New Roman" w:hAnsi="Times New Roman" w:cs="Times New Roman"/>
        </w:rPr>
        <w:t>)B.4.2.doktora_egitim</w:t>
      </w:r>
      <w:r w:rsidR="008C60D9">
        <w:rPr>
          <w:rFonts w:ascii="Times New Roman" w:hAnsi="Times New Roman" w:cs="Times New Roman"/>
        </w:rPr>
        <w:t>i</w:t>
      </w:r>
      <w:r>
        <w:rPr>
          <w:rFonts w:ascii="Times New Roman" w:hAnsi="Times New Roman" w:cs="Times New Roman"/>
        </w:rPr>
        <w:t>_</w:t>
      </w:r>
      <w:r w:rsidR="008C60D9">
        <w:rPr>
          <w:rFonts w:ascii="Times New Roman" w:hAnsi="Times New Roman" w:cs="Times New Roman"/>
        </w:rPr>
        <w:t>alan</w:t>
      </w:r>
      <w:r>
        <w:rPr>
          <w:rFonts w:ascii="Times New Roman" w:hAnsi="Times New Roman" w:cs="Times New Roman"/>
        </w:rPr>
        <w:t>_ogr_elemani_ders_</w:t>
      </w:r>
      <w:r w:rsidR="00792100">
        <w:rPr>
          <w:rFonts w:ascii="Times New Roman" w:hAnsi="Times New Roman" w:cs="Times New Roman"/>
        </w:rPr>
        <w:t>programi</w:t>
      </w:r>
      <w:r w:rsidR="009E1B3B">
        <w:rPr>
          <w:rFonts w:ascii="Times New Roman" w:hAnsi="Times New Roman" w:cs="Times New Roman"/>
        </w:rPr>
        <w:t>_2025</w:t>
      </w:r>
      <w:r>
        <w:rPr>
          <w:rFonts w:ascii="Times New Roman" w:hAnsi="Times New Roman" w:cs="Times New Roman"/>
        </w:rPr>
        <w:t>.xlsx</w:t>
      </w:r>
      <w:proofErr w:type="gramEnd"/>
      <w:r w:rsidR="002A1CB0">
        <w:rPr>
          <w:rFonts w:ascii="Times New Roman" w:hAnsi="Times New Roman" w:cs="Times New Roman"/>
        </w:rPr>
        <w:t xml:space="preserve">  </w:t>
      </w:r>
    </w:p>
    <w:p w14:paraId="2DD50D38" w14:textId="77777777" w:rsidR="00B10F47" w:rsidRDefault="00B10F47" w:rsidP="003946D3">
      <w:pPr>
        <w:jc w:val="both"/>
        <w:rPr>
          <w:rFonts w:ascii="Times New Roman" w:hAnsi="Times New Roman" w:cs="Times New Roman"/>
        </w:rPr>
      </w:pPr>
    </w:p>
    <w:p w14:paraId="6168E31A" w14:textId="77777777" w:rsidR="00B10F47" w:rsidRPr="00B10F47" w:rsidRDefault="00B10F47" w:rsidP="003946D3">
      <w:pPr>
        <w:jc w:val="both"/>
        <w:rPr>
          <w:rFonts w:ascii="Times New Roman" w:hAnsi="Times New Roman" w:cs="Times New Roman"/>
        </w:rPr>
      </w:pPr>
    </w:p>
    <w:p w14:paraId="0FDD3A69" w14:textId="77777777" w:rsidR="00B10F47" w:rsidRDefault="00B10F47" w:rsidP="003946D3">
      <w:pPr>
        <w:jc w:val="both"/>
        <w:rPr>
          <w:rFonts w:ascii="Times New Roman" w:hAnsi="Times New Roman" w:cs="Times New Roman"/>
          <w:b/>
          <w:bCs/>
        </w:rPr>
      </w:pPr>
      <w:r w:rsidRPr="00C367E1">
        <w:rPr>
          <w:rFonts w:ascii="Times New Roman" w:hAnsi="Times New Roman" w:cs="Times New Roman"/>
          <w:b/>
          <w:bCs/>
        </w:rPr>
        <w:t xml:space="preserve">B.4.3. Eğitim Faaliyetlerine Yönelik Teşvik ve Ödüllendirme </w:t>
      </w:r>
    </w:p>
    <w:p w14:paraId="35167914" w14:textId="77777777" w:rsidR="007D5E29" w:rsidRPr="00C367E1" w:rsidRDefault="007D5E29" w:rsidP="003946D3">
      <w:pPr>
        <w:jc w:val="both"/>
        <w:rPr>
          <w:rFonts w:ascii="Times New Roman" w:hAnsi="Times New Roman" w:cs="Times New Roman"/>
          <w:b/>
          <w:bCs/>
        </w:rPr>
      </w:pPr>
    </w:p>
    <w:p w14:paraId="3A2FD12D" w14:textId="77777777" w:rsidR="00B10F47" w:rsidRPr="00A730D1" w:rsidRDefault="00B10F47" w:rsidP="00EA3546">
      <w:pPr>
        <w:jc w:val="both"/>
        <w:rPr>
          <w:rFonts w:ascii="Times New Roman" w:hAnsi="Times New Roman" w:cs="Times New Roman"/>
        </w:rPr>
      </w:pPr>
      <w:r w:rsidRPr="00A730D1">
        <w:rPr>
          <w:rFonts w:ascii="Times New Roman" w:hAnsi="Times New Roman" w:cs="Times New Roman"/>
        </w:rPr>
        <w:t xml:space="preserve">Birim akademik teşvik amacıyla YÖK’ün yürüttüğü esasları gözetmekte ve uygulamaktadır. </w:t>
      </w:r>
    </w:p>
    <w:p w14:paraId="57788E2D" w14:textId="77777777" w:rsidR="00B10F47" w:rsidRDefault="00B10F47" w:rsidP="003946D3">
      <w:pPr>
        <w:jc w:val="both"/>
        <w:rPr>
          <w:rFonts w:ascii="Times New Roman" w:hAnsi="Times New Roman" w:cs="Times New Roman"/>
        </w:rPr>
      </w:pPr>
      <w:r w:rsidRPr="00A730D1">
        <w:rPr>
          <w:rFonts w:ascii="Times New Roman" w:hAnsi="Times New Roman" w:cs="Times New Roman"/>
        </w:rPr>
        <w:t xml:space="preserve">Kanıt olarak YÖK’ün akademik teşvik yazısı </w:t>
      </w:r>
      <w:r w:rsidRPr="00A96AEE">
        <w:rPr>
          <w:rFonts w:ascii="Times New Roman" w:hAnsi="Times New Roman" w:cs="Times New Roman"/>
        </w:rPr>
        <w:t>sunulmuştur.</w:t>
      </w:r>
      <w:r w:rsidR="00171E47" w:rsidRPr="00A96AEE">
        <w:rPr>
          <w:rFonts w:ascii="Times New Roman" w:hAnsi="Times New Roman" w:cs="Times New Roman"/>
        </w:rPr>
        <w:t xml:space="preserve"> [1_OD2]</w:t>
      </w:r>
      <w:r w:rsidR="002751B1" w:rsidRPr="00A96AEE">
        <w:rPr>
          <w:rFonts w:ascii="Times New Roman" w:hAnsi="Times New Roman" w:cs="Times New Roman"/>
        </w:rPr>
        <w:t xml:space="preserve"> </w:t>
      </w:r>
      <w:r w:rsidR="003501DC">
        <w:rPr>
          <w:rFonts w:ascii="Times New Roman" w:hAnsi="Times New Roman" w:cs="Times New Roman"/>
        </w:rPr>
        <w:t>Ayrıca,</w:t>
      </w:r>
      <w:r w:rsidR="002751B1">
        <w:rPr>
          <w:rFonts w:ascii="Times New Roman" w:hAnsi="Times New Roman" w:cs="Times New Roman"/>
        </w:rPr>
        <w:t xml:space="preserve"> </w:t>
      </w:r>
      <w:r w:rsidR="003501DC">
        <w:rPr>
          <w:rFonts w:ascii="Times New Roman" w:hAnsi="Times New Roman" w:cs="Times New Roman"/>
        </w:rPr>
        <w:t xml:space="preserve">üniversitemizin insan kaynakları politikasında, akademik personele teşvik desteği sağlamak, amaçları arasında yer almaktadır. </w:t>
      </w:r>
      <w:hyperlink r:id="rId41" w:history="1">
        <w:r w:rsidR="003501DC" w:rsidRPr="0024236B">
          <w:rPr>
            <w:rStyle w:val="Kpr"/>
            <w:rFonts w:ascii="Times New Roman" w:hAnsi="Times New Roman" w:cs="Times New Roman"/>
          </w:rPr>
          <w:t>[OD2]</w:t>
        </w:r>
      </w:hyperlink>
      <w:r w:rsidR="003501DC">
        <w:rPr>
          <w:rFonts w:ascii="Times New Roman" w:hAnsi="Times New Roman" w:cs="Times New Roman"/>
        </w:rPr>
        <w:t xml:space="preserve"> </w:t>
      </w:r>
      <w:r w:rsidR="0024236B">
        <w:rPr>
          <w:rFonts w:ascii="Times New Roman" w:hAnsi="Times New Roman" w:cs="Times New Roman"/>
        </w:rPr>
        <w:t>2025 yılında ü</w:t>
      </w:r>
      <w:r w:rsidR="002751B1">
        <w:rPr>
          <w:rFonts w:ascii="Times New Roman" w:hAnsi="Times New Roman" w:cs="Times New Roman"/>
        </w:rPr>
        <w:t>niversite</w:t>
      </w:r>
      <w:r w:rsidR="0024236B">
        <w:rPr>
          <w:rFonts w:ascii="Times New Roman" w:hAnsi="Times New Roman" w:cs="Times New Roman"/>
        </w:rPr>
        <w:t xml:space="preserve">mizin Kalite ve Akreditasyon Birimi, </w:t>
      </w:r>
      <w:r w:rsidR="002751B1">
        <w:rPr>
          <w:rFonts w:ascii="Times New Roman" w:hAnsi="Times New Roman" w:cs="Times New Roman"/>
        </w:rPr>
        <w:t xml:space="preserve">akademik ve idari birimlere </w:t>
      </w:r>
      <w:r w:rsidR="0024236B">
        <w:rPr>
          <w:rFonts w:ascii="Times New Roman" w:hAnsi="Times New Roman" w:cs="Times New Roman"/>
        </w:rPr>
        <w:t xml:space="preserve">yönelik </w:t>
      </w:r>
      <w:r w:rsidR="00B36ABE">
        <w:rPr>
          <w:rFonts w:ascii="Times New Roman" w:hAnsi="Times New Roman" w:cs="Times New Roman"/>
        </w:rPr>
        <w:t xml:space="preserve">İSO </w:t>
      </w:r>
      <w:r w:rsidR="0024236B">
        <w:rPr>
          <w:rFonts w:ascii="Times New Roman" w:hAnsi="Times New Roman" w:cs="Times New Roman"/>
        </w:rPr>
        <w:t>9001:2015 Kalite Yönetim Sistemi Eğitimleri</w:t>
      </w:r>
      <w:r w:rsidR="002751B1">
        <w:rPr>
          <w:rFonts w:ascii="Times New Roman" w:hAnsi="Times New Roman" w:cs="Times New Roman"/>
        </w:rPr>
        <w:t xml:space="preserve"> vermiştir </w:t>
      </w:r>
      <w:r w:rsidR="000217D2">
        <w:rPr>
          <w:rFonts w:ascii="Times New Roman" w:hAnsi="Times New Roman" w:cs="Times New Roman"/>
        </w:rPr>
        <w:t>[</w:t>
      </w:r>
      <w:r w:rsidR="003501DC">
        <w:rPr>
          <w:rFonts w:ascii="Times New Roman" w:hAnsi="Times New Roman" w:cs="Times New Roman"/>
        </w:rPr>
        <w:t>3</w:t>
      </w:r>
      <w:r w:rsidR="000217D2">
        <w:rPr>
          <w:rFonts w:ascii="Times New Roman" w:hAnsi="Times New Roman" w:cs="Times New Roman"/>
        </w:rPr>
        <w:t xml:space="preserve">_OD3]. </w:t>
      </w:r>
    </w:p>
    <w:p w14:paraId="46F34497" w14:textId="77777777" w:rsidR="007A3C95" w:rsidRDefault="007A3C95" w:rsidP="003946D3">
      <w:pPr>
        <w:jc w:val="both"/>
        <w:rPr>
          <w:rFonts w:ascii="Times New Roman" w:hAnsi="Times New Roman" w:cs="Times New Roman"/>
        </w:rPr>
      </w:pPr>
    </w:p>
    <w:p w14:paraId="7D9B3270" w14:textId="77777777" w:rsidR="00B10F47" w:rsidRDefault="00B10F47" w:rsidP="003946D3">
      <w:pPr>
        <w:jc w:val="both"/>
        <w:rPr>
          <w:rFonts w:ascii="Times New Roman" w:hAnsi="Times New Roman" w:cs="Times New Roman"/>
        </w:rPr>
      </w:pPr>
      <w:r w:rsidRPr="00521D0F">
        <w:rPr>
          <w:rFonts w:ascii="Times New Roman" w:hAnsi="Times New Roman" w:cs="Times New Roman"/>
          <w:b/>
          <w:bCs/>
        </w:rPr>
        <w:t>Olgunluk Düzeyi (</w:t>
      </w:r>
      <w:r w:rsidR="00A96AEE">
        <w:rPr>
          <w:rFonts w:ascii="Times New Roman" w:hAnsi="Times New Roman" w:cs="Times New Roman"/>
          <w:b/>
          <w:bCs/>
        </w:rPr>
        <w:t>3</w:t>
      </w:r>
      <w:r>
        <w:rPr>
          <w:rFonts w:ascii="Times New Roman" w:hAnsi="Times New Roman" w:cs="Times New Roman"/>
          <w:b/>
          <w:bCs/>
        </w:rPr>
        <w:t xml:space="preserve">): </w:t>
      </w:r>
      <w:r w:rsidR="0027722D">
        <w:rPr>
          <w:rFonts w:ascii="Times New Roman" w:hAnsi="Times New Roman" w:cs="Times New Roman"/>
        </w:rPr>
        <w:t xml:space="preserve">Teşvik ve ödüllendirme </w:t>
      </w:r>
      <w:r w:rsidR="00A96AEE">
        <w:rPr>
          <w:rFonts w:ascii="Times New Roman" w:hAnsi="Times New Roman" w:cs="Times New Roman"/>
        </w:rPr>
        <w:t>uygulamal</w:t>
      </w:r>
      <w:r w:rsidR="00EA3546">
        <w:rPr>
          <w:rFonts w:ascii="Times New Roman" w:hAnsi="Times New Roman" w:cs="Times New Roman"/>
        </w:rPr>
        <w:t>a</w:t>
      </w:r>
      <w:r w:rsidR="00A96AEE">
        <w:rPr>
          <w:rFonts w:ascii="Times New Roman" w:hAnsi="Times New Roman" w:cs="Times New Roman"/>
        </w:rPr>
        <w:t xml:space="preserve">rı kurum geneline yayılmıştır. </w:t>
      </w:r>
    </w:p>
    <w:p w14:paraId="45EAEDDF" w14:textId="77777777" w:rsidR="003946D3" w:rsidRPr="00521D0F" w:rsidRDefault="003946D3" w:rsidP="003946D3">
      <w:pPr>
        <w:jc w:val="both"/>
        <w:rPr>
          <w:rFonts w:ascii="Times New Roman" w:hAnsi="Times New Roman" w:cs="Times New Roman"/>
        </w:rPr>
      </w:pPr>
    </w:p>
    <w:p w14:paraId="60B44F2A" w14:textId="77777777" w:rsidR="00B10F47" w:rsidRDefault="00B10F47" w:rsidP="003946D3">
      <w:pPr>
        <w:jc w:val="both"/>
        <w:rPr>
          <w:rFonts w:ascii="Times New Roman" w:hAnsi="Times New Roman" w:cs="Times New Roman"/>
        </w:rPr>
      </w:pPr>
      <w:r w:rsidRPr="00C367E1">
        <w:rPr>
          <w:rFonts w:ascii="Times New Roman" w:hAnsi="Times New Roman" w:cs="Times New Roman"/>
        </w:rPr>
        <w:t>[</w:t>
      </w:r>
      <w:r w:rsidR="003501DC">
        <w:rPr>
          <w:rFonts w:ascii="Times New Roman" w:hAnsi="Times New Roman" w:cs="Times New Roman"/>
        </w:rPr>
        <w:t>1</w:t>
      </w:r>
      <w:r w:rsidRPr="00C367E1">
        <w:rPr>
          <w:rFonts w:ascii="Times New Roman" w:hAnsi="Times New Roman" w:cs="Times New Roman"/>
        </w:rPr>
        <w:t>](</w:t>
      </w:r>
      <w:proofErr w:type="gramStart"/>
      <w:r>
        <w:rPr>
          <w:rFonts w:ascii="Times New Roman" w:hAnsi="Times New Roman" w:cs="Times New Roman"/>
        </w:rPr>
        <w:t>2</w:t>
      </w:r>
      <w:r w:rsidRPr="00C367E1">
        <w:rPr>
          <w:rFonts w:ascii="Times New Roman" w:hAnsi="Times New Roman" w:cs="Times New Roman"/>
        </w:rPr>
        <w:t>)B.</w:t>
      </w:r>
      <w:r>
        <w:rPr>
          <w:rFonts w:ascii="Times New Roman" w:hAnsi="Times New Roman" w:cs="Times New Roman"/>
        </w:rPr>
        <w:t>4</w:t>
      </w:r>
      <w:r w:rsidRPr="00C367E1">
        <w:rPr>
          <w:rFonts w:ascii="Times New Roman" w:hAnsi="Times New Roman" w:cs="Times New Roman"/>
        </w:rPr>
        <w:t>.</w:t>
      </w:r>
      <w:r>
        <w:rPr>
          <w:rFonts w:ascii="Times New Roman" w:hAnsi="Times New Roman" w:cs="Times New Roman"/>
        </w:rPr>
        <w:t>3</w:t>
      </w:r>
      <w:r w:rsidRPr="00C367E1">
        <w:rPr>
          <w:rFonts w:ascii="Times New Roman" w:hAnsi="Times New Roman" w:cs="Times New Roman"/>
        </w:rPr>
        <w:t>.</w:t>
      </w:r>
      <w:r>
        <w:rPr>
          <w:rFonts w:ascii="Times New Roman" w:hAnsi="Times New Roman" w:cs="Times New Roman"/>
        </w:rPr>
        <w:t>y</w:t>
      </w:r>
      <w:r w:rsidR="003946D3">
        <w:rPr>
          <w:rFonts w:ascii="Times New Roman" w:hAnsi="Times New Roman" w:cs="Times New Roman"/>
        </w:rPr>
        <w:t>o</w:t>
      </w:r>
      <w:r>
        <w:rPr>
          <w:rFonts w:ascii="Times New Roman" w:hAnsi="Times New Roman" w:cs="Times New Roman"/>
        </w:rPr>
        <w:t>k</w:t>
      </w:r>
      <w:r w:rsidR="003946D3">
        <w:rPr>
          <w:rFonts w:ascii="Times New Roman" w:hAnsi="Times New Roman" w:cs="Times New Roman"/>
        </w:rPr>
        <w:t>_</w:t>
      </w:r>
      <w:r>
        <w:rPr>
          <w:rFonts w:ascii="Times New Roman" w:hAnsi="Times New Roman" w:cs="Times New Roman"/>
        </w:rPr>
        <w:t>te</w:t>
      </w:r>
      <w:r w:rsidR="003946D3">
        <w:rPr>
          <w:rFonts w:ascii="Times New Roman" w:hAnsi="Times New Roman" w:cs="Times New Roman"/>
        </w:rPr>
        <w:t>s</w:t>
      </w:r>
      <w:r>
        <w:rPr>
          <w:rFonts w:ascii="Times New Roman" w:hAnsi="Times New Roman" w:cs="Times New Roman"/>
        </w:rPr>
        <w:t>vik.</w:t>
      </w:r>
      <w:r w:rsidR="003946D3">
        <w:rPr>
          <w:rFonts w:ascii="Times New Roman" w:hAnsi="Times New Roman" w:cs="Times New Roman"/>
        </w:rPr>
        <w:t>doc</w:t>
      </w:r>
      <w:proofErr w:type="gramEnd"/>
    </w:p>
    <w:p w14:paraId="004DDF38" w14:textId="77777777" w:rsidR="000217D2" w:rsidRDefault="000217D2" w:rsidP="003946D3">
      <w:pPr>
        <w:jc w:val="both"/>
        <w:rPr>
          <w:rFonts w:ascii="Times New Roman" w:hAnsi="Times New Roman" w:cs="Times New Roman"/>
        </w:rPr>
      </w:pPr>
      <w:r>
        <w:rPr>
          <w:rFonts w:ascii="Times New Roman" w:hAnsi="Times New Roman" w:cs="Times New Roman"/>
        </w:rPr>
        <w:t>[</w:t>
      </w:r>
      <w:r w:rsidR="003501DC">
        <w:rPr>
          <w:rFonts w:ascii="Times New Roman" w:hAnsi="Times New Roman" w:cs="Times New Roman"/>
        </w:rPr>
        <w:t>3</w:t>
      </w:r>
      <w:r>
        <w:rPr>
          <w:rFonts w:ascii="Times New Roman" w:hAnsi="Times New Roman" w:cs="Times New Roman"/>
        </w:rPr>
        <w:t>](</w:t>
      </w:r>
      <w:proofErr w:type="gramStart"/>
      <w:r>
        <w:rPr>
          <w:rFonts w:ascii="Times New Roman" w:hAnsi="Times New Roman" w:cs="Times New Roman"/>
        </w:rPr>
        <w:t>3)B.4.3</w:t>
      </w:r>
      <w:r w:rsidR="0024236B">
        <w:rPr>
          <w:rFonts w:ascii="Times New Roman" w:hAnsi="Times New Roman" w:cs="Times New Roman"/>
        </w:rPr>
        <w:t>.ISO_egitimi.pdf</w:t>
      </w:r>
      <w:proofErr w:type="gramEnd"/>
      <w:r w:rsidR="00B36ABE">
        <w:rPr>
          <w:rFonts w:ascii="Times New Roman" w:hAnsi="Times New Roman" w:cs="Times New Roman"/>
        </w:rPr>
        <w:t xml:space="preserve"> </w:t>
      </w:r>
    </w:p>
    <w:p w14:paraId="46791C78" w14:textId="77777777" w:rsidR="001976D6" w:rsidRDefault="001976D6" w:rsidP="00055F01">
      <w:pPr>
        <w:spacing w:line="360" w:lineRule="auto"/>
        <w:jc w:val="both"/>
        <w:rPr>
          <w:rFonts w:ascii="Times New Roman" w:hAnsi="Times New Roman" w:cs="Times New Roman"/>
        </w:rPr>
      </w:pPr>
    </w:p>
    <w:p w14:paraId="2F45F91E" w14:textId="77777777" w:rsidR="001976D6" w:rsidRDefault="001976D6" w:rsidP="00055F01">
      <w:pPr>
        <w:spacing w:line="360" w:lineRule="auto"/>
        <w:jc w:val="both"/>
        <w:rPr>
          <w:rFonts w:ascii="Times New Roman" w:hAnsi="Times New Roman" w:cs="Times New Roman"/>
        </w:rPr>
      </w:pPr>
    </w:p>
    <w:p w14:paraId="2A72CDBD" w14:textId="77777777" w:rsidR="00EC4CCA" w:rsidRDefault="00EC4CCA" w:rsidP="00055F01">
      <w:pPr>
        <w:spacing w:line="360" w:lineRule="auto"/>
        <w:jc w:val="both"/>
        <w:rPr>
          <w:rFonts w:ascii="Times New Roman" w:hAnsi="Times New Roman" w:cs="Times New Roman"/>
        </w:rPr>
      </w:pPr>
    </w:p>
    <w:p w14:paraId="114B9D56" w14:textId="77777777" w:rsidR="00EC4CCA" w:rsidRPr="00EC4CCA" w:rsidRDefault="00EC4CCA" w:rsidP="00055F01">
      <w:pPr>
        <w:spacing w:line="360" w:lineRule="auto"/>
        <w:jc w:val="both"/>
        <w:rPr>
          <w:rFonts w:ascii="Times New Roman" w:hAnsi="Times New Roman" w:cs="Times New Roman"/>
          <w:b/>
          <w:bCs/>
          <w:sz w:val="28"/>
          <w:szCs w:val="28"/>
        </w:rPr>
      </w:pPr>
      <w:r w:rsidRPr="00EC4CCA">
        <w:rPr>
          <w:rFonts w:ascii="Times New Roman" w:hAnsi="Times New Roman" w:cs="Times New Roman"/>
          <w:b/>
          <w:bCs/>
          <w:sz w:val="28"/>
          <w:szCs w:val="28"/>
        </w:rPr>
        <w:t xml:space="preserve">C.ARAŞTIRMA VE GELİŞTİRME </w:t>
      </w:r>
    </w:p>
    <w:p w14:paraId="1CDF9F45" w14:textId="77777777" w:rsidR="00EC4CCA" w:rsidRDefault="00EC4CCA" w:rsidP="0079763B">
      <w:pPr>
        <w:spacing w:line="360" w:lineRule="auto"/>
        <w:jc w:val="both"/>
        <w:rPr>
          <w:rFonts w:ascii="Times New Roman" w:hAnsi="Times New Roman" w:cs="Times New Roman"/>
        </w:rPr>
      </w:pPr>
    </w:p>
    <w:p w14:paraId="49EDE84B" w14:textId="77777777" w:rsidR="00145FAC" w:rsidRPr="003C4363"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C.1. Araştırma Süreçlerinin Yönetimi ve Araştırma Kaynakları </w:t>
      </w:r>
    </w:p>
    <w:p w14:paraId="46F55100" w14:textId="77777777" w:rsidR="00EC4CCA" w:rsidRPr="00EC4CCA" w:rsidRDefault="00EC4CCA" w:rsidP="0079763B">
      <w:pPr>
        <w:spacing w:line="360" w:lineRule="auto"/>
        <w:jc w:val="both"/>
        <w:rPr>
          <w:rFonts w:ascii="Times New Roman" w:hAnsi="Times New Roman" w:cs="Times New Roman"/>
          <w:b/>
          <w:bCs/>
        </w:rPr>
      </w:pPr>
    </w:p>
    <w:p w14:paraId="4C3138FA" w14:textId="77777777" w:rsid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C.1.1. Araştırma Süreçlerinin Yönetimi </w:t>
      </w:r>
    </w:p>
    <w:p w14:paraId="1763AFB5" w14:textId="77777777" w:rsidR="00C66F9C" w:rsidRDefault="00751817" w:rsidP="00C66F9C">
      <w:pPr>
        <w:jc w:val="both"/>
        <w:rPr>
          <w:rFonts w:ascii="Times New Roman" w:hAnsi="Times New Roman" w:cs="Times New Roman"/>
        </w:rPr>
      </w:pPr>
      <w:r>
        <w:rPr>
          <w:rFonts w:ascii="Times New Roman" w:hAnsi="Times New Roman" w:cs="Times New Roman"/>
        </w:rPr>
        <w:t>İletişim Fakültemiz</w:t>
      </w:r>
      <w:r w:rsidRPr="00751817">
        <w:rPr>
          <w:rFonts w:ascii="Times New Roman" w:hAnsi="Times New Roman" w:cs="Times New Roman"/>
        </w:rPr>
        <w:t xml:space="preserve"> Stratejik Planı kapsamında </w:t>
      </w:r>
      <w:r w:rsidR="003E42C0">
        <w:rPr>
          <w:rFonts w:ascii="Times New Roman" w:hAnsi="Times New Roman" w:cs="Times New Roman"/>
        </w:rPr>
        <w:t xml:space="preserve">hayata geçirilecek </w:t>
      </w:r>
      <w:r w:rsidRPr="00751817">
        <w:rPr>
          <w:rFonts w:ascii="Times New Roman" w:hAnsi="Times New Roman" w:cs="Times New Roman"/>
        </w:rPr>
        <w:t xml:space="preserve">stratejiler </w:t>
      </w:r>
      <w:r w:rsidR="003E42C0">
        <w:rPr>
          <w:rFonts w:ascii="Times New Roman" w:hAnsi="Times New Roman" w:cs="Times New Roman"/>
        </w:rPr>
        <w:t>planlanmış</w:t>
      </w:r>
      <w:r w:rsidR="00FF0790">
        <w:rPr>
          <w:rFonts w:ascii="Times New Roman" w:hAnsi="Times New Roman" w:cs="Times New Roman"/>
        </w:rPr>
        <w:t xml:space="preserve">tır [1_OD2] </w:t>
      </w:r>
      <w:r w:rsidR="00C66F9C" w:rsidRPr="003C4363">
        <w:rPr>
          <w:rFonts w:ascii="Times New Roman" w:hAnsi="Times New Roman" w:cs="Times New Roman"/>
        </w:rPr>
        <w:t>Öğrencilere akademik araştırmalarında deste</w:t>
      </w:r>
      <w:r w:rsidR="00C66F9C">
        <w:rPr>
          <w:rFonts w:ascii="Times New Roman" w:hAnsi="Times New Roman" w:cs="Times New Roman"/>
        </w:rPr>
        <w:t>k</w:t>
      </w:r>
      <w:r w:rsidR="00C66F9C" w:rsidRPr="003C4363">
        <w:rPr>
          <w:rFonts w:ascii="Times New Roman" w:hAnsi="Times New Roman" w:cs="Times New Roman"/>
        </w:rPr>
        <w:t xml:space="preserve"> olmak amacıyla verilen</w:t>
      </w:r>
      <w:r w:rsidR="00C66F9C">
        <w:rPr>
          <w:rFonts w:ascii="Times New Roman" w:hAnsi="Times New Roman" w:cs="Times New Roman"/>
        </w:rPr>
        <w:t xml:space="preserve"> üçüncü sınıfın güz dönemi</w:t>
      </w:r>
      <w:r w:rsidR="00C66F9C" w:rsidRPr="003C4363">
        <w:rPr>
          <w:rFonts w:ascii="Times New Roman" w:hAnsi="Times New Roman" w:cs="Times New Roman"/>
        </w:rPr>
        <w:t xml:space="preserve"> “Sosyal Bilimlerde Araştırma Yöntemleri”</w:t>
      </w:r>
      <w:r w:rsidR="00C66F9C">
        <w:rPr>
          <w:rFonts w:ascii="Times New Roman" w:hAnsi="Times New Roman" w:cs="Times New Roman"/>
        </w:rPr>
        <w:t xml:space="preserve">, dördüncü sınıfın bahar döneminde </w:t>
      </w:r>
      <w:proofErr w:type="gramStart"/>
      <w:r w:rsidR="00C66F9C">
        <w:rPr>
          <w:rFonts w:ascii="Times New Roman" w:hAnsi="Times New Roman" w:cs="Times New Roman"/>
        </w:rPr>
        <w:t>verilen  “</w:t>
      </w:r>
      <w:proofErr w:type="gramEnd"/>
      <w:r w:rsidR="00C66F9C">
        <w:rPr>
          <w:rFonts w:ascii="Times New Roman" w:hAnsi="Times New Roman" w:cs="Times New Roman"/>
        </w:rPr>
        <w:t xml:space="preserve">İletişim Çalışmalarında Araştırma Yöntemleri” </w:t>
      </w:r>
      <w:r w:rsidR="00C66F9C" w:rsidRPr="003C4363">
        <w:rPr>
          <w:rFonts w:ascii="Times New Roman" w:hAnsi="Times New Roman" w:cs="Times New Roman"/>
        </w:rPr>
        <w:t xml:space="preserve">dersi akademik hayatlarının başlangıcı olan </w:t>
      </w:r>
      <w:r w:rsidR="00FF0790">
        <w:rPr>
          <w:rFonts w:ascii="Times New Roman" w:hAnsi="Times New Roman" w:cs="Times New Roman"/>
        </w:rPr>
        <w:t>l</w:t>
      </w:r>
      <w:r w:rsidR="00C66F9C" w:rsidRPr="003C4363">
        <w:rPr>
          <w:rFonts w:ascii="Times New Roman" w:hAnsi="Times New Roman" w:cs="Times New Roman"/>
        </w:rPr>
        <w:t>isans düzeyi ve sonrası için kaynak oluşturacak nitelikte bir içerik barındırmaktadır.</w:t>
      </w:r>
      <w:r w:rsidR="0078573F">
        <w:rPr>
          <w:rFonts w:ascii="Times New Roman" w:hAnsi="Times New Roman" w:cs="Times New Roman"/>
        </w:rPr>
        <w:t xml:space="preserve"> [</w:t>
      </w:r>
      <w:r w:rsidR="003E42C0">
        <w:rPr>
          <w:rFonts w:ascii="Times New Roman" w:hAnsi="Times New Roman" w:cs="Times New Roman"/>
        </w:rPr>
        <w:t>2</w:t>
      </w:r>
      <w:r w:rsidR="0078573F">
        <w:rPr>
          <w:rFonts w:ascii="Times New Roman" w:hAnsi="Times New Roman" w:cs="Times New Roman"/>
        </w:rPr>
        <w:t>_OD</w:t>
      </w:r>
      <w:r w:rsidR="003E42C0">
        <w:rPr>
          <w:rFonts w:ascii="Times New Roman" w:hAnsi="Times New Roman" w:cs="Times New Roman"/>
        </w:rPr>
        <w:t>3</w:t>
      </w:r>
      <w:r w:rsidR="0078573F">
        <w:rPr>
          <w:rFonts w:ascii="Times New Roman" w:hAnsi="Times New Roman" w:cs="Times New Roman"/>
        </w:rPr>
        <w:t>] [</w:t>
      </w:r>
      <w:r w:rsidR="003E42C0">
        <w:rPr>
          <w:rFonts w:ascii="Times New Roman" w:hAnsi="Times New Roman" w:cs="Times New Roman"/>
        </w:rPr>
        <w:t>3</w:t>
      </w:r>
      <w:r w:rsidR="0078573F">
        <w:rPr>
          <w:rFonts w:ascii="Times New Roman" w:hAnsi="Times New Roman" w:cs="Times New Roman"/>
        </w:rPr>
        <w:t>_OD</w:t>
      </w:r>
      <w:r w:rsidR="003E42C0">
        <w:rPr>
          <w:rFonts w:ascii="Times New Roman" w:hAnsi="Times New Roman" w:cs="Times New Roman"/>
        </w:rPr>
        <w:t>3</w:t>
      </w:r>
      <w:r w:rsidR="0078573F">
        <w:rPr>
          <w:rFonts w:ascii="Times New Roman" w:hAnsi="Times New Roman" w:cs="Times New Roman"/>
        </w:rPr>
        <w:t>]</w:t>
      </w:r>
      <w:r w:rsidR="00C66F9C" w:rsidRPr="003C4363">
        <w:rPr>
          <w:rFonts w:ascii="Times New Roman" w:hAnsi="Times New Roman" w:cs="Times New Roman"/>
        </w:rPr>
        <w:t xml:space="preserve"> Bu kapsamda yapılan çalışmalar araştırma yönteminin uygulamalı bir şekilde öğretilmesi süreçleri ile devam etmektedir.</w:t>
      </w:r>
      <w:r w:rsidR="0078573F">
        <w:rPr>
          <w:rFonts w:ascii="Times New Roman" w:hAnsi="Times New Roman" w:cs="Times New Roman"/>
        </w:rPr>
        <w:t xml:space="preserve"> Bununla birlikte üçüncü sınıf güz döneminde verilen “Girişimcilik ve Proje Kültürü” dersinde de öğrenciler TÜBİTAK araştırma projesinin tüm aşamalarını öğrenmekte, özgün araştırma önerilerini, literatür taraması, araştırma yöntemleri, bütçeleme gibi tüm yönleriyle öğrenmek</w:t>
      </w:r>
      <w:r w:rsidR="001976D6">
        <w:rPr>
          <w:rFonts w:ascii="Times New Roman" w:hAnsi="Times New Roman" w:cs="Times New Roman"/>
        </w:rPr>
        <w:t>te</w:t>
      </w:r>
      <w:r w:rsidR="00FF0790">
        <w:rPr>
          <w:rFonts w:ascii="Times New Roman" w:hAnsi="Times New Roman" w:cs="Times New Roman"/>
        </w:rPr>
        <w:t xml:space="preserve"> olup, dersin </w:t>
      </w:r>
      <w:r w:rsidR="009946ED">
        <w:rPr>
          <w:rFonts w:ascii="Times New Roman" w:hAnsi="Times New Roman" w:cs="Times New Roman"/>
        </w:rPr>
        <w:t>izlencesi</w:t>
      </w:r>
      <w:r w:rsidR="0078573F">
        <w:rPr>
          <w:rFonts w:ascii="Times New Roman" w:hAnsi="Times New Roman" w:cs="Times New Roman"/>
        </w:rPr>
        <w:t xml:space="preserve"> </w:t>
      </w:r>
      <w:r w:rsidR="0078573F">
        <w:rPr>
          <w:rFonts w:ascii="Times New Roman" w:hAnsi="Times New Roman" w:cs="Times New Roman"/>
        </w:rPr>
        <w:lastRenderedPageBreak/>
        <w:t>[</w:t>
      </w:r>
      <w:r w:rsidR="003E42C0">
        <w:rPr>
          <w:rFonts w:ascii="Times New Roman" w:hAnsi="Times New Roman" w:cs="Times New Roman"/>
        </w:rPr>
        <w:t>4</w:t>
      </w:r>
      <w:r w:rsidR="0078573F">
        <w:rPr>
          <w:rFonts w:ascii="Times New Roman" w:hAnsi="Times New Roman" w:cs="Times New Roman"/>
        </w:rPr>
        <w:t>_OD</w:t>
      </w:r>
      <w:r w:rsidR="003E42C0">
        <w:rPr>
          <w:rFonts w:ascii="Times New Roman" w:hAnsi="Times New Roman" w:cs="Times New Roman"/>
        </w:rPr>
        <w:t>3</w:t>
      </w:r>
      <w:r w:rsidR="0078573F">
        <w:rPr>
          <w:rFonts w:ascii="Times New Roman" w:hAnsi="Times New Roman" w:cs="Times New Roman"/>
        </w:rPr>
        <w:t>]</w:t>
      </w:r>
      <w:r w:rsidR="006627F4">
        <w:rPr>
          <w:rFonts w:ascii="Times New Roman" w:hAnsi="Times New Roman" w:cs="Times New Roman"/>
        </w:rPr>
        <w:t>, 2025 yılında hazırl</w:t>
      </w:r>
      <w:r w:rsidR="009946ED">
        <w:rPr>
          <w:rFonts w:ascii="Times New Roman" w:hAnsi="Times New Roman" w:cs="Times New Roman"/>
        </w:rPr>
        <w:t>anan ve</w:t>
      </w:r>
      <w:r w:rsidR="006627F4">
        <w:rPr>
          <w:rFonts w:ascii="Times New Roman" w:hAnsi="Times New Roman" w:cs="Times New Roman"/>
        </w:rPr>
        <w:t xml:space="preserve"> 2026 yılında TÜBİTAK 2209-</w:t>
      </w:r>
      <w:r w:rsidR="009946ED">
        <w:rPr>
          <w:rFonts w:ascii="Times New Roman" w:hAnsi="Times New Roman" w:cs="Times New Roman"/>
        </w:rPr>
        <w:t>A</w:t>
      </w:r>
      <w:r w:rsidR="006627F4">
        <w:rPr>
          <w:rFonts w:ascii="Times New Roman" w:hAnsi="Times New Roman" w:cs="Times New Roman"/>
        </w:rPr>
        <w:t xml:space="preserve"> projesi olarak başvuru yapacak</w:t>
      </w:r>
      <w:r w:rsidR="00FF0790">
        <w:rPr>
          <w:rFonts w:ascii="Times New Roman" w:hAnsi="Times New Roman" w:cs="Times New Roman"/>
        </w:rPr>
        <w:t xml:space="preserve"> öğrenci projesi kanıt olarak sunulmaktadır [5_OD3]</w:t>
      </w:r>
    </w:p>
    <w:p w14:paraId="665860E8" w14:textId="77777777" w:rsidR="00C66F9C" w:rsidRDefault="00C66F9C" w:rsidP="00C66F9C">
      <w:pPr>
        <w:jc w:val="both"/>
        <w:rPr>
          <w:rFonts w:ascii="Times New Roman" w:hAnsi="Times New Roman" w:cs="Times New Roman"/>
        </w:rPr>
      </w:pPr>
    </w:p>
    <w:p w14:paraId="678AA049" w14:textId="77777777" w:rsidR="00FF0790" w:rsidRDefault="00C66F9C" w:rsidP="00C66F9C">
      <w:pPr>
        <w:jc w:val="both"/>
        <w:rPr>
          <w:rFonts w:ascii="Times New Roman" w:hAnsi="Times New Roman" w:cs="Times New Roman"/>
        </w:rPr>
      </w:pPr>
      <w:r w:rsidRPr="003C4363">
        <w:rPr>
          <w:rFonts w:ascii="Times New Roman" w:hAnsi="Times New Roman" w:cs="Times New Roman"/>
          <w:b/>
          <w:bCs/>
        </w:rPr>
        <w:t>Olgunluk Düzeyi (</w:t>
      </w:r>
      <w:r w:rsidR="003E42C0">
        <w:rPr>
          <w:rFonts w:ascii="Times New Roman" w:hAnsi="Times New Roman" w:cs="Times New Roman"/>
          <w:b/>
          <w:bCs/>
        </w:rPr>
        <w:t>3</w:t>
      </w:r>
      <w:r w:rsidRPr="003C4363">
        <w:rPr>
          <w:rFonts w:ascii="Times New Roman" w:hAnsi="Times New Roman" w:cs="Times New Roman"/>
          <w:b/>
          <w:bCs/>
        </w:rPr>
        <w:t>):</w:t>
      </w:r>
      <w:r>
        <w:rPr>
          <w:rFonts w:ascii="Times New Roman" w:hAnsi="Times New Roman" w:cs="Times New Roman"/>
        </w:rPr>
        <w:t xml:space="preserve"> </w:t>
      </w:r>
      <w:r w:rsidR="00503F5F">
        <w:rPr>
          <w:rFonts w:ascii="Times New Roman" w:hAnsi="Times New Roman" w:cs="Times New Roman"/>
        </w:rPr>
        <w:t xml:space="preserve">Kurumun genelinde araştırma süreçlerinin yönetimi ve organizasyonel yapısı kurumsal tercihler yönünde uygulanmaktadır. </w:t>
      </w:r>
    </w:p>
    <w:p w14:paraId="4C3401F6" w14:textId="77777777" w:rsidR="00C66F9C" w:rsidRDefault="0027722D" w:rsidP="00C66F9C">
      <w:pPr>
        <w:jc w:val="both"/>
        <w:rPr>
          <w:rFonts w:ascii="Times New Roman" w:hAnsi="Times New Roman" w:cs="Times New Roman"/>
        </w:rPr>
      </w:pPr>
      <w:r>
        <w:rPr>
          <w:rFonts w:ascii="Times New Roman" w:hAnsi="Times New Roman" w:cs="Times New Roman"/>
        </w:rPr>
        <w:t xml:space="preserve"> </w:t>
      </w:r>
    </w:p>
    <w:p w14:paraId="023C145C" w14:textId="77777777" w:rsidR="00C66F9C" w:rsidRDefault="00FF0790" w:rsidP="006627F4">
      <w:pPr>
        <w:jc w:val="both"/>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2)C.1.1.iletisim_fakultesi_stratejik_plan.docx</w:t>
      </w:r>
      <w:proofErr w:type="gramEnd"/>
    </w:p>
    <w:p w14:paraId="55E5C6AB" w14:textId="77777777" w:rsidR="00C66F9C" w:rsidRDefault="00C66F9C" w:rsidP="006627F4">
      <w:pPr>
        <w:jc w:val="both"/>
        <w:rPr>
          <w:rFonts w:ascii="Times New Roman" w:hAnsi="Times New Roman" w:cs="Times New Roman"/>
        </w:rPr>
      </w:pPr>
      <w:r>
        <w:rPr>
          <w:rFonts w:ascii="Times New Roman" w:hAnsi="Times New Roman" w:cs="Times New Roman"/>
        </w:rPr>
        <w:t>[</w:t>
      </w:r>
      <w:r w:rsidR="003E42C0">
        <w:rPr>
          <w:rFonts w:ascii="Times New Roman" w:hAnsi="Times New Roman" w:cs="Times New Roman"/>
        </w:rPr>
        <w:t>2</w:t>
      </w:r>
      <w:r>
        <w:rPr>
          <w:rFonts w:ascii="Times New Roman" w:hAnsi="Times New Roman" w:cs="Times New Roman"/>
        </w:rPr>
        <w:t>](</w:t>
      </w:r>
      <w:proofErr w:type="gramStart"/>
      <w:r w:rsidR="003E42C0">
        <w:rPr>
          <w:rFonts w:ascii="Times New Roman" w:hAnsi="Times New Roman" w:cs="Times New Roman"/>
        </w:rPr>
        <w:t>3</w:t>
      </w:r>
      <w:r>
        <w:rPr>
          <w:rFonts w:ascii="Times New Roman" w:hAnsi="Times New Roman" w:cs="Times New Roman"/>
        </w:rPr>
        <w:t>)C.1.1.sosyal_bilimlerde_arastirma</w:t>
      </w:r>
      <w:r w:rsidR="00FF0790">
        <w:rPr>
          <w:rFonts w:ascii="Times New Roman" w:hAnsi="Times New Roman" w:cs="Times New Roman"/>
        </w:rPr>
        <w:t>_yon_</w:t>
      </w:r>
      <w:r>
        <w:rPr>
          <w:rFonts w:ascii="Times New Roman" w:hAnsi="Times New Roman" w:cs="Times New Roman"/>
        </w:rPr>
        <w:t>syllabus.pdf</w:t>
      </w:r>
      <w:proofErr w:type="gramEnd"/>
    </w:p>
    <w:p w14:paraId="6B035F45" w14:textId="77777777" w:rsidR="00C66F9C" w:rsidRDefault="00C66F9C" w:rsidP="006627F4">
      <w:pPr>
        <w:jc w:val="both"/>
        <w:rPr>
          <w:rFonts w:ascii="Times New Roman" w:hAnsi="Times New Roman" w:cs="Times New Roman"/>
        </w:rPr>
      </w:pPr>
      <w:r>
        <w:rPr>
          <w:rFonts w:ascii="Times New Roman" w:hAnsi="Times New Roman" w:cs="Times New Roman"/>
        </w:rPr>
        <w:t>[</w:t>
      </w:r>
      <w:r w:rsidR="003E42C0">
        <w:rPr>
          <w:rFonts w:ascii="Times New Roman" w:hAnsi="Times New Roman" w:cs="Times New Roman"/>
        </w:rPr>
        <w:t>3</w:t>
      </w:r>
      <w:r>
        <w:rPr>
          <w:rFonts w:ascii="Times New Roman" w:hAnsi="Times New Roman" w:cs="Times New Roman"/>
        </w:rPr>
        <w:t>](</w:t>
      </w:r>
      <w:proofErr w:type="gramStart"/>
      <w:r w:rsidR="003E42C0">
        <w:rPr>
          <w:rFonts w:ascii="Times New Roman" w:hAnsi="Times New Roman" w:cs="Times New Roman"/>
        </w:rPr>
        <w:t>3</w:t>
      </w:r>
      <w:r>
        <w:rPr>
          <w:rFonts w:ascii="Times New Roman" w:hAnsi="Times New Roman" w:cs="Times New Roman"/>
        </w:rPr>
        <w:t>)C.1.1.iletisim_ar_yontem_syllabus.pdf</w:t>
      </w:r>
      <w:proofErr w:type="gramEnd"/>
    </w:p>
    <w:p w14:paraId="7B6AC00A" w14:textId="77777777" w:rsidR="0078573F" w:rsidRDefault="0078573F" w:rsidP="006627F4">
      <w:pPr>
        <w:jc w:val="both"/>
        <w:rPr>
          <w:rFonts w:ascii="Times New Roman" w:hAnsi="Times New Roman" w:cs="Times New Roman"/>
        </w:rPr>
      </w:pPr>
      <w:r>
        <w:rPr>
          <w:rFonts w:ascii="Times New Roman" w:hAnsi="Times New Roman" w:cs="Times New Roman"/>
        </w:rPr>
        <w:t>[</w:t>
      </w:r>
      <w:r w:rsidR="003E42C0">
        <w:rPr>
          <w:rFonts w:ascii="Times New Roman" w:hAnsi="Times New Roman" w:cs="Times New Roman"/>
        </w:rPr>
        <w:t>4</w:t>
      </w:r>
      <w:r>
        <w:rPr>
          <w:rFonts w:ascii="Times New Roman" w:hAnsi="Times New Roman" w:cs="Times New Roman"/>
        </w:rPr>
        <w:t>](</w:t>
      </w:r>
      <w:proofErr w:type="gramStart"/>
      <w:r w:rsidR="003E42C0">
        <w:rPr>
          <w:rFonts w:ascii="Times New Roman" w:hAnsi="Times New Roman" w:cs="Times New Roman"/>
        </w:rPr>
        <w:t>3</w:t>
      </w:r>
      <w:r>
        <w:rPr>
          <w:rFonts w:ascii="Times New Roman" w:hAnsi="Times New Roman" w:cs="Times New Roman"/>
        </w:rPr>
        <w:t>)C.1.1.girisimcilik_syllabus.pdf</w:t>
      </w:r>
      <w:proofErr w:type="gramEnd"/>
    </w:p>
    <w:p w14:paraId="49564814" w14:textId="77777777" w:rsidR="006627F4" w:rsidRDefault="006627F4" w:rsidP="006627F4">
      <w:pPr>
        <w:jc w:val="both"/>
        <w:rPr>
          <w:rFonts w:ascii="Times New Roman" w:hAnsi="Times New Roman" w:cs="Times New Roman"/>
        </w:rPr>
      </w:pPr>
      <w:r>
        <w:rPr>
          <w:rFonts w:ascii="Times New Roman" w:hAnsi="Times New Roman" w:cs="Times New Roman"/>
        </w:rPr>
        <w:t>[5](</w:t>
      </w:r>
      <w:proofErr w:type="gramStart"/>
      <w:r>
        <w:rPr>
          <w:rFonts w:ascii="Times New Roman" w:hAnsi="Times New Roman" w:cs="Times New Roman"/>
        </w:rPr>
        <w:t>3)C.1.1.derste_yapilan_tubitak_projesi_2025.docx</w:t>
      </w:r>
      <w:proofErr w:type="gramEnd"/>
    </w:p>
    <w:p w14:paraId="0E17F844" w14:textId="77777777" w:rsidR="00FF0790" w:rsidRPr="003C4363" w:rsidRDefault="00FF0790" w:rsidP="0079763B">
      <w:pPr>
        <w:spacing w:line="360" w:lineRule="auto"/>
        <w:jc w:val="both"/>
        <w:rPr>
          <w:rFonts w:ascii="Times New Roman" w:hAnsi="Times New Roman" w:cs="Times New Roman"/>
        </w:rPr>
      </w:pPr>
    </w:p>
    <w:p w14:paraId="489C09BE" w14:textId="77777777" w:rsidR="00C66F9C" w:rsidRPr="00EC4CCA" w:rsidRDefault="00C66F9C" w:rsidP="0079763B">
      <w:pPr>
        <w:spacing w:line="360" w:lineRule="auto"/>
        <w:jc w:val="both"/>
        <w:rPr>
          <w:rFonts w:ascii="Times New Roman" w:hAnsi="Times New Roman" w:cs="Times New Roman"/>
          <w:b/>
          <w:bCs/>
        </w:rPr>
      </w:pPr>
    </w:p>
    <w:p w14:paraId="252E8AFA" w14:textId="77777777" w:rsidR="00EC4CCA" w:rsidRPr="00EC4CCA" w:rsidRDefault="00EC4CCA" w:rsidP="0079763B">
      <w:pPr>
        <w:spacing w:line="360" w:lineRule="auto"/>
        <w:jc w:val="both"/>
        <w:rPr>
          <w:rFonts w:ascii="Times New Roman" w:hAnsi="Times New Roman" w:cs="Times New Roman"/>
          <w:b/>
          <w:bCs/>
        </w:rPr>
      </w:pPr>
    </w:p>
    <w:p w14:paraId="05966134" w14:textId="77777777" w:rsidR="0079763B"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C.1.2. İç ve Dış Kaynaklar </w:t>
      </w:r>
    </w:p>
    <w:p w14:paraId="751BCD32" w14:textId="23BF87B5" w:rsidR="003E42C0" w:rsidRDefault="003E42C0" w:rsidP="003E42C0">
      <w:pPr>
        <w:jc w:val="both"/>
        <w:rPr>
          <w:rFonts w:ascii="Times New Roman" w:hAnsi="Times New Roman" w:cs="Times New Roman"/>
        </w:rPr>
      </w:pPr>
      <w:r>
        <w:rPr>
          <w:rFonts w:ascii="Times New Roman" w:hAnsi="Times New Roman" w:cs="Times New Roman"/>
        </w:rPr>
        <w:t>Fakültemiz</w:t>
      </w:r>
      <w:r w:rsidRPr="003E42C0">
        <w:rPr>
          <w:rFonts w:ascii="Times New Roman" w:hAnsi="Times New Roman" w:cs="Times New Roman"/>
        </w:rPr>
        <w:t xml:space="preserve"> araştırma ve geliştirme faaliyetlerinde kullanılmak üzere hazırlanmış bir bütçe planına sahip değildir</w:t>
      </w:r>
      <w:r w:rsidR="005C4DE0">
        <w:rPr>
          <w:rFonts w:ascii="Times New Roman" w:hAnsi="Times New Roman" w:cs="Times New Roman"/>
        </w:rPr>
        <w:t xml:space="preserve"> [OD_1]</w:t>
      </w:r>
      <w:r w:rsidRPr="003E42C0">
        <w:rPr>
          <w:rFonts w:ascii="Times New Roman" w:hAnsi="Times New Roman" w:cs="Times New Roman"/>
        </w:rPr>
        <w:t xml:space="preserve"> </w:t>
      </w:r>
      <w:r>
        <w:rPr>
          <w:rFonts w:ascii="Times New Roman" w:hAnsi="Times New Roman" w:cs="Times New Roman"/>
        </w:rPr>
        <w:t>Fakültenin</w:t>
      </w:r>
      <w:r w:rsidRPr="003E42C0">
        <w:rPr>
          <w:rFonts w:ascii="Times New Roman" w:hAnsi="Times New Roman" w:cs="Times New Roman"/>
        </w:rPr>
        <w:t xml:space="preserve"> ihtiyaçlarına uygun bir bütçe planının ileride oluşturulması öngörülmektedir.</w:t>
      </w:r>
    </w:p>
    <w:p w14:paraId="469BF80A" w14:textId="77777777" w:rsidR="003E42C0" w:rsidRPr="003E42C0" w:rsidRDefault="003E42C0" w:rsidP="003E42C0">
      <w:pPr>
        <w:jc w:val="both"/>
        <w:rPr>
          <w:rFonts w:ascii="Times New Roman" w:hAnsi="Times New Roman" w:cs="Times New Roman"/>
        </w:rPr>
      </w:pPr>
    </w:p>
    <w:p w14:paraId="688781A7" w14:textId="77777777" w:rsidR="003E42C0" w:rsidRPr="003E42C0" w:rsidRDefault="003E42C0" w:rsidP="003E42C0">
      <w:pPr>
        <w:jc w:val="both"/>
        <w:rPr>
          <w:rFonts w:ascii="Times New Roman" w:hAnsi="Times New Roman" w:cs="Times New Roman"/>
        </w:rPr>
      </w:pPr>
      <w:r w:rsidRPr="003E42C0">
        <w:rPr>
          <w:rFonts w:ascii="Times New Roman" w:hAnsi="Times New Roman" w:cs="Times New Roman"/>
          <w:b/>
          <w:bCs/>
        </w:rPr>
        <w:t>Olgunluk Düzeyi (1):</w:t>
      </w:r>
      <w:r w:rsidRPr="003E42C0">
        <w:rPr>
          <w:rFonts w:ascii="Times New Roman" w:hAnsi="Times New Roman" w:cs="Times New Roman"/>
        </w:rPr>
        <w:t xml:space="preserve"> Bi</w:t>
      </w:r>
      <w:r>
        <w:rPr>
          <w:rFonts w:ascii="Times New Roman" w:hAnsi="Times New Roman" w:cs="Times New Roman"/>
        </w:rPr>
        <w:t xml:space="preserve">rimin </w:t>
      </w:r>
      <w:r w:rsidRPr="003E42C0">
        <w:rPr>
          <w:rFonts w:ascii="Times New Roman" w:hAnsi="Times New Roman" w:cs="Times New Roman"/>
        </w:rPr>
        <w:t>araştırma ve geliştirme faaliyetlerini sürdürebilmesi için yeterli kaynağı bulunmamaktadır.</w:t>
      </w:r>
    </w:p>
    <w:p w14:paraId="3185E4B2" w14:textId="77777777" w:rsidR="00FA3267" w:rsidRDefault="00FA3267" w:rsidP="0078573F">
      <w:pPr>
        <w:jc w:val="both"/>
        <w:rPr>
          <w:rFonts w:ascii="Times New Roman" w:hAnsi="Times New Roman" w:cs="Times New Roman"/>
        </w:rPr>
      </w:pPr>
    </w:p>
    <w:p w14:paraId="78A35242" w14:textId="77777777" w:rsidR="00EC4CCA" w:rsidRPr="00EC4CCA" w:rsidRDefault="00EC4CCA" w:rsidP="0079763B">
      <w:pPr>
        <w:spacing w:line="360" w:lineRule="auto"/>
        <w:jc w:val="both"/>
        <w:rPr>
          <w:rFonts w:ascii="Times New Roman" w:hAnsi="Times New Roman" w:cs="Times New Roman"/>
          <w:b/>
          <w:bCs/>
        </w:rPr>
      </w:pPr>
    </w:p>
    <w:p w14:paraId="2C97A6C3" w14:textId="77777777" w:rsidR="0079763B"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C.1.3. Doktora Programları ve Doktora Sonrası İmkanlar </w:t>
      </w:r>
    </w:p>
    <w:p w14:paraId="50E5592F" w14:textId="3CBE09D2" w:rsidR="00FA3267" w:rsidRDefault="003E42C0" w:rsidP="0079763B">
      <w:pPr>
        <w:jc w:val="both"/>
        <w:rPr>
          <w:rFonts w:ascii="Times New Roman" w:hAnsi="Times New Roman" w:cs="Times New Roman"/>
        </w:rPr>
      </w:pPr>
      <w:r>
        <w:rPr>
          <w:rFonts w:ascii="Times New Roman" w:hAnsi="Times New Roman" w:cs="Times New Roman"/>
        </w:rPr>
        <w:t>Fakültemizde</w:t>
      </w:r>
      <w:r w:rsidR="00FD68AA">
        <w:rPr>
          <w:rFonts w:ascii="Times New Roman" w:hAnsi="Times New Roman" w:cs="Times New Roman"/>
        </w:rPr>
        <w:t xml:space="preserve"> henüz; yüksek lisans,</w:t>
      </w:r>
      <w:r w:rsidR="00FA3267" w:rsidRPr="00FA3267">
        <w:rPr>
          <w:rFonts w:ascii="Times New Roman" w:hAnsi="Times New Roman" w:cs="Times New Roman"/>
        </w:rPr>
        <w:t xml:space="preserve"> doktora ve doktora sonrası araştırma programları bulunmamaktadır</w:t>
      </w:r>
      <w:r w:rsidR="005C4DE0">
        <w:rPr>
          <w:rFonts w:ascii="Times New Roman" w:hAnsi="Times New Roman" w:cs="Times New Roman"/>
        </w:rPr>
        <w:t xml:space="preserve"> [OD_1]</w:t>
      </w:r>
    </w:p>
    <w:p w14:paraId="099B51D2" w14:textId="77777777" w:rsidR="00FA3267" w:rsidRDefault="00FA3267" w:rsidP="00EC4CCA">
      <w:pPr>
        <w:jc w:val="both"/>
        <w:rPr>
          <w:rFonts w:ascii="Times New Roman" w:hAnsi="Times New Roman" w:cs="Times New Roman"/>
        </w:rPr>
      </w:pPr>
    </w:p>
    <w:p w14:paraId="269E8E6D" w14:textId="77777777" w:rsidR="00FA3267" w:rsidRPr="00FA3267" w:rsidRDefault="00FA3267" w:rsidP="00EC4CCA">
      <w:pPr>
        <w:jc w:val="both"/>
        <w:rPr>
          <w:rFonts w:ascii="Times New Roman" w:hAnsi="Times New Roman" w:cs="Times New Roman"/>
        </w:rPr>
      </w:pPr>
      <w:r w:rsidRPr="00FA3267">
        <w:rPr>
          <w:rFonts w:ascii="Times New Roman" w:hAnsi="Times New Roman" w:cs="Times New Roman"/>
          <w:b/>
          <w:bCs/>
        </w:rPr>
        <w:t>Olgunluk Düzeyi (1):</w:t>
      </w:r>
      <w:r>
        <w:rPr>
          <w:rFonts w:ascii="Times New Roman" w:hAnsi="Times New Roman" w:cs="Times New Roman"/>
        </w:rPr>
        <w:t xml:space="preserve"> </w:t>
      </w:r>
      <w:r w:rsidR="006627F4">
        <w:rPr>
          <w:rFonts w:ascii="Times New Roman" w:hAnsi="Times New Roman" w:cs="Times New Roman"/>
        </w:rPr>
        <w:t>Fakültenin</w:t>
      </w:r>
      <w:r w:rsidR="0027722D">
        <w:rPr>
          <w:rFonts w:ascii="Times New Roman" w:hAnsi="Times New Roman" w:cs="Times New Roman"/>
        </w:rPr>
        <w:t xml:space="preserve"> doktora programı ve doktora sonras</w:t>
      </w:r>
      <w:r w:rsidR="007615FE">
        <w:rPr>
          <w:rFonts w:ascii="Times New Roman" w:hAnsi="Times New Roman" w:cs="Times New Roman"/>
        </w:rPr>
        <w:t>ı</w:t>
      </w:r>
      <w:r w:rsidR="0027722D">
        <w:rPr>
          <w:rFonts w:ascii="Times New Roman" w:hAnsi="Times New Roman" w:cs="Times New Roman"/>
        </w:rPr>
        <w:t xml:space="preserve"> imkanları bulunmamaktadır. </w:t>
      </w:r>
      <w:r>
        <w:rPr>
          <w:rFonts w:ascii="Times New Roman" w:hAnsi="Times New Roman" w:cs="Times New Roman"/>
        </w:rPr>
        <w:t xml:space="preserve"> </w:t>
      </w:r>
    </w:p>
    <w:p w14:paraId="2BCABAB9" w14:textId="77777777" w:rsidR="00EC4CCA" w:rsidRDefault="00EC4CCA" w:rsidP="00EC4CCA">
      <w:pPr>
        <w:jc w:val="both"/>
        <w:rPr>
          <w:rFonts w:ascii="Times New Roman" w:hAnsi="Times New Roman" w:cs="Times New Roman"/>
          <w:b/>
          <w:bCs/>
        </w:rPr>
      </w:pPr>
    </w:p>
    <w:p w14:paraId="1B6A1DDB" w14:textId="77777777" w:rsidR="00A1200A" w:rsidRDefault="00A1200A" w:rsidP="00EC4CCA">
      <w:pPr>
        <w:jc w:val="both"/>
        <w:rPr>
          <w:rFonts w:ascii="Times New Roman" w:hAnsi="Times New Roman" w:cs="Times New Roman"/>
          <w:b/>
          <w:bCs/>
        </w:rPr>
      </w:pPr>
    </w:p>
    <w:p w14:paraId="51081B72" w14:textId="77777777" w:rsidR="00A1200A" w:rsidRPr="00EC4CCA" w:rsidRDefault="00A1200A" w:rsidP="00EC4CCA">
      <w:pPr>
        <w:jc w:val="both"/>
        <w:rPr>
          <w:rFonts w:ascii="Times New Roman" w:hAnsi="Times New Roman" w:cs="Times New Roman"/>
          <w:b/>
          <w:bCs/>
        </w:rPr>
      </w:pPr>
    </w:p>
    <w:p w14:paraId="3F11C9CB" w14:textId="77777777" w:rsid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C.2. Araştırma Yetkinliği, İş Birlikleri ve Destekler </w:t>
      </w:r>
    </w:p>
    <w:p w14:paraId="2877415F" w14:textId="77777777" w:rsidR="00723382" w:rsidRPr="00EC4CCA" w:rsidRDefault="00723382" w:rsidP="0079763B">
      <w:pPr>
        <w:spacing w:line="360" w:lineRule="auto"/>
        <w:jc w:val="both"/>
        <w:rPr>
          <w:rFonts w:ascii="Times New Roman" w:hAnsi="Times New Roman" w:cs="Times New Roman"/>
          <w:b/>
          <w:bCs/>
        </w:rPr>
      </w:pPr>
    </w:p>
    <w:p w14:paraId="02139E13" w14:textId="77777777" w:rsid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C.2.1. Araştırma Yetkinlikleri ve Gelişimi </w:t>
      </w:r>
    </w:p>
    <w:p w14:paraId="45A3FA18" w14:textId="77777777" w:rsidR="002B5640" w:rsidRDefault="00103598" w:rsidP="002B5640">
      <w:pPr>
        <w:jc w:val="both"/>
        <w:rPr>
          <w:rFonts w:ascii="Times New Roman" w:hAnsi="Times New Roman" w:cs="Times New Roman"/>
        </w:rPr>
      </w:pPr>
      <w:r>
        <w:rPr>
          <w:rFonts w:ascii="Times New Roman" w:hAnsi="Times New Roman" w:cs="Times New Roman"/>
        </w:rPr>
        <w:t>2024 yılı itibarıyla bölümümüze bir profesör, bir doktor öğretim üyes</w:t>
      </w:r>
      <w:r w:rsidR="00DA02E3">
        <w:rPr>
          <w:rFonts w:ascii="Times New Roman" w:hAnsi="Times New Roman" w:cs="Times New Roman"/>
        </w:rPr>
        <w:t>ine yönelik ilanlar açılmış</w:t>
      </w:r>
      <w:r w:rsidR="00D12B3E">
        <w:rPr>
          <w:rFonts w:ascii="Times New Roman" w:hAnsi="Times New Roman" w:cs="Times New Roman"/>
        </w:rPr>
        <w:t>tır.</w:t>
      </w:r>
      <w:r w:rsidR="00DA02E3">
        <w:rPr>
          <w:rFonts w:ascii="Times New Roman" w:hAnsi="Times New Roman" w:cs="Times New Roman"/>
        </w:rPr>
        <w:t xml:space="preserve"> [</w:t>
      </w:r>
      <w:r w:rsidR="001949E2">
        <w:rPr>
          <w:rFonts w:ascii="Times New Roman" w:hAnsi="Times New Roman" w:cs="Times New Roman"/>
        </w:rPr>
        <w:t>1</w:t>
      </w:r>
      <w:r w:rsidR="00DA02E3">
        <w:rPr>
          <w:rFonts w:ascii="Times New Roman" w:hAnsi="Times New Roman" w:cs="Times New Roman"/>
        </w:rPr>
        <w:t>_OD2]</w:t>
      </w:r>
      <w:r w:rsidR="00D12B3E">
        <w:rPr>
          <w:rFonts w:ascii="Times New Roman" w:hAnsi="Times New Roman" w:cs="Times New Roman"/>
        </w:rPr>
        <w:t>.</w:t>
      </w:r>
      <w:r>
        <w:rPr>
          <w:rFonts w:ascii="Times New Roman" w:hAnsi="Times New Roman" w:cs="Times New Roman"/>
        </w:rPr>
        <w:t xml:space="preserve"> </w:t>
      </w:r>
      <w:r w:rsidR="00366F69">
        <w:rPr>
          <w:rFonts w:ascii="Times New Roman" w:hAnsi="Times New Roman" w:cs="Times New Roman"/>
        </w:rPr>
        <w:t xml:space="preserve">2025 yılında, fakültemizde araştırma görevlisinin de doktora eğitimine başlaması ve </w:t>
      </w:r>
      <w:r w:rsidR="00D12B3E">
        <w:rPr>
          <w:rFonts w:ascii="Times New Roman" w:hAnsi="Times New Roman" w:cs="Times New Roman"/>
        </w:rPr>
        <w:t>öğretim görevlisi</w:t>
      </w:r>
      <w:r w:rsidR="00350974">
        <w:rPr>
          <w:rFonts w:ascii="Times New Roman" w:hAnsi="Times New Roman" w:cs="Times New Roman"/>
        </w:rPr>
        <w:t>nin de doktora eğitimine devam etmesi dahil olmak üzere [</w:t>
      </w:r>
      <w:r w:rsidR="001949E2">
        <w:rPr>
          <w:rFonts w:ascii="Times New Roman" w:hAnsi="Times New Roman" w:cs="Times New Roman"/>
        </w:rPr>
        <w:t>2</w:t>
      </w:r>
      <w:r w:rsidR="00350974">
        <w:rPr>
          <w:rFonts w:ascii="Times New Roman" w:hAnsi="Times New Roman" w:cs="Times New Roman"/>
        </w:rPr>
        <w:t xml:space="preserve">_OD2] </w:t>
      </w:r>
      <w:r>
        <w:rPr>
          <w:rFonts w:ascii="Times New Roman" w:hAnsi="Times New Roman" w:cs="Times New Roman"/>
        </w:rPr>
        <w:t>doktora</w:t>
      </w:r>
      <w:r w:rsidR="00366F69">
        <w:rPr>
          <w:rFonts w:ascii="Times New Roman" w:hAnsi="Times New Roman" w:cs="Times New Roman"/>
        </w:rPr>
        <w:t xml:space="preserve"> eğitimi alan ve doktoralı</w:t>
      </w:r>
      <w:r>
        <w:rPr>
          <w:rFonts w:ascii="Times New Roman" w:hAnsi="Times New Roman" w:cs="Times New Roman"/>
        </w:rPr>
        <w:t xml:space="preserve"> öğretim elemanı sayısı</w:t>
      </w:r>
      <w:r w:rsidR="00DA02E3">
        <w:rPr>
          <w:rFonts w:ascii="Times New Roman" w:hAnsi="Times New Roman" w:cs="Times New Roman"/>
        </w:rPr>
        <w:t xml:space="preserve"> artış göstermiş, bu bilgi</w:t>
      </w:r>
      <w:r w:rsidR="00FD5C6A">
        <w:rPr>
          <w:rFonts w:ascii="Times New Roman" w:hAnsi="Times New Roman" w:cs="Times New Roman"/>
        </w:rPr>
        <w:t xml:space="preserve"> organizasyon şemasında gösterilmiştir [</w:t>
      </w:r>
      <w:r w:rsidR="001949E2">
        <w:rPr>
          <w:rFonts w:ascii="Times New Roman" w:hAnsi="Times New Roman" w:cs="Times New Roman"/>
        </w:rPr>
        <w:t>3</w:t>
      </w:r>
      <w:r w:rsidR="00FD5C6A">
        <w:rPr>
          <w:rFonts w:ascii="Times New Roman" w:hAnsi="Times New Roman" w:cs="Times New Roman"/>
        </w:rPr>
        <w:t>_OD</w:t>
      </w:r>
      <w:r w:rsidR="00B75153">
        <w:rPr>
          <w:rFonts w:ascii="Times New Roman" w:hAnsi="Times New Roman" w:cs="Times New Roman"/>
        </w:rPr>
        <w:t>2</w:t>
      </w:r>
      <w:r w:rsidR="00FD5C6A">
        <w:rPr>
          <w:rFonts w:ascii="Times New Roman" w:hAnsi="Times New Roman" w:cs="Times New Roman"/>
        </w:rPr>
        <w:t>]</w:t>
      </w:r>
      <w:r w:rsidR="002B5640">
        <w:rPr>
          <w:rFonts w:ascii="Times New Roman" w:hAnsi="Times New Roman" w:cs="Times New Roman"/>
        </w:rPr>
        <w:t xml:space="preserve">. </w:t>
      </w:r>
      <w:r w:rsidR="00962095">
        <w:rPr>
          <w:rFonts w:ascii="Times New Roman" w:hAnsi="Times New Roman" w:cs="Times New Roman"/>
        </w:rPr>
        <w:t xml:space="preserve">Üniversitemizin, öğretim elemanlarının araştırma yetkinliklerini arttırmalarına yönelik maddenin de yer aldığı uluslararasılaşma politikası bulunmaktadır. </w:t>
      </w:r>
      <w:hyperlink r:id="rId42" w:history="1">
        <w:r w:rsidR="00962095" w:rsidRPr="00366F69">
          <w:rPr>
            <w:rStyle w:val="Kpr"/>
            <w:rFonts w:ascii="Times New Roman" w:hAnsi="Times New Roman" w:cs="Times New Roman"/>
          </w:rPr>
          <w:t>[OD2]</w:t>
        </w:r>
      </w:hyperlink>
      <w:r w:rsidR="002B5640">
        <w:rPr>
          <w:rFonts w:ascii="Times New Roman" w:hAnsi="Times New Roman" w:cs="Times New Roman"/>
        </w:rPr>
        <w:t xml:space="preserve"> </w:t>
      </w:r>
      <w:r w:rsidR="00136CFA">
        <w:rPr>
          <w:rFonts w:ascii="Times New Roman" w:hAnsi="Times New Roman" w:cs="Times New Roman"/>
        </w:rPr>
        <w:t>Bölümümüzde, bir doktor öğretim üyesi</w:t>
      </w:r>
      <w:r w:rsidR="002B5640">
        <w:rPr>
          <w:rFonts w:ascii="Times New Roman" w:hAnsi="Times New Roman" w:cs="Times New Roman"/>
        </w:rPr>
        <w:t xml:space="preserve"> 202</w:t>
      </w:r>
      <w:r w:rsidR="007A3C95">
        <w:rPr>
          <w:rFonts w:ascii="Times New Roman" w:hAnsi="Times New Roman" w:cs="Times New Roman"/>
        </w:rPr>
        <w:t>5</w:t>
      </w:r>
      <w:r w:rsidR="002B5640">
        <w:rPr>
          <w:rFonts w:ascii="Times New Roman" w:hAnsi="Times New Roman" w:cs="Times New Roman"/>
        </w:rPr>
        <w:t xml:space="preserve"> yılında Erasmus+ Personel Hareketliliği kapsamında Avusturya’ya gitmiştir. [</w:t>
      </w:r>
      <w:r w:rsidR="001949E2">
        <w:rPr>
          <w:rFonts w:ascii="Times New Roman" w:hAnsi="Times New Roman" w:cs="Times New Roman"/>
        </w:rPr>
        <w:t>5</w:t>
      </w:r>
      <w:r w:rsidR="002B5640">
        <w:rPr>
          <w:rFonts w:ascii="Times New Roman" w:hAnsi="Times New Roman" w:cs="Times New Roman"/>
        </w:rPr>
        <w:t>_OD</w:t>
      </w:r>
      <w:r w:rsidR="00962095">
        <w:rPr>
          <w:rFonts w:ascii="Times New Roman" w:hAnsi="Times New Roman" w:cs="Times New Roman"/>
        </w:rPr>
        <w:t>3</w:t>
      </w:r>
      <w:r w:rsidR="002B5640">
        <w:rPr>
          <w:rFonts w:ascii="Times New Roman" w:hAnsi="Times New Roman" w:cs="Times New Roman"/>
        </w:rPr>
        <w:t>]</w:t>
      </w:r>
    </w:p>
    <w:p w14:paraId="3EBE5798" w14:textId="77777777" w:rsidR="00103598" w:rsidRDefault="00103598" w:rsidP="00723382">
      <w:pPr>
        <w:pStyle w:val="Default"/>
        <w:jc w:val="both"/>
        <w:rPr>
          <w:rFonts w:ascii="Times New Roman" w:hAnsi="Times New Roman" w:cs="Times New Roman"/>
        </w:rPr>
      </w:pPr>
    </w:p>
    <w:p w14:paraId="273329C7" w14:textId="77777777" w:rsidR="00723382" w:rsidRDefault="00103598" w:rsidP="00723382">
      <w:pPr>
        <w:pStyle w:val="Default"/>
        <w:jc w:val="both"/>
        <w:rPr>
          <w:rFonts w:ascii="Times New Roman" w:hAnsi="Times New Roman" w:cs="Times New Roman"/>
        </w:rPr>
      </w:pPr>
      <w:r>
        <w:rPr>
          <w:rFonts w:ascii="Times New Roman" w:hAnsi="Times New Roman" w:cs="Times New Roman"/>
        </w:rPr>
        <w:t xml:space="preserve"> </w:t>
      </w:r>
    </w:p>
    <w:p w14:paraId="70D67CAD" w14:textId="77777777" w:rsidR="00723382" w:rsidRDefault="00723382" w:rsidP="00723382">
      <w:pPr>
        <w:pStyle w:val="Default"/>
        <w:jc w:val="both"/>
        <w:rPr>
          <w:rFonts w:ascii="Times New Roman" w:hAnsi="Times New Roman" w:cs="Times New Roman"/>
        </w:rPr>
      </w:pPr>
      <w:r w:rsidRPr="00723382">
        <w:rPr>
          <w:rFonts w:ascii="Times New Roman" w:hAnsi="Times New Roman" w:cs="Times New Roman"/>
          <w:b/>
          <w:bCs/>
        </w:rPr>
        <w:lastRenderedPageBreak/>
        <w:t>Olgunluk Düzeyi (</w:t>
      </w:r>
      <w:r w:rsidR="00962095">
        <w:rPr>
          <w:rFonts w:ascii="Times New Roman" w:hAnsi="Times New Roman" w:cs="Times New Roman"/>
          <w:b/>
          <w:bCs/>
        </w:rPr>
        <w:t>3</w:t>
      </w:r>
      <w:r w:rsidRPr="00723382">
        <w:rPr>
          <w:rFonts w:ascii="Times New Roman" w:hAnsi="Times New Roman" w:cs="Times New Roman"/>
          <w:b/>
          <w:bCs/>
        </w:rPr>
        <w:t>):</w:t>
      </w:r>
      <w:r>
        <w:rPr>
          <w:rFonts w:ascii="Times New Roman" w:hAnsi="Times New Roman" w:cs="Times New Roman"/>
        </w:rPr>
        <w:t xml:space="preserve"> </w:t>
      </w:r>
      <w:r w:rsidR="00136CFA">
        <w:rPr>
          <w:rFonts w:ascii="Times New Roman" w:hAnsi="Times New Roman" w:cs="Times New Roman"/>
        </w:rPr>
        <w:t xml:space="preserve">Kurumun genelinde öğretim elemanlarının araştırma yetkinliğinin geliştirilmesine yönelik uygulamalar yürütülmektedir. </w:t>
      </w:r>
      <w:r w:rsidR="00B75153">
        <w:rPr>
          <w:rFonts w:ascii="Times New Roman" w:hAnsi="Times New Roman" w:cs="Times New Roman"/>
        </w:rPr>
        <w:t xml:space="preserve"> </w:t>
      </w:r>
      <w:r w:rsidR="0027722D">
        <w:rPr>
          <w:rFonts w:ascii="Times New Roman" w:hAnsi="Times New Roman" w:cs="Times New Roman"/>
        </w:rPr>
        <w:t xml:space="preserve"> </w:t>
      </w:r>
    </w:p>
    <w:p w14:paraId="6F79DA54" w14:textId="77777777" w:rsidR="00FD5C6A" w:rsidRDefault="00FD5C6A" w:rsidP="00723382">
      <w:pPr>
        <w:pStyle w:val="Default"/>
        <w:jc w:val="both"/>
        <w:rPr>
          <w:rFonts w:ascii="Times New Roman" w:hAnsi="Times New Roman" w:cs="Times New Roman"/>
        </w:rPr>
      </w:pPr>
    </w:p>
    <w:p w14:paraId="30B9AE7F" w14:textId="77777777" w:rsidR="00DA02E3" w:rsidRDefault="00DA02E3" w:rsidP="00723382">
      <w:pPr>
        <w:pStyle w:val="Default"/>
        <w:jc w:val="both"/>
        <w:rPr>
          <w:rFonts w:ascii="Times New Roman" w:hAnsi="Times New Roman" w:cs="Times New Roman"/>
        </w:rPr>
      </w:pPr>
      <w:r>
        <w:rPr>
          <w:rFonts w:ascii="Times New Roman" w:hAnsi="Times New Roman" w:cs="Times New Roman"/>
        </w:rPr>
        <w:t>[</w:t>
      </w:r>
      <w:r w:rsidR="001949E2">
        <w:rPr>
          <w:rFonts w:ascii="Times New Roman" w:hAnsi="Times New Roman" w:cs="Times New Roman"/>
        </w:rPr>
        <w:t>1</w:t>
      </w:r>
      <w:r>
        <w:rPr>
          <w:rFonts w:ascii="Times New Roman" w:hAnsi="Times New Roman" w:cs="Times New Roman"/>
        </w:rPr>
        <w:t>](</w:t>
      </w:r>
      <w:proofErr w:type="gramStart"/>
      <w:r>
        <w:rPr>
          <w:rFonts w:ascii="Times New Roman" w:hAnsi="Times New Roman" w:cs="Times New Roman"/>
        </w:rPr>
        <w:t>2)C.2.1.prof_dr_ogr_uye_ilanlari</w:t>
      </w:r>
      <w:r w:rsidR="00087381">
        <w:rPr>
          <w:rFonts w:ascii="Times New Roman" w:hAnsi="Times New Roman" w:cs="Times New Roman"/>
        </w:rPr>
        <w:t>.pdf</w:t>
      </w:r>
      <w:proofErr w:type="gramEnd"/>
    </w:p>
    <w:p w14:paraId="5E67F9DA" w14:textId="77777777" w:rsidR="00350974" w:rsidRDefault="00350974" w:rsidP="00723382">
      <w:pPr>
        <w:pStyle w:val="Default"/>
        <w:jc w:val="both"/>
        <w:rPr>
          <w:rFonts w:ascii="Times New Roman" w:hAnsi="Times New Roman" w:cs="Times New Roman"/>
        </w:rPr>
      </w:pPr>
      <w:r>
        <w:rPr>
          <w:rFonts w:ascii="Times New Roman" w:hAnsi="Times New Roman" w:cs="Times New Roman"/>
        </w:rPr>
        <w:t>[</w:t>
      </w:r>
      <w:r w:rsidR="001949E2">
        <w:rPr>
          <w:rFonts w:ascii="Times New Roman" w:hAnsi="Times New Roman" w:cs="Times New Roman"/>
        </w:rPr>
        <w:t>2</w:t>
      </w:r>
      <w:r>
        <w:rPr>
          <w:rFonts w:ascii="Times New Roman" w:hAnsi="Times New Roman" w:cs="Times New Roman"/>
        </w:rPr>
        <w:t>](</w:t>
      </w:r>
      <w:proofErr w:type="gramStart"/>
      <w:r>
        <w:rPr>
          <w:rFonts w:ascii="Times New Roman" w:hAnsi="Times New Roman" w:cs="Times New Roman"/>
        </w:rPr>
        <w:t>2)C.2.1.doktora_egitimine_devam_eden_ogr_gor.xlsx</w:t>
      </w:r>
      <w:proofErr w:type="gramEnd"/>
    </w:p>
    <w:p w14:paraId="55E9177B" w14:textId="77777777" w:rsidR="00FD5C6A" w:rsidRDefault="00FD5C6A" w:rsidP="00723382">
      <w:pPr>
        <w:pStyle w:val="Default"/>
        <w:jc w:val="both"/>
        <w:rPr>
          <w:rFonts w:ascii="Times New Roman" w:hAnsi="Times New Roman" w:cs="Times New Roman"/>
        </w:rPr>
      </w:pPr>
      <w:r>
        <w:rPr>
          <w:rFonts w:ascii="Times New Roman" w:hAnsi="Times New Roman" w:cs="Times New Roman"/>
        </w:rPr>
        <w:t>[</w:t>
      </w:r>
      <w:r w:rsidR="001949E2">
        <w:rPr>
          <w:rFonts w:ascii="Times New Roman" w:hAnsi="Times New Roman" w:cs="Times New Roman"/>
        </w:rPr>
        <w:t>3</w:t>
      </w:r>
      <w:r>
        <w:rPr>
          <w:rFonts w:ascii="Times New Roman" w:hAnsi="Times New Roman" w:cs="Times New Roman"/>
        </w:rPr>
        <w:t>](</w:t>
      </w:r>
      <w:proofErr w:type="gramStart"/>
      <w:r w:rsidR="00B75153">
        <w:rPr>
          <w:rFonts w:ascii="Times New Roman" w:hAnsi="Times New Roman" w:cs="Times New Roman"/>
        </w:rPr>
        <w:t>2</w:t>
      </w:r>
      <w:r>
        <w:rPr>
          <w:rFonts w:ascii="Times New Roman" w:hAnsi="Times New Roman" w:cs="Times New Roman"/>
        </w:rPr>
        <w:t>)C.2.1.</w:t>
      </w:r>
      <w:r w:rsidR="00DA02E3">
        <w:rPr>
          <w:rFonts w:ascii="Times New Roman" w:hAnsi="Times New Roman" w:cs="Times New Roman"/>
        </w:rPr>
        <w:t>202</w:t>
      </w:r>
      <w:r w:rsidR="00366F69">
        <w:rPr>
          <w:rFonts w:ascii="Times New Roman" w:hAnsi="Times New Roman" w:cs="Times New Roman"/>
        </w:rPr>
        <w:t>5</w:t>
      </w:r>
      <w:r w:rsidR="00DA02E3">
        <w:rPr>
          <w:rFonts w:ascii="Times New Roman" w:hAnsi="Times New Roman" w:cs="Times New Roman"/>
        </w:rPr>
        <w:t>_</w:t>
      </w:r>
      <w:r>
        <w:rPr>
          <w:rFonts w:ascii="Times New Roman" w:hAnsi="Times New Roman" w:cs="Times New Roman"/>
        </w:rPr>
        <w:t>org_semasi</w:t>
      </w:r>
      <w:r w:rsidR="00087381">
        <w:rPr>
          <w:rFonts w:ascii="Times New Roman" w:hAnsi="Times New Roman" w:cs="Times New Roman"/>
        </w:rPr>
        <w:t>.docx</w:t>
      </w:r>
      <w:proofErr w:type="gramEnd"/>
      <w:r w:rsidR="008D3F83">
        <w:rPr>
          <w:rFonts w:ascii="Times New Roman" w:hAnsi="Times New Roman" w:cs="Times New Roman"/>
        </w:rPr>
        <w:t xml:space="preserve"> </w:t>
      </w:r>
    </w:p>
    <w:p w14:paraId="6A36AA1D" w14:textId="77777777" w:rsidR="00962095" w:rsidRDefault="00962095" w:rsidP="00723382">
      <w:pPr>
        <w:pStyle w:val="Default"/>
        <w:jc w:val="both"/>
        <w:rPr>
          <w:rFonts w:ascii="Times New Roman" w:hAnsi="Times New Roman" w:cs="Times New Roman"/>
        </w:rPr>
      </w:pPr>
      <w:r>
        <w:rPr>
          <w:rFonts w:ascii="Times New Roman" w:hAnsi="Times New Roman" w:cs="Times New Roman"/>
        </w:rPr>
        <w:t>[</w:t>
      </w:r>
      <w:r w:rsidR="001949E2">
        <w:rPr>
          <w:rFonts w:ascii="Times New Roman" w:hAnsi="Times New Roman" w:cs="Times New Roman"/>
        </w:rPr>
        <w:t>5</w:t>
      </w:r>
      <w:r>
        <w:rPr>
          <w:rFonts w:ascii="Times New Roman" w:hAnsi="Times New Roman" w:cs="Times New Roman"/>
        </w:rPr>
        <w:t>](</w:t>
      </w:r>
      <w:proofErr w:type="gramStart"/>
      <w:r>
        <w:rPr>
          <w:rFonts w:ascii="Times New Roman" w:hAnsi="Times New Roman" w:cs="Times New Roman"/>
        </w:rPr>
        <w:t>3)C.2.1.ogr_elemani_Erasmus_hareketliligi.pdf</w:t>
      </w:r>
      <w:proofErr w:type="gramEnd"/>
    </w:p>
    <w:p w14:paraId="4E2911F8" w14:textId="77777777" w:rsidR="00723382" w:rsidRDefault="00723382" w:rsidP="00723382">
      <w:pPr>
        <w:pStyle w:val="Default"/>
        <w:jc w:val="both"/>
        <w:rPr>
          <w:rFonts w:ascii="Times New Roman" w:hAnsi="Times New Roman" w:cs="Times New Roman"/>
        </w:rPr>
      </w:pPr>
    </w:p>
    <w:p w14:paraId="18A34577" w14:textId="77777777" w:rsidR="00EC4CCA" w:rsidRPr="00EC4CCA" w:rsidRDefault="00EC4CCA" w:rsidP="0079763B">
      <w:pPr>
        <w:spacing w:line="360" w:lineRule="auto"/>
        <w:jc w:val="both"/>
        <w:rPr>
          <w:rFonts w:ascii="Times New Roman" w:hAnsi="Times New Roman" w:cs="Times New Roman"/>
          <w:b/>
          <w:bCs/>
        </w:rPr>
      </w:pPr>
    </w:p>
    <w:p w14:paraId="4AACAF0F" w14:textId="77777777" w:rsid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C.2.2.Ulusal ve Uluslararası Ortak Programlar ve Ortak Araştırma Birimleri </w:t>
      </w:r>
    </w:p>
    <w:p w14:paraId="5DC4C191" w14:textId="77777777" w:rsidR="002B5640" w:rsidRDefault="00F71708" w:rsidP="0079763B">
      <w:pPr>
        <w:jc w:val="both"/>
        <w:rPr>
          <w:rFonts w:ascii="Times New Roman" w:hAnsi="Times New Roman" w:cs="Times New Roman"/>
        </w:rPr>
      </w:pPr>
      <w:r>
        <w:rPr>
          <w:rFonts w:ascii="Times New Roman" w:hAnsi="Times New Roman" w:cs="Times New Roman"/>
        </w:rPr>
        <w:t xml:space="preserve">Üniversitemizin </w:t>
      </w:r>
      <w:r w:rsidR="002B5640">
        <w:rPr>
          <w:rFonts w:ascii="Times New Roman" w:hAnsi="Times New Roman" w:cs="Times New Roman"/>
        </w:rPr>
        <w:t>yurt dışında üniversitelerle Erasmus anlaşmaları bulunmaktadır, bu anlaşma çerçevesinde İletişim Fakültesi Halkla İlişkiler ve Reklamcılık Bölümü öğrencilerine Bulgaristan, Portekiz, İtalya Makedonya, Litvanya’daki üniversitelerine gitme fırsatı sunmaktadır. [1_OD2]</w:t>
      </w:r>
      <w:r>
        <w:rPr>
          <w:rFonts w:ascii="Times New Roman" w:hAnsi="Times New Roman" w:cs="Times New Roman"/>
        </w:rPr>
        <w:t xml:space="preserve"> </w:t>
      </w:r>
      <w:r w:rsidR="007A7830">
        <w:rPr>
          <w:rFonts w:ascii="Times New Roman" w:hAnsi="Times New Roman" w:cs="Times New Roman"/>
        </w:rPr>
        <w:t xml:space="preserve">2025 yılında bir öğrencimiz, Erasmus öğrenci hareketliliği kapsamında İtalya’da bulunan </w:t>
      </w:r>
      <w:proofErr w:type="spellStart"/>
      <w:r w:rsidR="007A7830">
        <w:rPr>
          <w:rFonts w:ascii="Times New Roman" w:hAnsi="Times New Roman" w:cs="Times New Roman"/>
        </w:rPr>
        <w:t>Unicollege</w:t>
      </w:r>
      <w:proofErr w:type="spellEnd"/>
      <w:r w:rsidR="007A7830">
        <w:rPr>
          <w:rFonts w:ascii="Times New Roman" w:hAnsi="Times New Roman" w:cs="Times New Roman"/>
        </w:rPr>
        <w:t xml:space="preserve"> </w:t>
      </w:r>
      <w:proofErr w:type="spellStart"/>
      <w:r w:rsidR="007A7830">
        <w:rPr>
          <w:rFonts w:ascii="Times New Roman" w:hAnsi="Times New Roman" w:cs="Times New Roman"/>
        </w:rPr>
        <w:t>SSML’de</w:t>
      </w:r>
      <w:proofErr w:type="spellEnd"/>
      <w:r w:rsidR="007A7830">
        <w:rPr>
          <w:rFonts w:ascii="Times New Roman" w:hAnsi="Times New Roman" w:cs="Times New Roman"/>
        </w:rPr>
        <w:t xml:space="preserve"> bir dönem boyunca eğitim almıştır [2_OD3] </w:t>
      </w:r>
    </w:p>
    <w:p w14:paraId="6042BFD3" w14:textId="77777777" w:rsidR="00052B54" w:rsidRDefault="00052B54" w:rsidP="00EC4CCA">
      <w:pPr>
        <w:jc w:val="both"/>
        <w:rPr>
          <w:rFonts w:ascii="Times New Roman" w:hAnsi="Times New Roman" w:cs="Times New Roman"/>
        </w:rPr>
      </w:pPr>
    </w:p>
    <w:p w14:paraId="7BC5EDEC" w14:textId="77777777" w:rsidR="00052B54" w:rsidRDefault="00052B54" w:rsidP="00EC4CCA">
      <w:pPr>
        <w:jc w:val="both"/>
        <w:rPr>
          <w:rFonts w:ascii="Times New Roman" w:hAnsi="Times New Roman" w:cs="Times New Roman"/>
        </w:rPr>
      </w:pPr>
      <w:r w:rsidRPr="003F66CD">
        <w:rPr>
          <w:rFonts w:ascii="Times New Roman" w:hAnsi="Times New Roman" w:cs="Times New Roman"/>
          <w:b/>
          <w:bCs/>
        </w:rPr>
        <w:t>Olgunluk Düzeyi (</w:t>
      </w:r>
      <w:r w:rsidR="00FA0628">
        <w:rPr>
          <w:rFonts w:ascii="Times New Roman" w:hAnsi="Times New Roman" w:cs="Times New Roman"/>
          <w:b/>
          <w:bCs/>
        </w:rPr>
        <w:t>3</w:t>
      </w:r>
      <w:r w:rsidRPr="003F66CD">
        <w:rPr>
          <w:rFonts w:ascii="Times New Roman" w:hAnsi="Times New Roman" w:cs="Times New Roman"/>
          <w:b/>
          <w:bCs/>
        </w:rPr>
        <w:t>):</w:t>
      </w:r>
      <w:r>
        <w:rPr>
          <w:rFonts w:ascii="Times New Roman" w:hAnsi="Times New Roman" w:cs="Times New Roman"/>
        </w:rPr>
        <w:t xml:space="preserve"> </w:t>
      </w:r>
      <w:r w:rsidR="00B75153">
        <w:rPr>
          <w:rFonts w:ascii="Times New Roman" w:hAnsi="Times New Roman" w:cs="Times New Roman"/>
        </w:rPr>
        <w:t>Kurumda ulusal ve uluslararası düzeyde ortak programlar ve ortak araştırma birimleri ile araştırma ağlarına katılım ve iş birlikleri kurma gibi çoklu araştırma faaliyetlerine yönelik planlamalar ve mekanizmalar bulunmakta</w:t>
      </w:r>
      <w:r w:rsidR="00FA0628">
        <w:rPr>
          <w:rFonts w:ascii="Times New Roman" w:hAnsi="Times New Roman" w:cs="Times New Roman"/>
        </w:rPr>
        <w:t xml:space="preserve"> olup, fakültemizdeki öğrenciler</w:t>
      </w:r>
      <w:r w:rsidR="002E1E14">
        <w:rPr>
          <w:rFonts w:ascii="Times New Roman" w:hAnsi="Times New Roman" w:cs="Times New Roman"/>
        </w:rPr>
        <w:t xml:space="preserve"> yararlanmaktadır. </w:t>
      </w:r>
      <w:r w:rsidR="002E7F33">
        <w:rPr>
          <w:rFonts w:ascii="Times New Roman" w:hAnsi="Times New Roman" w:cs="Times New Roman"/>
        </w:rPr>
        <w:t xml:space="preserve"> </w:t>
      </w:r>
    </w:p>
    <w:p w14:paraId="734562A1" w14:textId="77777777" w:rsidR="006D0F3D" w:rsidRDefault="006D0F3D" w:rsidP="00EC4CCA">
      <w:pPr>
        <w:jc w:val="both"/>
        <w:rPr>
          <w:rFonts w:ascii="Times New Roman" w:hAnsi="Times New Roman" w:cs="Times New Roman"/>
        </w:rPr>
      </w:pPr>
    </w:p>
    <w:p w14:paraId="47E5A9E8" w14:textId="77777777" w:rsidR="006D0F3D" w:rsidRDefault="002B5640" w:rsidP="00307563">
      <w:pPr>
        <w:jc w:val="both"/>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2)C.2.2.</w:t>
      </w:r>
      <w:r w:rsidR="00136CFA">
        <w:rPr>
          <w:rFonts w:ascii="Times New Roman" w:hAnsi="Times New Roman" w:cs="Times New Roman"/>
        </w:rPr>
        <w:t>e</w:t>
      </w:r>
      <w:r>
        <w:rPr>
          <w:rFonts w:ascii="Times New Roman" w:hAnsi="Times New Roman" w:cs="Times New Roman"/>
        </w:rPr>
        <w:t>rasmus_anlasmasi_yapilan_universiteler.pdf</w:t>
      </w:r>
      <w:proofErr w:type="gramEnd"/>
    </w:p>
    <w:p w14:paraId="50B40704" w14:textId="77777777" w:rsidR="007A7830" w:rsidRPr="00052B54" w:rsidRDefault="007A7830" w:rsidP="00307563">
      <w:pPr>
        <w:jc w:val="both"/>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3)C.2.2.erasmus_ogrenci.pdf</w:t>
      </w:r>
      <w:proofErr w:type="gramEnd"/>
    </w:p>
    <w:p w14:paraId="257E0736" w14:textId="77777777" w:rsidR="00EC4CCA" w:rsidRPr="00EC4CCA" w:rsidRDefault="00EC4CCA" w:rsidP="0079763B">
      <w:pPr>
        <w:spacing w:line="360" w:lineRule="auto"/>
        <w:jc w:val="both"/>
        <w:rPr>
          <w:rFonts w:ascii="Times New Roman" w:hAnsi="Times New Roman" w:cs="Times New Roman"/>
          <w:b/>
          <w:bCs/>
        </w:rPr>
      </w:pPr>
    </w:p>
    <w:p w14:paraId="6EE76587" w14:textId="77777777" w:rsidR="00EC4CCA" w:rsidRP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C.3. Araştırma Performansı </w:t>
      </w:r>
    </w:p>
    <w:p w14:paraId="3E2ECDC0" w14:textId="77777777" w:rsidR="00EC4CCA" w:rsidRPr="00EC4CCA" w:rsidRDefault="00EC4CCA" w:rsidP="00EC4CCA">
      <w:pPr>
        <w:jc w:val="both"/>
        <w:rPr>
          <w:rFonts w:ascii="Times New Roman" w:hAnsi="Times New Roman" w:cs="Times New Roman"/>
          <w:b/>
          <w:bCs/>
        </w:rPr>
      </w:pPr>
    </w:p>
    <w:p w14:paraId="24981332" w14:textId="77777777" w:rsidR="003F66CD"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C.3.1. Araştırma Performansının İzlenmesi ve Değerlendirilmesi</w:t>
      </w:r>
    </w:p>
    <w:p w14:paraId="792533D6" w14:textId="77777777" w:rsidR="003F66CD" w:rsidRPr="003F66CD" w:rsidRDefault="003F66CD" w:rsidP="0079763B">
      <w:pPr>
        <w:pStyle w:val="Default"/>
        <w:spacing w:line="360" w:lineRule="auto"/>
        <w:jc w:val="both"/>
        <w:rPr>
          <w:rFonts w:ascii="Times New Roman" w:hAnsi="Times New Roman" w:cs="Times New Roman"/>
        </w:rPr>
      </w:pPr>
      <w:r w:rsidRPr="003F66CD">
        <w:rPr>
          <w:rFonts w:ascii="Times New Roman" w:hAnsi="Times New Roman" w:cs="Times New Roman"/>
        </w:rPr>
        <w:t xml:space="preserve">Araştırma performansının izlenmesine yönelik çalışma bulunmamaktadır. </w:t>
      </w:r>
    </w:p>
    <w:p w14:paraId="23428E4F" w14:textId="77777777" w:rsidR="003F66CD" w:rsidRPr="003F66CD" w:rsidRDefault="003F66CD" w:rsidP="003F66CD">
      <w:pPr>
        <w:pStyle w:val="Default"/>
        <w:jc w:val="both"/>
        <w:rPr>
          <w:rFonts w:ascii="Times New Roman" w:hAnsi="Times New Roman" w:cs="Times New Roman"/>
        </w:rPr>
      </w:pPr>
    </w:p>
    <w:p w14:paraId="4B5A2006" w14:textId="77777777" w:rsidR="003F66CD" w:rsidRDefault="003F66CD" w:rsidP="003F66CD">
      <w:pPr>
        <w:pStyle w:val="Default"/>
        <w:rPr>
          <w:rFonts w:ascii="Times New Roman" w:hAnsi="Times New Roman" w:cs="Times New Roman"/>
        </w:rPr>
      </w:pPr>
      <w:r w:rsidRPr="003F66CD">
        <w:rPr>
          <w:rFonts w:ascii="Times New Roman" w:hAnsi="Times New Roman" w:cs="Times New Roman"/>
          <w:b/>
          <w:bCs/>
        </w:rPr>
        <w:t>Olgunluk Düzeyi (1):</w:t>
      </w:r>
      <w:r w:rsidRPr="003F66CD">
        <w:rPr>
          <w:rFonts w:ascii="Times New Roman" w:hAnsi="Times New Roman" w:cs="Times New Roman"/>
        </w:rPr>
        <w:t xml:space="preserve"> </w:t>
      </w:r>
      <w:r w:rsidR="0027722D">
        <w:rPr>
          <w:rFonts w:ascii="Times New Roman" w:hAnsi="Times New Roman" w:cs="Times New Roman"/>
        </w:rPr>
        <w:t xml:space="preserve">Kurumda araştırma performansının izlenmesine ve değerlendirmesine yönelik mekanizmalar bulunmamaktadır. </w:t>
      </w:r>
    </w:p>
    <w:p w14:paraId="5B8B7047" w14:textId="77777777" w:rsidR="0079763B" w:rsidRDefault="0079763B" w:rsidP="003F66CD">
      <w:pPr>
        <w:pStyle w:val="Default"/>
        <w:rPr>
          <w:rFonts w:ascii="Times New Roman" w:hAnsi="Times New Roman" w:cs="Times New Roman"/>
        </w:rPr>
      </w:pPr>
    </w:p>
    <w:p w14:paraId="0F5F356E" w14:textId="77777777" w:rsidR="0079763B" w:rsidRDefault="0079763B" w:rsidP="003F66CD">
      <w:pPr>
        <w:pStyle w:val="Default"/>
        <w:rPr>
          <w:rFonts w:ascii="Times New Roman" w:hAnsi="Times New Roman" w:cs="Times New Roman"/>
        </w:rPr>
      </w:pPr>
    </w:p>
    <w:p w14:paraId="52916413" w14:textId="77777777" w:rsidR="00EC4CCA" w:rsidRPr="00EC4CCA" w:rsidRDefault="00EC4CCA" w:rsidP="00EC4CCA">
      <w:pPr>
        <w:jc w:val="both"/>
        <w:rPr>
          <w:rFonts w:ascii="Times New Roman" w:hAnsi="Times New Roman" w:cs="Times New Roman"/>
          <w:b/>
          <w:bCs/>
        </w:rPr>
      </w:pPr>
    </w:p>
    <w:p w14:paraId="2EB8FFB3" w14:textId="77777777" w:rsid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C.3.2. Öğretim Elemanı/Araştırmacı Performansının Değerlendirilmesi </w:t>
      </w:r>
    </w:p>
    <w:p w14:paraId="0A3644DB" w14:textId="3018D42D" w:rsidR="003F66CD" w:rsidRDefault="007944BC" w:rsidP="0079763B">
      <w:pPr>
        <w:jc w:val="both"/>
        <w:rPr>
          <w:rFonts w:ascii="Times New Roman" w:hAnsi="Times New Roman" w:cs="Times New Roman"/>
        </w:rPr>
      </w:pPr>
      <w:r>
        <w:rPr>
          <w:rFonts w:ascii="Times New Roman" w:hAnsi="Times New Roman" w:cs="Times New Roman"/>
        </w:rPr>
        <w:t xml:space="preserve">Üniversitemizin, akademik personel performans değerlendirme yönergesi bulunmaktadır. </w:t>
      </w:r>
      <w:hyperlink r:id="rId43" w:history="1">
        <w:r w:rsidR="0090500C">
          <w:rPr>
            <w:rStyle w:val="Kpr"/>
            <w:rFonts w:ascii="Times New Roman" w:hAnsi="Times New Roman" w:cs="Times New Roman"/>
          </w:rPr>
          <w:t>[OD2]</w:t>
        </w:r>
      </w:hyperlink>
      <w:r>
        <w:rPr>
          <w:rFonts w:ascii="Times New Roman" w:hAnsi="Times New Roman" w:cs="Times New Roman"/>
        </w:rPr>
        <w:t>. Aynı zamanda, ü</w:t>
      </w:r>
      <w:r w:rsidR="003F66CD" w:rsidRPr="005171C3">
        <w:rPr>
          <w:rFonts w:ascii="Times New Roman" w:hAnsi="Times New Roman" w:cs="Times New Roman"/>
        </w:rPr>
        <w:t xml:space="preserve">niversitemizin Medipol Eğitim Bilgi Sistemi (MEBİS) üzerinden tüm öğretim elemanlarına açık olan </w:t>
      </w:r>
      <w:r w:rsidR="005171C3" w:rsidRPr="005171C3">
        <w:rPr>
          <w:rFonts w:ascii="Times New Roman" w:hAnsi="Times New Roman" w:cs="Times New Roman"/>
        </w:rPr>
        <w:t>akademik performans formu, öğretim elemanlarının akademik ve idari yetkinlikleri farklı ağırlıklarda puanla</w:t>
      </w:r>
      <w:r w:rsidR="005171C3">
        <w:rPr>
          <w:rFonts w:ascii="Times New Roman" w:hAnsi="Times New Roman" w:cs="Times New Roman"/>
        </w:rPr>
        <w:t>n</w:t>
      </w:r>
      <w:r w:rsidR="005171C3" w:rsidRPr="005171C3">
        <w:rPr>
          <w:rFonts w:ascii="Times New Roman" w:hAnsi="Times New Roman" w:cs="Times New Roman"/>
        </w:rPr>
        <w:t>dır</w:t>
      </w:r>
      <w:r w:rsidR="005171C3">
        <w:rPr>
          <w:rFonts w:ascii="Times New Roman" w:hAnsi="Times New Roman" w:cs="Times New Roman"/>
        </w:rPr>
        <w:t>ıl</w:t>
      </w:r>
      <w:r w:rsidR="005171C3" w:rsidRPr="005171C3">
        <w:rPr>
          <w:rFonts w:ascii="Times New Roman" w:hAnsi="Times New Roman" w:cs="Times New Roman"/>
        </w:rPr>
        <w:t xml:space="preserve">makta, </w:t>
      </w:r>
      <w:r w:rsidR="002E7F33">
        <w:rPr>
          <w:rFonts w:ascii="Times New Roman" w:hAnsi="Times New Roman" w:cs="Times New Roman"/>
        </w:rPr>
        <w:t>2025 yılına</w:t>
      </w:r>
      <w:r w:rsidR="005171C3" w:rsidRPr="005171C3">
        <w:rPr>
          <w:rFonts w:ascii="Times New Roman" w:hAnsi="Times New Roman" w:cs="Times New Roman"/>
        </w:rPr>
        <w:t xml:space="preserve"> dair performans puanı belirlenm</w:t>
      </w:r>
      <w:r w:rsidR="007541DC">
        <w:rPr>
          <w:rFonts w:ascii="Times New Roman" w:hAnsi="Times New Roman" w:cs="Times New Roman"/>
        </w:rPr>
        <w:t xml:space="preserve">iştir [2_OD3] </w:t>
      </w:r>
    </w:p>
    <w:p w14:paraId="5EFC3C54" w14:textId="77777777" w:rsidR="005171C3" w:rsidRDefault="005171C3" w:rsidP="00EC4CCA">
      <w:pPr>
        <w:jc w:val="both"/>
        <w:rPr>
          <w:rFonts w:ascii="Times New Roman" w:hAnsi="Times New Roman" w:cs="Times New Roman"/>
        </w:rPr>
      </w:pPr>
    </w:p>
    <w:p w14:paraId="0DA35A41" w14:textId="77777777" w:rsidR="005171C3" w:rsidRDefault="005171C3" w:rsidP="00EC4CCA">
      <w:pPr>
        <w:jc w:val="both"/>
        <w:rPr>
          <w:rFonts w:ascii="Times New Roman" w:hAnsi="Times New Roman" w:cs="Times New Roman"/>
        </w:rPr>
      </w:pPr>
      <w:r w:rsidRPr="005171C3">
        <w:rPr>
          <w:rFonts w:ascii="Times New Roman" w:hAnsi="Times New Roman" w:cs="Times New Roman"/>
          <w:b/>
          <w:bCs/>
        </w:rPr>
        <w:t>Olgunluk Değeri (</w:t>
      </w:r>
      <w:r w:rsidR="0002754E">
        <w:rPr>
          <w:rFonts w:ascii="Times New Roman" w:hAnsi="Times New Roman" w:cs="Times New Roman"/>
          <w:b/>
          <w:bCs/>
        </w:rPr>
        <w:t>3</w:t>
      </w:r>
      <w:r w:rsidRPr="005171C3">
        <w:rPr>
          <w:rFonts w:ascii="Times New Roman" w:hAnsi="Times New Roman" w:cs="Times New Roman"/>
          <w:b/>
          <w:bCs/>
        </w:rPr>
        <w:t>):</w:t>
      </w:r>
      <w:r>
        <w:rPr>
          <w:rFonts w:ascii="Times New Roman" w:hAnsi="Times New Roman" w:cs="Times New Roman"/>
        </w:rPr>
        <w:t xml:space="preserve"> </w:t>
      </w:r>
      <w:r w:rsidR="0002754E">
        <w:rPr>
          <w:rFonts w:ascii="Times New Roman" w:hAnsi="Times New Roman" w:cs="Times New Roman"/>
        </w:rPr>
        <w:t xml:space="preserve">Kurumun genelinde öğretim elemanlarının araştırma-geliştirme performansını izlemek ve değerlendirmek üzere oluşturulan mekanizmalar </w:t>
      </w:r>
      <w:r w:rsidR="002E1E14">
        <w:rPr>
          <w:rFonts w:ascii="Times New Roman" w:hAnsi="Times New Roman" w:cs="Times New Roman"/>
        </w:rPr>
        <w:t>uygulanmaktadır.</w:t>
      </w:r>
      <w:r w:rsidR="0002754E">
        <w:rPr>
          <w:rFonts w:ascii="Times New Roman" w:hAnsi="Times New Roman" w:cs="Times New Roman"/>
        </w:rPr>
        <w:t xml:space="preserve"> </w:t>
      </w:r>
      <w:r w:rsidR="0027722D">
        <w:rPr>
          <w:rFonts w:ascii="Times New Roman" w:hAnsi="Times New Roman" w:cs="Times New Roman"/>
        </w:rPr>
        <w:t xml:space="preserve"> </w:t>
      </w:r>
      <w:r>
        <w:rPr>
          <w:rFonts w:ascii="Times New Roman" w:hAnsi="Times New Roman" w:cs="Times New Roman"/>
        </w:rPr>
        <w:t xml:space="preserve"> </w:t>
      </w:r>
    </w:p>
    <w:p w14:paraId="4ECA2D21" w14:textId="77777777" w:rsidR="005171C3" w:rsidRDefault="005171C3" w:rsidP="00EC4CCA">
      <w:pPr>
        <w:jc w:val="both"/>
        <w:rPr>
          <w:rFonts w:ascii="Times New Roman" w:hAnsi="Times New Roman" w:cs="Times New Roman"/>
        </w:rPr>
      </w:pPr>
    </w:p>
    <w:p w14:paraId="3D3229B3" w14:textId="77777777" w:rsidR="005171C3" w:rsidRDefault="005171C3" w:rsidP="00055F01">
      <w:pPr>
        <w:spacing w:line="360" w:lineRule="auto"/>
        <w:jc w:val="both"/>
        <w:rPr>
          <w:rFonts w:ascii="Times New Roman" w:hAnsi="Times New Roman" w:cs="Times New Roman"/>
        </w:rPr>
      </w:pPr>
      <w:r>
        <w:rPr>
          <w:rFonts w:ascii="Times New Roman" w:hAnsi="Times New Roman" w:cs="Times New Roman"/>
        </w:rPr>
        <w:t>[</w:t>
      </w:r>
      <w:r w:rsidR="007944BC">
        <w:rPr>
          <w:rFonts w:ascii="Times New Roman" w:hAnsi="Times New Roman" w:cs="Times New Roman"/>
        </w:rPr>
        <w:t>2</w:t>
      </w:r>
      <w:r>
        <w:rPr>
          <w:rFonts w:ascii="Times New Roman" w:hAnsi="Times New Roman" w:cs="Times New Roman"/>
        </w:rPr>
        <w:t>](</w:t>
      </w:r>
      <w:proofErr w:type="gramStart"/>
      <w:r w:rsidR="007541DC">
        <w:rPr>
          <w:rFonts w:ascii="Times New Roman" w:hAnsi="Times New Roman" w:cs="Times New Roman"/>
        </w:rPr>
        <w:t>3</w:t>
      </w:r>
      <w:r>
        <w:rPr>
          <w:rFonts w:ascii="Times New Roman" w:hAnsi="Times New Roman" w:cs="Times New Roman"/>
        </w:rPr>
        <w:t>)C.3.2.akademik_performans_</w:t>
      </w:r>
      <w:r w:rsidR="007541DC">
        <w:rPr>
          <w:rFonts w:ascii="Times New Roman" w:hAnsi="Times New Roman" w:cs="Times New Roman"/>
        </w:rPr>
        <w:t>hesaplanmıs_form</w:t>
      </w:r>
      <w:r>
        <w:rPr>
          <w:rFonts w:ascii="Times New Roman" w:hAnsi="Times New Roman" w:cs="Times New Roman"/>
        </w:rPr>
        <w:t>.pdf</w:t>
      </w:r>
      <w:proofErr w:type="gramEnd"/>
    </w:p>
    <w:p w14:paraId="48768248" w14:textId="77777777" w:rsidR="007541DC" w:rsidRDefault="007541DC" w:rsidP="00055F01">
      <w:pPr>
        <w:spacing w:line="360" w:lineRule="auto"/>
        <w:jc w:val="both"/>
        <w:rPr>
          <w:rFonts w:ascii="Times New Roman" w:hAnsi="Times New Roman" w:cs="Times New Roman"/>
        </w:rPr>
      </w:pPr>
    </w:p>
    <w:p w14:paraId="0570DE39" w14:textId="77777777" w:rsidR="0079763B" w:rsidRDefault="0079763B" w:rsidP="00055F01">
      <w:pPr>
        <w:spacing w:line="360" w:lineRule="auto"/>
        <w:jc w:val="both"/>
        <w:rPr>
          <w:rFonts w:ascii="Times New Roman" w:hAnsi="Times New Roman" w:cs="Times New Roman"/>
        </w:rPr>
      </w:pPr>
    </w:p>
    <w:p w14:paraId="5609F0EB" w14:textId="77777777" w:rsidR="00F61837" w:rsidRPr="005171C3" w:rsidRDefault="00F61837" w:rsidP="00055F01">
      <w:pPr>
        <w:spacing w:line="360" w:lineRule="auto"/>
        <w:jc w:val="both"/>
        <w:rPr>
          <w:rFonts w:ascii="Times New Roman" w:hAnsi="Times New Roman" w:cs="Times New Roman"/>
        </w:rPr>
      </w:pPr>
    </w:p>
    <w:p w14:paraId="566C5AC2" w14:textId="77777777" w:rsidR="00EC4CCA" w:rsidRDefault="00EC4CCA" w:rsidP="00055F01">
      <w:pPr>
        <w:spacing w:line="360" w:lineRule="auto"/>
        <w:jc w:val="both"/>
        <w:rPr>
          <w:rFonts w:ascii="Times New Roman" w:hAnsi="Times New Roman" w:cs="Times New Roman"/>
        </w:rPr>
      </w:pPr>
    </w:p>
    <w:p w14:paraId="15E2BA31" w14:textId="77777777" w:rsidR="00EC4CCA" w:rsidRDefault="00EC4CCA" w:rsidP="00055F01">
      <w:pPr>
        <w:spacing w:line="360" w:lineRule="auto"/>
        <w:jc w:val="both"/>
        <w:rPr>
          <w:rFonts w:ascii="Times New Roman" w:hAnsi="Times New Roman" w:cs="Times New Roman"/>
          <w:b/>
          <w:bCs/>
          <w:sz w:val="28"/>
          <w:szCs w:val="28"/>
        </w:rPr>
      </w:pPr>
      <w:r w:rsidRPr="00EC4CCA">
        <w:rPr>
          <w:rFonts w:ascii="Times New Roman" w:hAnsi="Times New Roman" w:cs="Times New Roman"/>
          <w:b/>
          <w:bCs/>
          <w:sz w:val="28"/>
          <w:szCs w:val="28"/>
        </w:rPr>
        <w:t>D.TOPLUMSAL KATKI</w:t>
      </w:r>
    </w:p>
    <w:p w14:paraId="360DAAFD" w14:textId="77777777" w:rsidR="004219D9" w:rsidRDefault="004219D9" w:rsidP="0079763B">
      <w:pPr>
        <w:spacing w:line="360" w:lineRule="auto"/>
        <w:jc w:val="both"/>
        <w:rPr>
          <w:rFonts w:ascii="Times New Roman" w:hAnsi="Times New Roman" w:cs="Times New Roman"/>
          <w:b/>
          <w:bCs/>
          <w:sz w:val="28"/>
          <w:szCs w:val="28"/>
        </w:rPr>
      </w:pPr>
    </w:p>
    <w:p w14:paraId="456586CC" w14:textId="77777777" w:rsidR="004219D9" w:rsidRPr="004219D9" w:rsidRDefault="004219D9" w:rsidP="0079763B">
      <w:pPr>
        <w:spacing w:line="360" w:lineRule="auto"/>
        <w:jc w:val="both"/>
        <w:rPr>
          <w:rFonts w:ascii="Times New Roman" w:hAnsi="Times New Roman" w:cs="Times New Roman"/>
          <w:b/>
          <w:bCs/>
        </w:rPr>
      </w:pPr>
      <w:r w:rsidRPr="004219D9">
        <w:rPr>
          <w:rFonts w:ascii="Times New Roman" w:hAnsi="Times New Roman" w:cs="Times New Roman"/>
          <w:b/>
          <w:bCs/>
        </w:rPr>
        <w:t>D.1.Toplumsal Katlı Süreçlerinin Yönetimi</w:t>
      </w:r>
      <w:r w:rsidR="00281008">
        <w:rPr>
          <w:rFonts w:ascii="Times New Roman" w:hAnsi="Times New Roman" w:cs="Times New Roman"/>
          <w:b/>
          <w:bCs/>
        </w:rPr>
        <w:t xml:space="preserve"> ve Toplumsal Katkı Kaynakları</w:t>
      </w:r>
    </w:p>
    <w:p w14:paraId="62F1269C" w14:textId="77777777" w:rsidR="005171C3" w:rsidRPr="005171C3" w:rsidRDefault="005171C3" w:rsidP="0079763B">
      <w:pPr>
        <w:spacing w:line="360" w:lineRule="auto"/>
        <w:jc w:val="both"/>
        <w:rPr>
          <w:rFonts w:ascii="Times New Roman" w:hAnsi="Times New Roman" w:cs="Times New Roman"/>
          <w:b/>
          <w:bCs/>
          <w:sz w:val="28"/>
          <w:szCs w:val="28"/>
        </w:rPr>
      </w:pPr>
    </w:p>
    <w:p w14:paraId="58631B18" w14:textId="77777777" w:rsidR="00F6050B"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D.1.1. Toplumsal Katkı Süreçlerinin Yönetimi</w:t>
      </w:r>
    </w:p>
    <w:p w14:paraId="6D133B30" w14:textId="43908A47" w:rsidR="00FD68AA" w:rsidRPr="00FD68AA" w:rsidRDefault="00FD68AA" w:rsidP="0002754E">
      <w:pPr>
        <w:jc w:val="both"/>
        <w:rPr>
          <w:rFonts w:ascii="Times New Roman" w:hAnsi="Times New Roman" w:cs="Times New Roman"/>
        </w:rPr>
      </w:pPr>
      <w:r>
        <w:rPr>
          <w:rFonts w:ascii="Times New Roman" w:hAnsi="Times New Roman" w:cs="Times New Roman"/>
        </w:rPr>
        <w:t xml:space="preserve">Üniversitemiz </w:t>
      </w:r>
      <w:r w:rsidRPr="00FD68AA">
        <w:rPr>
          <w:rFonts w:ascii="Times New Roman" w:hAnsi="Times New Roman" w:cs="Times New Roman"/>
        </w:rPr>
        <w:t>bünyesinde, toplumsal katkı süreçlerinin yönetim ve organizasyonel yapısına ilişkin bir planlama yapılacağına dair karar alınmıştır</w:t>
      </w:r>
      <w:r>
        <w:rPr>
          <w:rFonts w:ascii="Times New Roman" w:hAnsi="Times New Roman" w:cs="Times New Roman"/>
          <w:b/>
          <w:bCs/>
        </w:rPr>
        <w:t xml:space="preserve"> </w:t>
      </w:r>
      <w:hyperlink r:id="rId44" w:history="1">
        <w:r w:rsidRPr="00FD68AA">
          <w:rPr>
            <w:rStyle w:val="Kpr"/>
            <w:rFonts w:ascii="Times New Roman" w:hAnsi="Times New Roman" w:cs="Times New Roman"/>
          </w:rPr>
          <w:t>[OD2]</w:t>
        </w:r>
      </w:hyperlink>
    </w:p>
    <w:p w14:paraId="15D2879E" w14:textId="77777777" w:rsidR="00EC4CCA" w:rsidRPr="009B4F7F" w:rsidRDefault="009B4F7F" w:rsidP="0079763B">
      <w:pPr>
        <w:jc w:val="both"/>
        <w:rPr>
          <w:rFonts w:ascii="Times New Roman" w:hAnsi="Times New Roman" w:cs="Times New Roman"/>
        </w:rPr>
      </w:pPr>
      <w:r w:rsidRPr="009B4F7F">
        <w:rPr>
          <w:rFonts w:ascii="Times New Roman" w:hAnsi="Times New Roman" w:cs="Times New Roman"/>
        </w:rPr>
        <w:t>Fakültemiz</w:t>
      </w:r>
      <w:r w:rsidR="00990D6F">
        <w:rPr>
          <w:rFonts w:ascii="Times New Roman" w:hAnsi="Times New Roman" w:cs="Times New Roman"/>
        </w:rPr>
        <w:t xml:space="preserve"> ve </w:t>
      </w:r>
      <w:r w:rsidRPr="009B4F7F">
        <w:rPr>
          <w:rFonts w:ascii="Times New Roman" w:hAnsi="Times New Roman" w:cs="Times New Roman"/>
        </w:rPr>
        <w:t>İletişim Kulübü tarafından, 202</w:t>
      </w:r>
      <w:r w:rsidR="007A3C95">
        <w:rPr>
          <w:rFonts w:ascii="Times New Roman" w:hAnsi="Times New Roman" w:cs="Times New Roman"/>
        </w:rPr>
        <w:t>5</w:t>
      </w:r>
      <w:r w:rsidRPr="009B4F7F">
        <w:rPr>
          <w:rFonts w:ascii="Times New Roman" w:hAnsi="Times New Roman" w:cs="Times New Roman"/>
        </w:rPr>
        <w:t xml:space="preserve"> yılında tüm üniversite öğrencilerine ve dış katılıma açık olarak </w:t>
      </w:r>
      <w:r w:rsidR="00990D6F">
        <w:rPr>
          <w:rFonts w:ascii="Times New Roman" w:hAnsi="Times New Roman" w:cs="Times New Roman"/>
        </w:rPr>
        <w:t>etkinlikler düzenlenmiş, bu etkinliklere dair duyurular sosyal medyadaki resmi hesaplarımız tarafından yapılmıştır [2_OD3]</w:t>
      </w:r>
    </w:p>
    <w:p w14:paraId="48A97085" w14:textId="77777777" w:rsidR="009B4F7F" w:rsidRDefault="009B4F7F" w:rsidP="00EC4CCA">
      <w:pPr>
        <w:jc w:val="both"/>
        <w:rPr>
          <w:rFonts w:ascii="Times New Roman" w:hAnsi="Times New Roman" w:cs="Times New Roman"/>
          <w:b/>
          <w:bCs/>
        </w:rPr>
      </w:pPr>
    </w:p>
    <w:p w14:paraId="274E7A08" w14:textId="77777777" w:rsidR="009B4F7F" w:rsidRDefault="009B4F7F" w:rsidP="0079763B">
      <w:pPr>
        <w:jc w:val="both"/>
        <w:rPr>
          <w:rFonts w:ascii="Times New Roman" w:hAnsi="Times New Roman" w:cs="Times New Roman"/>
        </w:rPr>
      </w:pPr>
      <w:r w:rsidRPr="009B4F7F">
        <w:rPr>
          <w:rFonts w:ascii="Times New Roman" w:hAnsi="Times New Roman" w:cs="Times New Roman"/>
          <w:b/>
          <w:bCs/>
        </w:rPr>
        <w:t>Olgunluk Düzeyi (</w:t>
      </w:r>
      <w:r w:rsidR="00FD68AA">
        <w:rPr>
          <w:rFonts w:ascii="Times New Roman" w:hAnsi="Times New Roman" w:cs="Times New Roman"/>
          <w:b/>
          <w:bCs/>
        </w:rPr>
        <w:t>3</w:t>
      </w:r>
      <w:r w:rsidRPr="009B4F7F">
        <w:rPr>
          <w:rFonts w:ascii="Times New Roman" w:hAnsi="Times New Roman" w:cs="Times New Roman"/>
          <w:b/>
          <w:bCs/>
        </w:rPr>
        <w:t>):</w:t>
      </w:r>
      <w:r w:rsidRPr="009B4F7F">
        <w:rPr>
          <w:rFonts w:ascii="Times New Roman" w:hAnsi="Times New Roman" w:cs="Times New Roman"/>
        </w:rPr>
        <w:t xml:space="preserve"> </w:t>
      </w:r>
      <w:r w:rsidR="0027722D">
        <w:rPr>
          <w:rFonts w:ascii="Times New Roman" w:hAnsi="Times New Roman" w:cs="Times New Roman"/>
        </w:rPr>
        <w:t xml:space="preserve">Kurumun </w:t>
      </w:r>
      <w:r w:rsidR="0002754E">
        <w:rPr>
          <w:rFonts w:ascii="Times New Roman" w:hAnsi="Times New Roman" w:cs="Times New Roman"/>
        </w:rPr>
        <w:t xml:space="preserve">genelinde toplumsal katkı süreçlerinin yönetimi ve organizasyonel yapısı kurumsal tercihler yönünde uygulanmaktadır. </w:t>
      </w:r>
    </w:p>
    <w:p w14:paraId="08AC44F9" w14:textId="77777777" w:rsidR="00792751" w:rsidRDefault="00792751" w:rsidP="0079763B">
      <w:pPr>
        <w:jc w:val="both"/>
        <w:rPr>
          <w:rFonts w:ascii="Times New Roman" w:hAnsi="Times New Roman" w:cs="Times New Roman"/>
        </w:rPr>
      </w:pPr>
    </w:p>
    <w:p w14:paraId="53DEC38C" w14:textId="77777777" w:rsidR="00792751" w:rsidRPr="009B4F7F" w:rsidRDefault="00792751" w:rsidP="0079763B">
      <w:pPr>
        <w:jc w:val="both"/>
        <w:rPr>
          <w:rFonts w:ascii="Times New Roman" w:hAnsi="Times New Roman" w:cs="Times New Roman"/>
        </w:rPr>
      </w:pPr>
      <w:r>
        <w:rPr>
          <w:rFonts w:ascii="Times New Roman" w:hAnsi="Times New Roman" w:cs="Times New Roman"/>
        </w:rPr>
        <w:t>[</w:t>
      </w:r>
      <w:r w:rsidR="00FD68AA">
        <w:rPr>
          <w:rFonts w:ascii="Times New Roman" w:hAnsi="Times New Roman" w:cs="Times New Roman"/>
        </w:rPr>
        <w:t>2</w:t>
      </w:r>
      <w:r>
        <w:rPr>
          <w:rFonts w:ascii="Times New Roman" w:hAnsi="Times New Roman" w:cs="Times New Roman"/>
        </w:rPr>
        <w:t>](</w:t>
      </w:r>
      <w:proofErr w:type="gramStart"/>
      <w:r w:rsidR="00FD68AA">
        <w:rPr>
          <w:rFonts w:ascii="Times New Roman" w:hAnsi="Times New Roman" w:cs="Times New Roman"/>
        </w:rPr>
        <w:t>3</w:t>
      </w:r>
      <w:r>
        <w:rPr>
          <w:rFonts w:ascii="Times New Roman" w:hAnsi="Times New Roman" w:cs="Times New Roman"/>
        </w:rPr>
        <w:t>)D.1.1.</w:t>
      </w:r>
      <w:r w:rsidR="00990D6F">
        <w:rPr>
          <w:rFonts w:ascii="Times New Roman" w:hAnsi="Times New Roman" w:cs="Times New Roman"/>
        </w:rPr>
        <w:t>etkinlikler_2025.docx</w:t>
      </w:r>
      <w:proofErr w:type="gramEnd"/>
    </w:p>
    <w:p w14:paraId="2400A974" w14:textId="77777777" w:rsidR="00EC4CCA" w:rsidRPr="00EC4CCA" w:rsidRDefault="00EC4CCA" w:rsidP="0079763B">
      <w:pPr>
        <w:spacing w:line="360" w:lineRule="auto"/>
        <w:jc w:val="both"/>
        <w:rPr>
          <w:rFonts w:ascii="Times New Roman" w:hAnsi="Times New Roman" w:cs="Times New Roman"/>
          <w:b/>
          <w:bCs/>
        </w:rPr>
      </w:pPr>
    </w:p>
    <w:p w14:paraId="48718794" w14:textId="77777777" w:rsid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D.1.2. Kaynaklar</w:t>
      </w:r>
    </w:p>
    <w:p w14:paraId="466B1AB2" w14:textId="77777777" w:rsidR="009B4F7F" w:rsidRDefault="00860D5E" w:rsidP="00EC4CCA">
      <w:pPr>
        <w:jc w:val="both"/>
        <w:rPr>
          <w:rFonts w:ascii="Times New Roman" w:hAnsi="Times New Roman" w:cs="Times New Roman"/>
        </w:rPr>
      </w:pPr>
      <w:r>
        <w:rPr>
          <w:rFonts w:ascii="Times New Roman" w:hAnsi="Times New Roman" w:cs="Times New Roman"/>
        </w:rPr>
        <w:t>202</w:t>
      </w:r>
      <w:r w:rsidR="00990D6F">
        <w:rPr>
          <w:rFonts w:ascii="Times New Roman" w:hAnsi="Times New Roman" w:cs="Times New Roman"/>
        </w:rPr>
        <w:t>5</w:t>
      </w:r>
      <w:r>
        <w:rPr>
          <w:rFonts w:ascii="Times New Roman" w:hAnsi="Times New Roman" w:cs="Times New Roman"/>
        </w:rPr>
        <w:t xml:space="preserve"> yılında toplumsal katkı etkinliklerine ayrılan kaynak bulunmamaktadır. </w:t>
      </w:r>
    </w:p>
    <w:p w14:paraId="15EC0804" w14:textId="77777777" w:rsidR="009B4F7F" w:rsidRDefault="009B4F7F" w:rsidP="00EC4CCA">
      <w:pPr>
        <w:jc w:val="both"/>
        <w:rPr>
          <w:rFonts w:ascii="Times New Roman" w:hAnsi="Times New Roman" w:cs="Times New Roman"/>
        </w:rPr>
      </w:pPr>
    </w:p>
    <w:p w14:paraId="1AFC43C4" w14:textId="77777777" w:rsidR="009B4F7F" w:rsidRDefault="009B4F7F" w:rsidP="0079763B">
      <w:pPr>
        <w:jc w:val="both"/>
        <w:rPr>
          <w:rFonts w:ascii="Times New Roman" w:hAnsi="Times New Roman" w:cs="Times New Roman"/>
        </w:rPr>
      </w:pPr>
      <w:r w:rsidRPr="009B4F7F">
        <w:rPr>
          <w:rFonts w:ascii="Times New Roman" w:hAnsi="Times New Roman" w:cs="Times New Roman"/>
          <w:b/>
          <w:bCs/>
        </w:rPr>
        <w:t>Olgunluk Düzeyi (</w:t>
      </w:r>
      <w:r w:rsidR="00652F1E">
        <w:rPr>
          <w:rFonts w:ascii="Times New Roman" w:hAnsi="Times New Roman" w:cs="Times New Roman"/>
          <w:b/>
          <w:bCs/>
        </w:rPr>
        <w:t>1</w:t>
      </w:r>
      <w:r w:rsidRPr="009B4F7F">
        <w:rPr>
          <w:rFonts w:ascii="Times New Roman" w:hAnsi="Times New Roman" w:cs="Times New Roman"/>
          <w:b/>
          <w:bCs/>
        </w:rPr>
        <w:t>):</w:t>
      </w:r>
      <w:r>
        <w:rPr>
          <w:rFonts w:ascii="Times New Roman" w:hAnsi="Times New Roman" w:cs="Times New Roman"/>
        </w:rPr>
        <w:t xml:space="preserve"> </w:t>
      </w:r>
      <w:r w:rsidR="00860D5E">
        <w:rPr>
          <w:rFonts w:ascii="Times New Roman" w:hAnsi="Times New Roman" w:cs="Times New Roman"/>
        </w:rPr>
        <w:t xml:space="preserve">Kurumun toplumsal katkı faaliyetlerini sürdürebilmesi için yeterli kaynağı bulunmamaktadır. </w:t>
      </w:r>
      <w:r w:rsidR="0027722D">
        <w:rPr>
          <w:rFonts w:ascii="Times New Roman" w:hAnsi="Times New Roman" w:cs="Times New Roman"/>
        </w:rPr>
        <w:t xml:space="preserve"> </w:t>
      </w:r>
    </w:p>
    <w:p w14:paraId="5AC08686" w14:textId="77777777" w:rsidR="00E00D7C" w:rsidRDefault="00E00D7C" w:rsidP="0079763B">
      <w:pPr>
        <w:jc w:val="both"/>
        <w:rPr>
          <w:rFonts w:ascii="Times New Roman" w:hAnsi="Times New Roman" w:cs="Times New Roman"/>
        </w:rPr>
      </w:pPr>
    </w:p>
    <w:p w14:paraId="26F5B818" w14:textId="77777777" w:rsidR="00EC4CCA" w:rsidRPr="00EC4CCA" w:rsidRDefault="00EC4CCA" w:rsidP="0079763B">
      <w:pPr>
        <w:spacing w:line="360" w:lineRule="auto"/>
        <w:jc w:val="both"/>
        <w:rPr>
          <w:rFonts w:ascii="Times New Roman" w:hAnsi="Times New Roman" w:cs="Times New Roman"/>
          <w:b/>
          <w:bCs/>
        </w:rPr>
      </w:pPr>
    </w:p>
    <w:p w14:paraId="3BA43C66" w14:textId="77777777" w:rsidR="00EC4CCA" w:rsidRP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D.2. Toplumsal Katkı Performansı </w:t>
      </w:r>
    </w:p>
    <w:p w14:paraId="26ADDA11" w14:textId="77777777" w:rsidR="00EC4CCA" w:rsidRPr="00EC4CCA" w:rsidRDefault="00EC4CCA" w:rsidP="00EC4CCA">
      <w:pPr>
        <w:jc w:val="both"/>
        <w:rPr>
          <w:rFonts w:ascii="Times New Roman" w:hAnsi="Times New Roman" w:cs="Times New Roman"/>
          <w:b/>
          <w:bCs/>
        </w:rPr>
      </w:pPr>
    </w:p>
    <w:p w14:paraId="76937CD0" w14:textId="77777777" w:rsidR="00EC4CCA" w:rsidRPr="00EC4CCA" w:rsidRDefault="00EC4CCA" w:rsidP="0079763B">
      <w:pPr>
        <w:spacing w:line="360" w:lineRule="auto"/>
        <w:jc w:val="both"/>
        <w:rPr>
          <w:rFonts w:ascii="Times New Roman" w:hAnsi="Times New Roman" w:cs="Times New Roman"/>
          <w:b/>
          <w:bCs/>
        </w:rPr>
      </w:pPr>
      <w:r w:rsidRPr="00EC4CCA">
        <w:rPr>
          <w:rFonts w:ascii="Times New Roman" w:hAnsi="Times New Roman" w:cs="Times New Roman"/>
          <w:b/>
          <w:bCs/>
        </w:rPr>
        <w:t xml:space="preserve">D.2.1. Toplumsal Katkı Performansının İzlenmesi ve Değerlendirilmesi </w:t>
      </w:r>
    </w:p>
    <w:p w14:paraId="13283213" w14:textId="77777777" w:rsidR="00EC4CCA" w:rsidRPr="004219D9" w:rsidRDefault="004219D9" w:rsidP="0079763B">
      <w:pPr>
        <w:spacing w:line="360" w:lineRule="auto"/>
        <w:jc w:val="both"/>
        <w:rPr>
          <w:rFonts w:ascii="Times New Roman" w:hAnsi="Times New Roman" w:cs="Times New Roman"/>
        </w:rPr>
      </w:pPr>
      <w:r w:rsidRPr="004219D9">
        <w:rPr>
          <w:rFonts w:ascii="Times New Roman" w:hAnsi="Times New Roman" w:cs="Times New Roman"/>
        </w:rPr>
        <w:t xml:space="preserve">Toplumsal katkı performansının izlenmesine yönelik bölümümüzün bir çalışması yoktur. </w:t>
      </w:r>
    </w:p>
    <w:p w14:paraId="0815B5C8" w14:textId="77777777" w:rsidR="004219D9" w:rsidRPr="004219D9" w:rsidRDefault="004219D9" w:rsidP="00EC4CCA">
      <w:pPr>
        <w:jc w:val="both"/>
        <w:rPr>
          <w:rFonts w:ascii="Times New Roman" w:hAnsi="Times New Roman" w:cs="Times New Roman"/>
        </w:rPr>
      </w:pPr>
    </w:p>
    <w:p w14:paraId="43EB79F2" w14:textId="77777777" w:rsidR="002C2EFE" w:rsidRDefault="004219D9" w:rsidP="00055F01">
      <w:pPr>
        <w:jc w:val="both"/>
        <w:rPr>
          <w:rFonts w:ascii="Times New Roman" w:hAnsi="Times New Roman" w:cs="Times New Roman"/>
        </w:rPr>
      </w:pPr>
      <w:r w:rsidRPr="004219D9">
        <w:rPr>
          <w:rFonts w:ascii="Times New Roman" w:hAnsi="Times New Roman" w:cs="Times New Roman"/>
          <w:b/>
          <w:bCs/>
        </w:rPr>
        <w:t>Olgunluk Düzeyi (1):</w:t>
      </w:r>
      <w:r w:rsidRPr="004219D9">
        <w:rPr>
          <w:rFonts w:ascii="Times New Roman" w:hAnsi="Times New Roman" w:cs="Times New Roman"/>
        </w:rPr>
        <w:t xml:space="preserve"> </w:t>
      </w:r>
      <w:r w:rsidR="0027722D">
        <w:rPr>
          <w:rFonts w:ascii="Times New Roman" w:hAnsi="Times New Roman" w:cs="Times New Roman"/>
        </w:rPr>
        <w:t>Kurumda toplumsal kat</w:t>
      </w:r>
      <w:r w:rsidR="002D4881">
        <w:rPr>
          <w:rFonts w:ascii="Times New Roman" w:hAnsi="Times New Roman" w:cs="Times New Roman"/>
        </w:rPr>
        <w:t>k</w:t>
      </w:r>
      <w:r w:rsidR="0027722D">
        <w:rPr>
          <w:rFonts w:ascii="Times New Roman" w:hAnsi="Times New Roman" w:cs="Times New Roman"/>
        </w:rPr>
        <w:t xml:space="preserve">ı performansının izlenmesine ve değerlendirilmesine yönelik mekanizmalar bulunmamaktadır. </w:t>
      </w:r>
    </w:p>
    <w:p w14:paraId="3BB20CE9" w14:textId="77777777" w:rsidR="00A003A9" w:rsidRDefault="00A003A9" w:rsidP="00055F01">
      <w:pPr>
        <w:spacing w:line="360" w:lineRule="auto"/>
        <w:jc w:val="both"/>
        <w:rPr>
          <w:rFonts w:ascii="Times New Roman" w:hAnsi="Times New Roman" w:cs="Times New Roman"/>
        </w:rPr>
      </w:pPr>
    </w:p>
    <w:p w14:paraId="38A611E0" w14:textId="77777777" w:rsidR="001976D6" w:rsidRDefault="001976D6" w:rsidP="00055F01">
      <w:pPr>
        <w:spacing w:line="360" w:lineRule="auto"/>
        <w:jc w:val="both"/>
        <w:rPr>
          <w:rFonts w:ascii="Times New Roman" w:hAnsi="Times New Roman" w:cs="Times New Roman"/>
        </w:rPr>
      </w:pPr>
    </w:p>
    <w:p w14:paraId="56087FF0" w14:textId="77777777" w:rsidR="002C2EFE" w:rsidRDefault="002C2EFE" w:rsidP="00055F01">
      <w:pPr>
        <w:spacing w:line="360" w:lineRule="auto"/>
        <w:jc w:val="both"/>
        <w:rPr>
          <w:rFonts w:ascii="Times New Roman" w:hAnsi="Times New Roman" w:cs="Times New Roman"/>
          <w:b/>
          <w:bCs/>
          <w:sz w:val="28"/>
          <w:szCs w:val="28"/>
        </w:rPr>
      </w:pPr>
      <w:r w:rsidRPr="002C2EFE">
        <w:rPr>
          <w:rFonts w:ascii="Times New Roman" w:hAnsi="Times New Roman" w:cs="Times New Roman"/>
          <w:b/>
          <w:bCs/>
          <w:sz w:val="28"/>
          <w:szCs w:val="28"/>
        </w:rPr>
        <w:t>SONUÇ VE DEĞERLENDİRME</w:t>
      </w:r>
    </w:p>
    <w:p w14:paraId="1F20F18E" w14:textId="77777777" w:rsidR="00B10F47" w:rsidRDefault="001F1700" w:rsidP="0079763B">
      <w:pPr>
        <w:jc w:val="both"/>
        <w:rPr>
          <w:rFonts w:ascii="Times New Roman" w:hAnsi="Times New Roman" w:cs="Times New Roman"/>
        </w:rPr>
      </w:pPr>
      <w:r w:rsidRPr="001F1700">
        <w:rPr>
          <w:rFonts w:ascii="Times New Roman" w:hAnsi="Times New Roman" w:cs="Times New Roman"/>
        </w:rPr>
        <w:t>İletişim Fakültesi</w:t>
      </w:r>
      <w:r w:rsidR="00047ADA">
        <w:rPr>
          <w:rFonts w:ascii="Times New Roman" w:hAnsi="Times New Roman" w:cs="Times New Roman"/>
        </w:rPr>
        <w:t xml:space="preserve">, yeniden ele aldığı misyon, vizyon ve hedefleriyle uyumlu hareket etmeyi amaçlamakta, akademik gereklilikler ile profesyonel hayatın ihtiyaçlarını kapsayacak bir eğitim-öğretim programı ile değişen-dönüşen çağın yeniliklerini yakalamayı </w:t>
      </w:r>
      <w:proofErr w:type="spellStart"/>
      <w:r w:rsidR="00047ADA">
        <w:rPr>
          <w:rFonts w:ascii="Times New Roman" w:hAnsi="Times New Roman" w:cs="Times New Roman"/>
        </w:rPr>
        <w:t>öncelendirmektedir</w:t>
      </w:r>
      <w:proofErr w:type="spellEnd"/>
      <w:r w:rsidR="00047ADA">
        <w:rPr>
          <w:rFonts w:ascii="Times New Roman" w:hAnsi="Times New Roman" w:cs="Times New Roman"/>
        </w:rPr>
        <w:t xml:space="preserve">. Bu doğrultuda, gerek öğrencilerin beklentilerini göz önüne alınarak iyileştirmelerin yapılması, gerekse de eğitim kadrosunun araştırma/geliştirme alanında durum </w:t>
      </w:r>
      <w:r w:rsidR="00047ADA">
        <w:rPr>
          <w:rFonts w:ascii="Times New Roman" w:hAnsi="Times New Roman" w:cs="Times New Roman"/>
        </w:rPr>
        <w:lastRenderedPageBreak/>
        <w:t>tespiti, teşvikler, akademik çalışmalarıyla bölümün ulusal düzeyde değerini arttırmayı hedeflemekteyiz. Bu raporda da ele alınan iyi yönlerimizle fark yaratmak, geliştirmeye açık yönlerimizin tespiti yapıp, iyileştirme çalışmaları yapmak büyük önem taşımaktadır. Bu doğrultuda rapordaki sınıflandırmalardan yola çıkarak, fakültemizin güçlü ve iyileştirilmesi gereken noktalar şeffaflıkla belirtilmiştir.</w:t>
      </w:r>
    </w:p>
    <w:p w14:paraId="4DDFA67B" w14:textId="77777777" w:rsidR="00047ADA" w:rsidRDefault="00047ADA" w:rsidP="00047ADA">
      <w:pPr>
        <w:jc w:val="both"/>
        <w:rPr>
          <w:rFonts w:ascii="Times New Roman" w:hAnsi="Times New Roman" w:cs="Times New Roman"/>
        </w:rPr>
      </w:pPr>
    </w:p>
    <w:p w14:paraId="1802AAFB" w14:textId="77777777" w:rsidR="00047ADA" w:rsidRDefault="00047ADA" w:rsidP="0079763B">
      <w:pPr>
        <w:spacing w:line="360" w:lineRule="auto"/>
        <w:jc w:val="both"/>
        <w:rPr>
          <w:rFonts w:ascii="Times New Roman" w:hAnsi="Times New Roman" w:cs="Times New Roman"/>
          <w:b/>
          <w:bCs/>
        </w:rPr>
      </w:pPr>
      <w:r w:rsidRPr="00047ADA">
        <w:rPr>
          <w:rFonts w:ascii="Times New Roman" w:hAnsi="Times New Roman" w:cs="Times New Roman"/>
          <w:b/>
          <w:bCs/>
        </w:rPr>
        <w:t xml:space="preserve">Liderlik, Yönetim ve Kalite </w:t>
      </w:r>
    </w:p>
    <w:p w14:paraId="3966210C" w14:textId="77777777" w:rsidR="00047ADA" w:rsidRDefault="00047ADA" w:rsidP="0079763B">
      <w:pPr>
        <w:jc w:val="both"/>
        <w:rPr>
          <w:rFonts w:ascii="Times New Roman" w:hAnsi="Times New Roman" w:cs="Times New Roman"/>
        </w:rPr>
      </w:pPr>
      <w:r w:rsidRPr="00047ADA">
        <w:rPr>
          <w:rFonts w:ascii="Times New Roman" w:hAnsi="Times New Roman" w:cs="Times New Roman"/>
        </w:rPr>
        <w:t>Ankara Medipol Üniversitesi İletişim Fakültesi’ne bağlı tek bölüm olan Halkla İlişkiler ve Reklamcılık Bölümü</w:t>
      </w:r>
      <w:r w:rsidR="00DD23C6">
        <w:rPr>
          <w:rFonts w:ascii="Times New Roman" w:hAnsi="Times New Roman" w:cs="Times New Roman"/>
        </w:rPr>
        <w:t>’nün organizasyon yapısı</w:t>
      </w:r>
      <w:r w:rsidR="0088453D">
        <w:rPr>
          <w:rFonts w:ascii="Times New Roman" w:hAnsi="Times New Roman" w:cs="Times New Roman"/>
        </w:rPr>
        <w:t xml:space="preserve"> tüm idari ihtiyaçlara cevap verecek şekilde, eğitim-öğretim süreçlerinin gerekliliklerine göre alt komisyonlara ayrılmış olup, her öğretim elemanının etkin görev alması sağlanmaktadır. </w:t>
      </w:r>
      <w:r w:rsidR="00462B18">
        <w:rPr>
          <w:rFonts w:ascii="Times New Roman" w:hAnsi="Times New Roman" w:cs="Times New Roman"/>
        </w:rPr>
        <w:t>Bölümümüzde Dekan, iki dekan yardımcısı, bir bölüm başkanı bulunmakta olup, söz konusu öğretim elemanlarının görev, yetki ve sorumlulukları üniversitemizin kalite sürecini iyileştirme çalışmaları doğrultusunda QDMS sistemine yüklenmiştir. Bölümümüzde düzenli olarak bölüm toplantı</w:t>
      </w:r>
      <w:r w:rsidR="00B84707">
        <w:rPr>
          <w:rFonts w:ascii="Times New Roman" w:hAnsi="Times New Roman" w:cs="Times New Roman"/>
        </w:rPr>
        <w:t>ları</w:t>
      </w:r>
      <w:r w:rsidR="00462B18">
        <w:rPr>
          <w:rFonts w:ascii="Times New Roman" w:hAnsi="Times New Roman" w:cs="Times New Roman"/>
        </w:rPr>
        <w:t xml:space="preserve"> yapılmakta olup, eğitim-öğretim uygulamaları, bölüm etkinlikleri, sınavlara yönelik güncellemeler gibi konular ele alınmaktadır. </w:t>
      </w:r>
      <w:r w:rsidR="0088453D">
        <w:rPr>
          <w:rFonts w:ascii="Times New Roman" w:hAnsi="Times New Roman" w:cs="Times New Roman"/>
        </w:rPr>
        <w:t xml:space="preserve">Bu doğrultuda, birim kalite komisyonu başta olmak üzere, bu birim eş-güdümlü olarak akreditasyon süreciyle ilgili de çalışmalar yapmaktadır. Bununla beraber, bölümümüzde zorunlu staj uygulaması bulunmakta olup, staj komisyonu staja başvuru, staj raporu, staj sonrasını içeren uygulamaları açıkça belirten </w:t>
      </w:r>
      <w:r w:rsidR="00462B18">
        <w:rPr>
          <w:rFonts w:ascii="Times New Roman" w:hAnsi="Times New Roman" w:cs="Times New Roman"/>
        </w:rPr>
        <w:t xml:space="preserve">yönergeyle uyumlu olarak staj başvuruları öncesi oryantasyon, staja giriş ve staj takibi ve staj sonrası işlemler ve </w:t>
      </w:r>
      <w:proofErr w:type="spellStart"/>
      <w:r w:rsidR="00462B18">
        <w:rPr>
          <w:rFonts w:ascii="Times New Roman" w:hAnsi="Times New Roman" w:cs="Times New Roman"/>
        </w:rPr>
        <w:t>notlandırılması</w:t>
      </w:r>
      <w:proofErr w:type="spellEnd"/>
      <w:r w:rsidR="00462B18">
        <w:rPr>
          <w:rFonts w:ascii="Times New Roman" w:hAnsi="Times New Roman" w:cs="Times New Roman"/>
        </w:rPr>
        <w:t xml:space="preserve"> konusunda öğrencilerle koordineli biçimde faaliyet göstermektedir. Diğer bölümdeki öğrenciler, bölümümüzle </w:t>
      </w:r>
      <w:r w:rsidR="00B84707">
        <w:rPr>
          <w:rFonts w:ascii="Times New Roman" w:hAnsi="Times New Roman" w:cs="Times New Roman"/>
        </w:rPr>
        <w:t xml:space="preserve">çift anadal ve </w:t>
      </w:r>
      <w:r w:rsidR="00462B18">
        <w:rPr>
          <w:rFonts w:ascii="Times New Roman" w:hAnsi="Times New Roman" w:cs="Times New Roman"/>
        </w:rPr>
        <w:t xml:space="preserve">yan dal yapabilmektedir, </w:t>
      </w:r>
      <w:r w:rsidR="00B84707">
        <w:rPr>
          <w:rFonts w:ascii="Times New Roman" w:hAnsi="Times New Roman" w:cs="Times New Roman"/>
        </w:rPr>
        <w:t>çift anadal/</w:t>
      </w:r>
      <w:r w:rsidR="00462B18">
        <w:rPr>
          <w:rFonts w:ascii="Times New Roman" w:hAnsi="Times New Roman" w:cs="Times New Roman"/>
        </w:rPr>
        <w:t>yan dala başvuru, alınması gereken dersler yönergemizle belirtilmiş olup, komisyonumuz başvuruları değerlendirmekte, öğrencileri bilgilendirmektedir. Muafiyet başvuruları, yatay geçiş için de ayrı komisyonlarımız bulunmaktadır.</w:t>
      </w:r>
      <w:r w:rsidR="001E0CBE">
        <w:rPr>
          <w:rFonts w:ascii="Times New Roman" w:hAnsi="Times New Roman" w:cs="Times New Roman"/>
        </w:rPr>
        <w:t xml:space="preserve"> Bölümümüz, jüri modeli, kariyer planlama görüşmeleri gibi diğer üniversitelerden farklı olarak uygulamalar yapmakta ve ulusal ölçekte diğer üniversitelere örnek olmaktadır. </w:t>
      </w:r>
    </w:p>
    <w:p w14:paraId="1E0E963D" w14:textId="77777777" w:rsidR="00462B18" w:rsidRDefault="00462B18" w:rsidP="00047ADA">
      <w:pPr>
        <w:jc w:val="both"/>
        <w:rPr>
          <w:rFonts w:ascii="Times New Roman" w:hAnsi="Times New Roman" w:cs="Times New Roman"/>
        </w:rPr>
      </w:pPr>
    </w:p>
    <w:p w14:paraId="30A66393" w14:textId="77777777" w:rsidR="00462B18" w:rsidRPr="00462B18" w:rsidRDefault="00462B18" w:rsidP="00047ADA">
      <w:pPr>
        <w:jc w:val="both"/>
        <w:rPr>
          <w:rFonts w:ascii="Times New Roman" w:hAnsi="Times New Roman" w:cs="Times New Roman"/>
          <w:b/>
          <w:bCs/>
          <w:i/>
          <w:iCs/>
        </w:rPr>
      </w:pPr>
      <w:r w:rsidRPr="00462B18">
        <w:rPr>
          <w:rFonts w:ascii="Times New Roman" w:hAnsi="Times New Roman" w:cs="Times New Roman"/>
          <w:b/>
          <w:bCs/>
          <w:i/>
          <w:iCs/>
        </w:rPr>
        <w:t>Fakültemizin Güçlü Yönler</w:t>
      </w:r>
      <w:r w:rsidR="00BD0923">
        <w:rPr>
          <w:rFonts w:ascii="Times New Roman" w:hAnsi="Times New Roman" w:cs="Times New Roman"/>
          <w:b/>
          <w:bCs/>
          <w:i/>
          <w:iCs/>
        </w:rPr>
        <w:t>i</w:t>
      </w:r>
      <w:r w:rsidRPr="00462B18">
        <w:rPr>
          <w:rFonts w:ascii="Times New Roman" w:hAnsi="Times New Roman" w:cs="Times New Roman"/>
          <w:b/>
          <w:bCs/>
          <w:i/>
          <w:iCs/>
        </w:rPr>
        <w:t xml:space="preserve"> Arasında; </w:t>
      </w:r>
    </w:p>
    <w:p w14:paraId="7A46C7D4" w14:textId="77777777" w:rsidR="00462B18" w:rsidRDefault="00462B18" w:rsidP="00047ADA">
      <w:pPr>
        <w:jc w:val="both"/>
        <w:rPr>
          <w:rFonts w:ascii="Times New Roman" w:hAnsi="Times New Roman" w:cs="Times New Roman"/>
        </w:rPr>
      </w:pPr>
    </w:p>
    <w:p w14:paraId="086D1085" w14:textId="77777777" w:rsidR="00462B18" w:rsidRDefault="00462B18" w:rsidP="00462B18">
      <w:pPr>
        <w:pStyle w:val="ListeParagraf"/>
        <w:numPr>
          <w:ilvl w:val="0"/>
          <w:numId w:val="10"/>
        </w:numPr>
        <w:jc w:val="both"/>
        <w:rPr>
          <w:rFonts w:ascii="Times New Roman" w:hAnsi="Times New Roman" w:cs="Times New Roman"/>
        </w:rPr>
      </w:pPr>
      <w:r>
        <w:rPr>
          <w:rFonts w:ascii="Times New Roman" w:hAnsi="Times New Roman" w:cs="Times New Roman"/>
        </w:rPr>
        <w:t xml:space="preserve">Fakültemizdeki akademik ve idari gerekliliklere uygun alt komisyonlar oluşturulmuştur.  </w:t>
      </w:r>
    </w:p>
    <w:p w14:paraId="5B1F8592" w14:textId="77777777" w:rsidR="00462B18" w:rsidRDefault="00462B18" w:rsidP="00462B18">
      <w:pPr>
        <w:pStyle w:val="ListeParagraf"/>
        <w:numPr>
          <w:ilvl w:val="0"/>
          <w:numId w:val="10"/>
        </w:numPr>
        <w:jc w:val="both"/>
        <w:rPr>
          <w:rFonts w:ascii="Times New Roman" w:hAnsi="Times New Roman" w:cs="Times New Roman"/>
        </w:rPr>
      </w:pPr>
      <w:r>
        <w:rPr>
          <w:rFonts w:ascii="Times New Roman" w:hAnsi="Times New Roman" w:cs="Times New Roman"/>
        </w:rPr>
        <w:t xml:space="preserve">Fakültemizdeki Dekan, Dekan Yardımcıları, Bölüm Başkanı, öğretim elemanlarının görev, yetki ve sınırlılıkları belirlenmiş olması </w:t>
      </w:r>
    </w:p>
    <w:p w14:paraId="63542846" w14:textId="77777777" w:rsidR="00462B18" w:rsidRDefault="00462B18" w:rsidP="00462B18">
      <w:pPr>
        <w:pStyle w:val="ListeParagraf"/>
        <w:numPr>
          <w:ilvl w:val="0"/>
          <w:numId w:val="10"/>
        </w:numPr>
        <w:jc w:val="both"/>
        <w:rPr>
          <w:rFonts w:ascii="Times New Roman" w:hAnsi="Times New Roman" w:cs="Times New Roman"/>
        </w:rPr>
      </w:pPr>
      <w:r>
        <w:rPr>
          <w:rFonts w:ascii="Times New Roman" w:hAnsi="Times New Roman" w:cs="Times New Roman"/>
        </w:rPr>
        <w:t>Fakültemiz, öğrenci ve öğretim elemanlarının ihtiyaçlarına yönelik adil bir organizasyona sahip olması</w:t>
      </w:r>
    </w:p>
    <w:p w14:paraId="2E99F766" w14:textId="77777777" w:rsidR="00462B18" w:rsidRDefault="00462B18" w:rsidP="00462B18">
      <w:pPr>
        <w:pStyle w:val="ListeParagraf"/>
        <w:numPr>
          <w:ilvl w:val="0"/>
          <w:numId w:val="10"/>
        </w:numPr>
        <w:jc w:val="both"/>
        <w:rPr>
          <w:rFonts w:ascii="Times New Roman" w:hAnsi="Times New Roman" w:cs="Times New Roman"/>
        </w:rPr>
      </w:pPr>
      <w:r>
        <w:rPr>
          <w:rFonts w:ascii="Times New Roman" w:hAnsi="Times New Roman" w:cs="Times New Roman"/>
        </w:rPr>
        <w:t xml:space="preserve">Yönetimin şeffaf ve hesap verebilir olması </w:t>
      </w:r>
    </w:p>
    <w:p w14:paraId="63B4C218" w14:textId="77777777" w:rsidR="00462B18" w:rsidRDefault="00462B18" w:rsidP="00462B18">
      <w:pPr>
        <w:pStyle w:val="ListeParagraf"/>
        <w:numPr>
          <w:ilvl w:val="0"/>
          <w:numId w:val="10"/>
        </w:numPr>
        <w:jc w:val="both"/>
        <w:rPr>
          <w:rFonts w:ascii="Times New Roman" w:hAnsi="Times New Roman" w:cs="Times New Roman"/>
        </w:rPr>
      </w:pPr>
      <w:r>
        <w:rPr>
          <w:rFonts w:ascii="Times New Roman" w:hAnsi="Times New Roman" w:cs="Times New Roman"/>
        </w:rPr>
        <w:t xml:space="preserve">Bölüm etkinliklerinin kamuoyu ile çeşitli iletişim kanalları ile bilgilendirilmesi </w:t>
      </w:r>
    </w:p>
    <w:p w14:paraId="2886FBD8" w14:textId="77777777" w:rsidR="00462B18" w:rsidRDefault="00462B18" w:rsidP="0079763B">
      <w:pPr>
        <w:pStyle w:val="ListeParagraf"/>
        <w:numPr>
          <w:ilvl w:val="0"/>
          <w:numId w:val="10"/>
        </w:numPr>
        <w:spacing w:line="360" w:lineRule="auto"/>
        <w:jc w:val="both"/>
        <w:rPr>
          <w:rFonts w:ascii="Times New Roman" w:hAnsi="Times New Roman" w:cs="Times New Roman"/>
        </w:rPr>
      </w:pPr>
      <w:r>
        <w:rPr>
          <w:rFonts w:ascii="Times New Roman" w:hAnsi="Times New Roman" w:cs="Times New Roman"/>
        </w:rPr>
        <w:t xml:space="preserve">Diğer </w:t>
      </w:r>
      <w:r w:rsidR="00861D74">
        <w:rPr>
          <w:rFonts w:ascii="Times New Roman" w:hAnsi="Times New Roman" w:cs="Times New Roman"/>
        </w:rPr>
        <w:t>üniversitelerin aynı bölümlerinden farklı olarak, yeni uygulamalarla örnek teşkil etmesi</w:t>
      </w:r>
    </w:p>
    <w:p w14:paraId="5D78613D" w14:textId="77777777" w:rsidR="00861D74" w:rsidRDefault="00861D74" w:rsidP="0079763B">
      <w:pPr>
        <w:spacing w:line="360" w:lineRule="auto"/>
        <w:jc w:val="both"/>
        <w:rPr>
          <w:rFonts w:ascii="Times New Roman" w:hAnsi="Times New Roman" w:cs="Times New Roman"/>
        </w:rPr>
      </w:pPr>
    </w:p>
    <w:p w14:paraId="6E373DD8" w14:textId="77777777" w:rsidR="00861D74" w:rsidRPr="00861D74" w:rsidRDefault="00861D74" w:rsidP="0079763B">
      <w:pPr>
        <w:spacing w:line="360" w:lineRule="auto"/>
        <w:jc w:val="both"/>
        <w:rPr>
          <w:rFonts w:ascii="Times New Roman" w:hAnsi="Times New Roman" w:cs="Times New Roman"/>
          <w:b/>
          <w:bCs/>
          <w:i/>
          <w:iCs/>
        </w:rPr>
      </w:pPr>
      <w:r w:rsidRPr="00861D74">
        <w:rPr>
          <w:rFonts w:ascii="Times New Roman" w:hAnsi="Times New Roman" w:cs="Times New Roman"/>
          <w:b/>
          <w:bCs/>
          <w:i/>
          <w:iCs/>
        </w:rPr>
        <w:t xml:space="preserve">Gelişmeye Açık Yönleri Arasında; </w:t>
      </w:r>
    </w:p>
    <w:p w14:paraId="584C7BC2" w14:textId="77777777" w:rsidR="00861D74" w:rsidRDefault="00861D74" w:rsidP="00861D74">
      <w:pPr>
        <w:jc w:val="both"/>
        <w:rPr>
          <w:rFonts w:ascii="Times New Roman" w:hAnsi="Times New Roman" w:cs="Times New Roman"/>
        </w:rPr>
      </w:pPr>
    </w:p>
    <w:p w14:paraId="093497B9" w14:textId="77777777" w:rsidR="001E0CBE" w:rsidRDefault="001E0CBE" w:rsidP="001E0CBE">
      <w:pPr>
        <w:pStyle w:val="ListeParagraf"/>
        <w:numPr>
          <w:ilvl w:val="0"/>
          <w:numId w:val="10"/>
        </w:numPr>
        <w:jc w:val="both"/>
        <w:rPr>
          <w:rFonts w:ascii="Times New Roman" w:hAnsi="Times New Roman" w:cs="Times New Roman"/>
        </w:rPr>
      </w:pPr>
      <w:r>
        <w:rPr>
          <w:rFonts w:ascii="Times New Roman" w:hAnsi="Times New Roman" w:cs="Times New Roman"/>
        </w:rPr>
        <w:t xml:space="preserve">Bölümümüz ana dallarında uzmanlığı bulunan akademik personel ihtiyacının giderilmesi </w:t>
      </w:r>
    </w:p>
    <w:p w14:paraId="41AD4A4E" w14:textId="77777777" w:rsidR="001E0CBE" w:rsidRDefault="001E0CBE" w:rsidP="001E0CBE">
      <w:pPr>
        <w:pStyle w:val="ListeParagraf"/>
        <w:numPr>
          <w:ilvl w:val="0"/>
          <w:numId w:val="10"/>
        </w:numPr>
        <w:jc w:val="both"/>
        <w:rPr>
          <w:rFonts w:ascii="Times New Roman" w:hAnsi="Times New Roman" w:cs="Times New Roman"/>
        </w:rPr>
      </w:pPr>
      <w:r>
        <w:rPr>
          <w:rFonts w:ascii="Times New Roman" w:hAnsi="Times New Roman" w:cs="Times New Roman"/>
        </w:rPr>
        <w:t>Eğitim-öğretim süreçlerine yönelik ayrı bir alt komisyon oluşturulması gerekliliği</w:t>
      </w:r>
    </w:p>
    <w:p w14:paraId="300871B9" w14:textId="77777777" w:rsidR="001E0CBE" w:rsidRDefault="00A51B3E" w:rsidP="001E0CBE">
      <w:pPr>
        <w:pStyle w:val="ListeParagraf"/>
        <w:numPr>
          <w:ilvl w:val="0"/>
          <w:numId w:val="10"/>
        </w:numPr>
        <w:jc w:val="both"/>
        <w:rPr>
          <w:rFonts w:ascii="Times New Roman" w:hAnsi="Times New Roman" w:cs="Times New Roman"/>
        </w:rPr>
      </w:pPr>
      <w:r>
        <w:rPr>
          <w:rFonts w:ascii="Times New Roman" w:hAnsi="Times New Roman" w:cs="Times New Roman"/>
        </w:rPr>
        <w:t xml:space="preserve">Sektördeki profesyonellere düzenli ilişkiler kurulması gerekliliği ve onların eğitim programına dair önerilerinin değerlendirilmesi </w:t>
      </w:r>
    </w:p>
    <w:p w14:paraId="4EFF8273" w14:textId="77777777" w:rsidR="00B10F47" w:rsidRPr="00A51B3E" w:rsidRDefault="00A51B3E" w:rsidP="0079763B">
      <w:pPr>
        <w:pStyle w:val="ListeParagraf"/>
        <w:numPr>
          <w:ilvl w:val="0"/>
          <w:numId w:val="10"/>
        </w:numPr>
        <w:jc w:val="both"/>
      </w:pPr>
      <w:r w:rsidRPr="00A51B3E">
        <w:rPr>
          <w:rFonts w:ascii="Times New Roman" w:hAnsi="Times New Roman" w:cs="Times New Roman"/>
        </w:rPr>
        <w:lastRenderedPageBreak/>
        <w:t xml:space="preserve">Fakülte bütçesinin, bölüm ev sahipliğinde yapılan etkinlikler </w:t>
      </w:r>
      <w:r>
        <w:rPr>
          <w:rFonts w:ascii="Times New Roman" w:hAnsi="Times New Roman" w:cs="Times New Roman"/>
        </w:rPr>
        <w:t xml:space="preserve">için yeterli düzeye çıkarılması </w:t>
      </w:r>
    </w:p>
    <w:p w14:paraId="3B3C511E" w14:textId="77777777" w:rsidR="00A51B3E" w:rsidRDefault="00A51B3E" w:rsidP="0079763B">
      <w:pPr>
        <w:spacing w:line="360" w:lineRule="auto"/>
        <w:jc w:val="both"/>
      </w:pPr>
    </w:p>
    <w:p w14:paraId="1400AF7D" w14:textId="77777777" w:rsidR="00A51B3E" w:rsidRDefault="00A51B3E" w:rsidP="0079763B">
      <w:pPr>
        <w:spacing w:line="360" w:lineRule="auto"/>
        <w:jc w:val="both"/>
      </w:pPr>
    </w:p>
    <w:p w14:paraId="7958FBBD" w14:textId="77777777" w:rsidR="00A51B3E" w:rsidRDefault="00A51B3E" w:rsidP="0079763B">
      <w:pPr>
        <w:spacing w:line="360" w:lineRule="auto"/>
        <w:jc w:val="both"/>
        <w:rPr>
          <w:rFonts w:ascii="Times New Roman" w:hAnsi="Times New Roman" w:cs="Times New Roman"/>
          <w:b/>
          <w:bCs/>
        </w:rPr>
      </w:pPr>
      <w:r w:rsidRPr="00A51B3E">
        <w:rPr>
          <w:rFonts w:ascii="Times New Roman" w:hAnsi="Times New Roman" w:cs="Times New Roman"/>
          <w:b/>
          <w:bCs/>
        </w:rPr>
        <w:t>Eğitim ve Öğretim</w:t>
      </w:r>
    </w:p>
    <w:p w14:paraId="65BE7DBD" w14:textId="77777777" w:rsidR="00A51B3E" w:rsidRPr="00A51B3E" w:rsidRDefault="00A51B3E" w:rsidP="0079763B">
      <w:pPr>
        <w:jc w:val="both"/>
        <w:rPr>
          <w:rFonts w:ascii="Times New Roman" w:hAnsi="Times New Roman" w:cs="Times New Roman"/>
        </w:rPr>
      </w:pPr>
      <w:r>
        <w:rPr>
          <w:rFonts w:ascii="Times New Roman" w:hAnsi="Times New Roman" w:cs="Times New Roman"/>
        </w:rPr>
        <w:t xml:space="preserve">Bölümümüz dört yıllık bir lisans programı olup, öğrencilere Halkla İlişkiler ve Reklamcılık olmak üzere iki ana dalda uzmanlaşma fırsatı vermektedir. </w:t>
      </w:r>
      <w:r w:rsidR="00804D72">
        <w:rPr>
          <w:rFonts w:ascii="Times New Roman" w:hAnsi="Times New Roman" w:cs="Times New Roman"/>
        </w:rPr>
        <w:t>Ders programımız, teorik dersler ile teorik ve uygulamanın bir arada yürütüldüğü derslerden oluşmaktadır.</w:t>
      </w:r>
      <w:r w:rsidR="00501F0D">
        <w:rPr>
          <w:rFonts w:ascii="Times New Roman" w:hAnsi="Times New Roman" w:cs="Times New Roman"/>
        </w:rPr>
        <w:t xml:space="preserve"> Çağın gerekliliklerine uyum sağlamak ve öğrencilerin mezuniyet sonrası donanımlarını arttırmak adına 2025 yılında yapay </w:t>
      </w:r>
      <w:proofErr w:type="gramStart"/>
      <w:r w:rsidR="00501F0D">
        <w:rPr>
          <w:rFonts w:ascii="Times New Roman" w:hAnsi="Times New Roman" w:cs="Times New Roman"/>
        </w:rPr>
        <w:t>zeka</w:t>
      </w:r>
      <w:proofErr w:type="gramEnd"/>
      <w:r w:rsidR="00501F0D">
        <w:rPr>
          <w:rFonts w:ascii="Times New Roman" w:hAnsi="Times New Roman" w:cs="Times New Roman"/>
        </w:rPr>
        <w:t xml:space="preserve"> uygulamalarına yönelik yeni ders eklenmiştir. </w:t>
      </w:r>
      <w:r w:rsidR="00804D72">
        <w:rPr>
          <w:rFonts w:ascii="Times New Roman" w:hAnsi="Times New Roman" w:cs="Times New Roman"/>
        </w:rPr>
        <w:t xml:space="preserve">Derslerde grup çalışmaları ve bireysel çalışmalar yapılmaktadır. Öğrenciler, 2. Sınıftan itibaren gruplar oluşturarak, kendi markalarını </w:t>
      </w:r>
      <w:r w:rsidR="00587761">
        <w:rPr>
          <w:rFonts w:ascii="Times New Roman" w:hAnsi="Times New Roman" w:cs="Times New Roman"/>
        </w:rPr>
        <w:t xml:space="preserve">yaratırlar ve aldıkları derslere göre markalarıyla ilgili reklam kampanyaları, reklam filmi, pazarlama stratejisi, halkla ilişkiler adına basın bülteni, kriz yönetimi çalışmaları, reklam afişi, web tasarımı yaparlar. </w:t>
      </w:r>
      <w:r w:rsidR="00B62E6E">
        <w:rPr>
          <w:rFonts w:ascii="Times New Roman" w:hAnsi="Times New Roman" w:cs="Times New Roman"/>
        </w:rPr>
        <w:t>2025 yılından itibaren</w:t>
      </w:r>
      <w:r w:rsidR="00C41FED">
        <w:rPr>
          <w:rFonts w:ascii="Times New Roman" w:hAnsi="Times New Roman" w:cs="Times New Roman"/>
        </w:rPr>
        <w:t xml:space="preserve"> ise jüri modelimiz güncellenmiş olup, </w:t>
      </w:r>
      <w:r w:rsidR="00501F0D">
        <w:rPr>
          <w:rFonts w:ascii="Times New Roman" w:hAnsi="Times New Roman" w:cs="Times New Roman"/>
        </w:rPr>
        <w:t xml:space="preserve">hem </w:t>
      </w:r>
      <w:r w:rsidR="00C41FED">
        <w:rPr>
          <w:rFonts w:ascii="Times New Roman" w:hAnsi="Times New Roman" w:cs="Times New Roman"/>
        </w:rPr>
        <w:t>YÖK</w:t>
      </w:r>
      <w:r w:rsidR="00587761">
        <w:rPr>
          <w:rFonts w:ascii="Times New Roman" w:hAnsi="Times New Roman" w:cs="Times New Roman"/>
        </w:rPr>
        <w:t xml:space="preserve"> </w:t>
      </w:r>
      <w:r w:rsidR="00501F0D">
        <w:rPr>
          <w:rFonts w:ascii="Times New Roman" w:hAnsi="Times New Roman" w:cs="Times New Roman"/>
        </w:rPr>
        <w:t xml:space="preserve">kriterleriyle uyumlu hareket etmek için sosyal sorumluk projesi hem de öğrencilere profesyonel hayata hazırlamak adına eğitim aldıkları alana dair uygulamalar yapılmakta, </w:t>
      </w:r>
      <w:r w:rsidR="00587761">
        <w:rPr>
          <w:rFonts w:ascii="Times New Roman" w:hAnsi="Times New Roman" w:cs="Times New Roman"/>
        </w:rPr>
        <w:t>her dönem sonunda öğretim elemanlarından oluşan bir jüriye sunulu</w:t>
      </w:r>
      <w:r w:rsidR="00501F0D">
        <w:rPr>
          <w:rFonts w:ascii="Times New Roman" w:hAnsi="Times New Roman" w:cs="Times New Roman"/>
        </w:rPr>
        <w:t xml:space="preserve">p, puanlandırılmaktadır. </w:t>
      </w:r>
      <w:r w:rsidR="00587761">
        <w:rPr>
          <w:rFonts w:ascii="Times New Roman" w:hAnsi="Times New Roman" w:cs="Times New Roman"/>
        </w:rPr>
        <w:t>Öğrencilerin, sektörle temasını sağlamak adına ders kapsamında etkinlikler yapılmakta olup, alanın profesyonelleri kendi tecrübelerini, bilgilerini öğrencilere aktarmaktadır.</w:t>
      </w:r>
      <w:r w:rsidR="00501F0D">
        <w:rPr>
          <w:rFonts w:ascii="Times New Roman" w:hAnsi="Times New Roman" w:cs="Times New Roman"/>
        </w:rPr>
        <w:t xml:space="preserve"> </w:t>
      </w:r>
      <w:r w:rsidR="00BB2BF0">
        <w:rPr>
          <w:rFonts w:ascii="Times New Roman" w:hAnsi="Times New Roman" w:cs="Times New Roman"/>
        </w:rPr>
        <w:t xml:space="preserve">Öğrenciler, 3. Sınıfın yaz ayında zorunlu staj yapmakta olup, eğitim-öğretim hayatları boyunca gönüllü staj yapmalarına da olanak tanınmaktadır. </w:t>
      </w:r>
      <w:r w:rsidR="00501F0D">
        <w:rPr>
          <w:rFonts w:ascii="Times New Roman" w:hAnsi="Times New Roman" w:cs="Times New Roman"/>
        </w:rPr>
        <w:t>Aynı zamanda, 2025-2026 akademik yılında İngilizce Halkla İlişkiler ve Reklamcılık bölümü kurulmuştur.</w:t>
      </w:r>
    </w:p>
    <w:p w14:paraId="57EAB412" w14:textId="77777777" w:rsidR="00A51B3E" w:rsidRPr="00A51B3E" w:rsidRDefault="00A51B3E" w:rsidP="0079763B">
      <w:pPr>
        <w:spacing w:line="360" w:lineRule="auto"/>
        <w:jc w:val="both"/>
        <w:rPr>
          <w:rFonts w:ascii="Times New Roman" w:hAnsi="Times New Roman" w:cs="Times New Roman"/>
          <w:b/>
          <w:bCs/>
        </w:rPr>
      </w:pPr>
    </w:p>
    <w:p w14:paraId="620AEC68" w14:textId="77777777" w:rsidR="00587761" w:rsidRDefault="00A51B3E" w:rsidP="0079763B">
      <w:pPr>
        <w:spacing w:line="360" w:lineRule="auto"/>
        <w:jc w:val="both"/>
        <w:rPr>
          <w:rFonts w:ascii="Times New Roman" w:hAnsi="Times New Roman" w:cs="Times New Roman"/>
          <w:b/>
          <w:bCs/>
          <w:i/>
          <w:iCs/>
        </w:rPr>
      </w:pPr>
      <w:r w:rsidRPr="00A51B3E">
        <w:rPr>
          <w:rFonts w:ascii="Times New Roman" w:hAnsi="Times New Roman" w:cs="Times New Roman"/>
          <w:b/>
          <w:bCs/>
          <w:i/>
          <w:iCs/>
        </w:rPr>
        <w:t>Fakültemizin Güçlü Yönleri Arasında</w:t>
      </w:r>
      <w:r>
        <w:rPr>
          <w:rFonts w:ascii="Times New Roman" w:hAnsi="Times New Roman" w:cs="Times New Roman"/>
          <w:b/>
          <w:bCs/>
          <w:i/>
          <w:iCs/>
        </w:rPr>
        <w:t>;</w:t>
      </w:r>
    </w:p>
    <w:p w14:paraId="581C31C3" w14:textId="77777777" w:rsidR="0079763B" w:rsidRDefault="0079763B" w:rsidP="0079763B">
      <w:pPr>
        <w:spacing w:line="360" w:lineRule="auto"/>
        <w:jc w:val="both"/>
        <w:rPr>
          <w:rFonts w:ascii="Times New Roman" w:hAnsi="Times New Roman" w:cs="Times New Roman"/>
          <w:b/>
          <w:bCs/>
          <w:i/>
          <w:iCs/>
        </w:rPr>
      </w:pPr>
    </w:p>
    <w:p w14:paraId="4CADF9D4" w14:textId="77777777" w:rsidR="00587761" w:rsidRDefault="00587761" w:rsidP="00587761">
      <w:pPr>
        <w:pStyle w:val="ListeParagraf"/>
        <w:numPr>
          <w:ilvl w:val="0"/>
          <w:numId w:val="10"/>
        </w:numPr>
        <w:jc w:val="both"/>
        <w:rPr>
          <w:rFonts w:ascii="Times New Roman" w:hAnsi="Times New Roman" w:cs="Times New Roman"/>
        </w:rPr>
      </w:pPr>
      <w:r>
        <w:rPr>
          <w:rFonts w:ascii="Times New Roman" w:hAnsi="Times New Roman" w:cs="Times New Roman"/>
        </w:rPr>
        <w:t xml:space="preserve">Öğrencilerin ihtiyaçlarına, sektörün gerekliliklerine ve çağa ayak uyduran bütüncül bir ders programına sahip olmak </w:t>
      </w:r>
    </w:p>
    <w:p w14:paraId="49561ABF" w14:textId="77777777" w:rsidR="00587761" w:rsidRDefault="00587761" w:rsidP="00587761">
      <w:pPr>
        <w:pStyle w:val="ListeParagraf"/>
        <w:numPr>
          <w:ilvl w:val="0"/>
          <w:numId w:val="10"/>
        </w:numPr>
        <w:jc w:val="both"/>
        <w:rPr>
          <w:rFonts w:ascii="Times New Roman" w:hAnsi="Times New Roman" w:cs="Times New Roman"/>
        </w:rPr>
      </w:pPr>
      <w:r>
        <w:rPr>
          <w:rFonts w:ascii="Times New Roman" w:hAnsi="Times New Roman" w:cs="Times New Roman"/>
        </w:rPr>
        <w:t xml:space="preserve">Uygulama ağırlıklı ve öğrenci odaklı bir eğitim programı sunmak </w:t>
      </w:r>
    </w:p>
    <w:p w14:paraId="074CFE56" w14:textId="77777777" w:rsidR="00587761" w:rsidRDefault="00587761" w:rsidP="00587761">
      <w:pPr>
        <w:pStyle w:val="ListeParagraf"/>
        <w:numPr>
          <w:ilvl w:val="0"/>
          <w:numId w:val="10"/>
        </w:numPr>
        <w:jc w:val="both"/>
        <w:rPr>
          <w:rFonts w:ascii="Times New Roman" w:hAnsi="Times New Roman" w:cs="Times New Roman"/>
        </w:rPr>
      </w:pPr>
      <w:r>
        <w:rPr>
          <w:rFonts w:ascii="Times New Roman" w:hAnsi="Times New Roman" w:cs="Times New Roman"/>
        </w:rPr>
        <w:t>Halkla İlişkiler ve Reklamcılık dersleriyle, iki alana dair uzmanlaşma fırsatı vererek, öğrencilerin kariyer planlamasında çeşitliliği sağlamak</w:t>
      </w:r>
    </w:p>
    <w:p w14:paraId="2FC5E0C4" w14:textId="77777777" w:rsidR="00587761" w:rsidRDefault="00587761" w:rsidP="00587761">
      <w:pPr>
        <w:pStyle w:val="ListeParagraf"/>
        <w:numPr>
          <w:ilvl w:val="0"/>
          <w:numId w:val="10"/>
        </w:numPr>
        <w:jc w:val="both"/>
        <w:rPr>
          <w:rFonts w:ascii="Times New Roman" w:hAnsi="Times New Roman" w:cs="Times New Roman"/>
        </w:rPr>
      </w:pPr>
      <w:r>
        <w:rPr>
          <w:rFonts w:ascii="Times New Roman" w:hAnsi="Times New Roman" w:cs="Times New Roman"/>
        </w:rPr>
        <w:t xml:space="preserve">Ders programlarının değişen-dönüşen koşullar doğrultusunda güncellenmesi </w:t>
      </w:r>
    </w:p>
    <w:p w14:paraId="554C8988" w14:textId="77777777" w:rsidR="00587761" w:rsidRDefault="00587761" w:rsidP="00587761">
      <w:pPr>
        <w:pStyle w:val="ListeParagraf"/>
        <w:numPr>
          <w:ilvl w:val="0"/>
          <w:numId w:val="10"/>
        </w:numPr>
        <w:jc w:val="both"/>
        <w:rPr>
          <w:rFonts w:ascii="Times New Roman" w:hAnsi="Times New Roman" w:cs="Times New Roman"/>
        </w:rPr>
      </w:pPr>
      <w:r>
        <w:rPr>
          <w:rFonts w:ascii="Times New Roman" w:hAnsi="Times New Roman" w:cs="Times New Roman"/>
        </w:rPr>
        <w:t xml:space="preserve">Zorunlu staj uygulaması ile öğrencilerin mezun olmadan önce iş tecrübesi kazanması, </w:t>
      </w:r>
      <w:r w:rsidR="004D0911">
        <w:rPr>
          <w:rFonts w:ascii="Times New Roman" w:hAnsi="Times New Roman" w:cs="Times New Roman"/>
        </w:rPr>
        <w:t>teorik bilgilerinden yararlanma ve uygulama fırsatı bulmaları</w:t>
      </w:r>
    </w:p>
    <w:p w14:paraId="7445076F" w14:textId="77777777" w:rsidR="004D0911" w:rsidRDefault="004D0911" w:rsidP="00587761">
      <w:pPr>
        <w:pStyle w:val="ListeParagraf"/>
        <w:numPr>
          <w:ilvl w:val="0"/>
          <w:numId w:val="10"/>
        </w:numPr>
        <w:jc w:val="both"/>
        <w:rPr>
          <w:rFonts w:ascii="Times New Roman" w:hAnsi="Times New Roman" w:cs="Times New Roman"/>
        </w:rPr>
      </w:pPr>
      <w:r>
        <w:rPr>
          <w:rFonts w:ascii="Times New Roman" w:hAnsi="Times New Roman" w:cs="Times New Roman"/>
        </w:rPr>
        <w:t xml:space="preserve">Tasarım derslerinin bilgisayar laboratuvarlarında, üniversitenin sağladığı programlar aracılığı ile etkin biçimde kullanılması </w:t>
      </w:r>
    </w:p>
    <w:p w14:paraId="173B3625" w14:textId="77777777" w:rsidR="004D0911" w:rsidRDefault="004D0911" w:rsidP="004D0911">
      <w:pPr>
        <w:ind w:left="360"/>
        <w:jc w:val="both"/>
        <w:rPr>
          <w:rFonts w:ascii="Times New Roman" w:hAnsi="Times New Roman" w:cs="Times New Roman"/>
        </w:rPr>
      </w:pPr>
    </w:p>
    <w:p w14:paraId="5598F6FE" w14:textId="77777777" w:rsidR="004D0911" w:rsidRPr="002E5126" w:rsidRDefault="004D0911" w:rsidP="004D0911">
      <w:pPr>
        <w:ind w:left="360"/>
        <w:jc w:val="both"/>
        <w:rPr>
          <w:rFonts w:ascii="Times New Roman" w:hAnsi="Times New Roman" w:cs="Times New Roman"/>
          <w:b/>
          <w:bCs/>
          <w:i/>
          <w:iCs/>
        </w:rPr>
      </w:pPr>
      <w:r w:rsidRPr="002E5126">
        <w:rPr>
          <w:rFonts w:ascii="Times New Roman" w:hAnsi="Times New Roman" w:cs="Times New Roman"/>
          <w:b/>
          <w:bCs/>
          <w:i/>
          <w:iCs/>
        </w:rPr>
        <w:t>Gelişmeye Açık Yönler</w:t>
      </w:r>
      <w:r w:rsidR="00BD0923">
        <w:rPr>
          <w:rFonts w:ascii="Times New Roman" w:hAnsi="Times New Roman" w:cs="Times New Roman"/>
          <w:b/>
          <w:bCs/>
          <w:i/>
          <w:iCs/>
        </w:rPr>
        <w:t>i</w:t>
      </w:r>
      <w:r w:rsidRPr="002E5126">
        <w:rPr>
          <w:rFonts w:ascii="Times New Roman" w:hAnsi="Times New Roman" w:cs="Times New Roman"/>
          <w:b/>
          <w:bCs/>
          <w:i/>
          <w:iCs/>
        </w:rPr>
        <w:t xml:space="preserve"> Arasında; </w:t>
      </w:r>
    </w:p>
    <w:p w14:paraId="68484809" w14:textId="77777777" w:rsidR="004D0911" w:rsidRDefault="004D0911" w:rsidP="004D0911">
      <w:pPr>
        <w:ind w:left="360"/>
        <w:jc w:val="both"/>
        <w:rPr>
          <w:rFonts w:ascii="Times New Roman" w:hAnsi="Times New Roman" w:cs="Times New Roman"/>
        </w:rPr>
      </w:pPr>
    </w:p>
    <w:p w14:paraId="38007256" w14:textId="77777777" w:rsidR="004D0911" w:rsidRDefault="004D0911" w:rsidP="004D0911">
      <w:pPr>
        <w:pStyle w:val="ListeParagraf"/>
        <w:numPr>
          <w:ilvl w:val="0"/>
          <w:numId w:val="10"/>
        </w:numPr>
        <w:jc w:val="both"/>
        <w:rPr>
          <w:rFonts w:ascii="Times New Roman" w:hAnsi="Times New Roman" w:cs="Times New Roman"/>
        </w:rPr>
      </w:pPr>
      <w:r>
        <w:rPr>
          <w:rFonts w:ascii="Times New Roman" w:hAnsi="Times New Roman" w:cs="Times New Roman"/>
        </w:rPr>
        <w:t xml:space="preserve">Öğrencilerin ve öğretim elemanlarının ulusal ve uluslararası projelerde görev almaya teşvik edilmesi </w:t>
      </w:r>
    </w:p>
    <w:p w14:paraId="042F2AC2" w14:textId="77777777" w:rsidR="004D0911" w:rsidRDefault="004D0911" w:rsidP="004D0911">
      <w:pPr>
        <w:pStyle w:val="ListeParagraf"/>
        <w:numPr>
          <w:ilvl w:val="0"/>
          <w:numId w:val="10"/>
        </w:numPr>
        <w:jc w:val="both"/>
        <w:rPr>
          <w:rFonts w:ascii="Times New Roman" w:hAnsi="Times New Roman" w:cs="Times New Roman"/>
        </w:rPr>
      </w:pPr>
      <w:r>
        <w:rPr>
          <w:rFonts w:ascii="Times New Roman" w:hAnsi="Times New Roman" w:cs="Times New Roman"/>
        </w:rPr>
        <w:t>Ders saat sürelerinin düzenlemesi gerekliliği</w:t>
      </w:r>
    </w:p>
    <w:p w14:paraId="2087FBF7" w14:textId="77777777" w:rsidR="004D0911" w:rsidRDefault="00DC466D" w:rsidP="004D0911">
      <w:pPr>
        <w:pStyle w:val="ListeParagraf"/>
        <w:numPr>
          <w:ilvl w:val="0"/>
          <w:numId w:val="10"/>
        </w:numPr>
        <w:jc w:val="both"/>
        <w:rPr>
          <w:rFonts w:ascii="Times New Roman" w:hAnsi="Times New Roman" w:cs="Times New Roman"/>
        </w:rPr>
      </w:pPr>
      <w:r>
        <w:rPr>
          <w:rFonts w:ascii="Times New Roman" w:hAnsi="Times New Roman" w:cs="Times New Roman"/>
        </w:rPr>
        <w:t>Staj olanaklarının arttırılması</w:t>
      </w:r>
    </w:p>
    <w:p w14:paraId="1BDA0202" w14:textId="77777777" w:rsidR="00DC466D" w:rsidRDefault="00DC466D" w:rsidP="004D0911">
      <w:pPr>
        <w:pStyle w:val="ListeParagraf"/>
        <w:numPr>
          <w:ilvl w:val="0"/>
          <w:numId w:val="10"/>
        </w:numPr>
        <w:jc w:val="both"/>
        <w:rPr>
          <w:rFonts w:ascii="Times New Roman" w:hAnsi="Times New Roman" w:cs="Times New Roman"/>
        </w:rPr>
      </w:pPr>
      <w:r>
        <w:rPr>
          <w:rFonts w:ascii="Times New Roman" w:hAnsi="Times New Roman" w:cs="Times New Roman"/>
        </w:rPr>
        <w:t xml:space="preserve">Sektör temsilcileriyle ortak çalışmalar yapılmasının sağlanması </w:t>
      </w:r>
    </w:p>
    <w:p w14:paraId="158BC0F3" w14:textId="77777777" w:rsidR="00D84C45" w:rsidRDefault="00D84C45" w:rsidP="00D84C45">
      <w:pPr>
        <w:jc w:val="both"/>
        <w:rPr>
          <w:rFonts w:ascii="Times New Roman" w:hAnsi="Times New Roman" w:cs="Times New Roman"/>
        </w:rPr>
      </w:pPr>
    </w:p>
    <w:p w14:paraId="2D75E2ED" w14:textId="77777777" w:rsidR="00D84C45" w:rsidRDefault="00D84C45" w:rsidP="00D84C45">
      <w:pPr>
        <w:jc w:val="both"/>
        <w:rPr>
          <w:rFonts w:ascii="Times New Roman" w:hAnsi="Times New Roman" w:cs="Times New Roman"/>
        </w:rPr>
      </w:pPr>
    </w:p>
    <w:p w14:paraId="1E8F5DDD" w14:textId="77777777" w:rsidR="00D84C45" w:rsidRDefault="00D84C45" w:rsidP="0079763B">
      <w:pPr>
        <w:spacing w:line="360" w:lineRule="auto"/>
        <w:jc w:val="both"/>
        <w:rPr>
          <w:rFonts w:ascii="Times New Roman" w:hAnsi="Times New Roman" w:cs="Times New Roman"/>
          <w:b/>
          <w:bCs/>
        </w:rPr>
      </w:pPr>
      <w:r w:rsidRPr="00D84C45">
        <w:rPr>
          <w:rFonts w:ascii="Times New Roman" w:hAnsi="Times New Roman" w:cs="Times New Roman"/>
          <w:b/>
          <w:bCs/>
        </w:rPr>
        <w:t xml:space="preserve">Araştırma ve Geliştirme </w:t>
      </w:r>
    </w:p>
    <w:p w14:paraId="7D10B0DD" w14:textId="77777777" w:rsidR="00D84C45" w:rsidRPr="0004231A" w:rsidRDefault="0004231A" w:rsidP="0079763B">
      <w:pPr>
        <w:jc w:val="both"/>
        <w:rPr>
          <w:rFonts w:ascii="Times New Roman" w:hAnsi="Times New Roman" w:cs="Times New Roman"/>
        </w:rPr>
      </w:pPr>
      <w:r w:rsidRPr="0004231A">
        <w:rPr>
          <w:rFonts w:ascii="Times New Roman" w:hAnsi="Times New Roman" w:cs="Times New Roman"/>
        </w:rPr>
        <w:lastRenderedPageBreak/>
        <w:t>Bölümümüz</w:t>
      </w:r>
      <w:r>
        <w:rPr>
          <w:rFonts w:ascii="Times New Roman" w:hAnsi="Times New Roman" w:cs="Times New Roman"/>
        </w:rPr>
        <w:t xml:space="preserve">de verilen zorunlu alan, seçmeli alan ve alan dışı seçmeli dersler alanında uzmanlaşmış, belirli bir sektör tecrübesi olan yetkin kişiler tarafından verilmektedir. Öğretim elemanlarımız Erasmus+ hareketliliği ile bilgi ve deneyimlerini arttırmak amacıyla yurt dışı üniversite ve kurumlarla iş birliği içinde çalışmaktadır. Bununla birlikte, öğretim elemanlarımız akademik çalışmalarını yürütmekte olup, ulusal ve uluslararası nitelikte akademik yayınlar yapmakta, ulusal ve uluslararası konferanslara katılmaktadır. </w:t>
      </w:r>
    </w:p>
    <w:p w14:paraId="045DF65D" w14:textId="77777777" w:rsidR="00D84C45" w:rsidRDefault="00D84C45" w:rsidP="0079763B">
      <w:pPr>
        <w:jc w:val="both"/>
        <w:rPr>
          <w:rFonts w:ascii="Times New Roman" w:hAnsi="Times New Roman" w:cs="Times New Roman"/>
          <w:b/>
          <w:bCs/>
        </w:rPr>
      </w:pPr>
    </w:p>
    <w:p w14:paraId="23C10CCD" w14:textId="77777777" w:rsidR="00D84C45" w:rsidRDefault="00D84C45" w:rsidP="00D84C45">
      <w:pPr>
        <w:jc w:val="both"/>
        <w:rPr>
          <w:rFonts w:ascii="Times New Roman" w:hAnsi="Times New Roman" w:cs="Times New Roman"/>
          <w:b/>
          <w:bCs/>
          <w:i/>
          <w:iCs/>
        </w:rPr>
      </w:pPr>
      <w:r w:rsidRPr="00A51B3E">
        <w:rPr>
          <w:rFonts w:ascii="Times New Roman" w:hAnsi="Times New Roman" w:cs="Times New Roman"/>
          <w:b/>
          <w:bCs/>
          <w:i/>
          <w:iCs/>
        </w:rPr>
        <w:t>Fakültemizin Güçlü Yönleri Arasında</w:t>
      </w:r>
      <w:r>
        <w:rPr>
          <w:rFonts w:ascii="Times New Roman" w:hAnsi="Times New Roman" w:cs="Times New Roman"/>
          <w:b/>
          <w:bCs/>
          <w:i/>
          <w:iCs/>
        </w:rPr>
        <w:t>;</w:t>
      </w:r>
    </w:p>
    <w:p w14:paraId="4014E519" w14:textId="77777777" w:rsidR="0004231A" w:rsidRDefault="0004231A" w:rsidP="00D84C45">
      <w:pPr>
        <w:jc w:val="both"/>
        <w:rPr>
          <w:rFonts w:ascii="Times New Roman" w:hAnsi="Times New Roman" w:cs="Times New Roman"/>
          <w:b/>
          <w:bCs/>
          <w:i/>
          <w:iCs/>
        </w:rPr>
      </w:pPr>
    </w:p>
    <w:p w14:paraId="7CA5B4A3"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 xml:space="preserve">Alanında hem akademik hem de sektörel anlamda uzman öğretim elemanlarımızın bulunması </w:t>
      </w:r>
    </w:p>
    <w:p w14:paraId="7C0FD922"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 xml:space="preserve">Genç ve dinamik bir akademik kadroya sahip olmak </w:t>
      </w:r>
    </w:p>
    <w:p w14:paraId="0709DA60"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Doktora eğitimini tamamlamış akademik personel sayısının artış göstermesi</w:t>
      </w:r>
    </w:p>
    <w:p w14:paraId="200B5371"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Öğretim elemanlarının alana dair sektör ve kurumlarla bağlantılarının olması</w:t>
      </w:r>
    </w:p>
    <w:p w14:paraId="6D8CE339" w14:textId="77777777" w:rsidR="0004231A" w:rsidRP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 xml:space="preserve">Öğretim elemanlarının ulusal ve uluslararası düzeyde yayınlarının bulunması </w:t>
      </w:r>
    </w:p>
    <w:p w14:paraId="50F6055B" w14:textId="77777777" w:rsidR="00D84C45" w:rsidRDefault="00D84C45" w:rsidP="00D84C45">
      <w:pPr>
        <w:jc w:val="both"/>
        <w:rPr>
          <w:rFonts w:ascii="Times New Roman" w:hAnsi="Times New Roman" w:cs="Times New Roman"/>
          <w:b/>
          <w:bCs/>
        </w:rPr>
      </w:pPr>
    </w:p>
    <w:p w14:paraId="09385372" w14:textId="77777777" w:rsidR="00D84C45" w:rsidRDefault="00D84C45" w:rsidP="00D84C45">
      <w:pPr>
        <w:jc w:val="both"/>
        <w:rPr>
          <w:rFonts w:ascii="Times New Roman" w:hAnsi="Times New Roman" w:cs="Times New Roman"/>
          <w:b/>
          <w:bCs/>
        </w:rPr>
      </w:pPr>
    </w:p>
    <w:p w14:paraId="50E5F8A8" w14:textId="77777777" w:rsidR="00D84C45" w:rsidRDefault="00D84C45" w:rsidP="00D84C45">
      <w:pPr>
        <w:jc w:val="both"/>
        <w:rPr>
          <w:rFonts w:ascii="Times New Roman" w:hAnsi="Times New Roman" w:cs="Times New Roman"/>
          <w:b/>
          <w:bCs/>
          <w:i/>
          <w:iCs/>
        </w:rPr>
      </w:pPr>
      <w:r w:rsidRPr="002E5126">
        <w:rPr>
          <w:rFonts w:ascii="Times New Roman" w:hAnsi="Times New Roman" w:cs="Times New Roman"/>
          <w:b/>
          <w:bCs/>
          <w:i/>
          <w:iCs/>
        </w:rPr>
        <w:t>Gelişmeye Açık Yönler</w:t>
      </w:r>
      <w:r w:rsidR="00BD0923">
        <w:rPr>
          <w:rFonts w:ascii="Times New Roman" w:hAnsi="Times New Roman" w:cs="Times New Roman"/>
          <w:b/>
          <w:bCs/>
          <w:i/>
          <w:iCs/>
        </w:rPr>
        <w:t>i</w:t>
      </w:r>
      <w:r w:rsidRPr="002E5126">
        <w:rPr>
          <w:rFonts w:ascii="Times New Roman" w:hAnsi="Times New Roman" w:cs="Times New Roman"/>
          <w:b/>
          <w:bCs/>
          <w:i/>
          <w:iCs/>
        </w:rPr>
        <w:t xml:space="preserve"> Arasında; </w:t>
      </w:r>
    </w:p>
    <w:p w14:paraId="2181205F" w14:textId="77777777" w:rsidR="0004231A" w:rsidRDefault="0004231A" w:rsidP="00D84C45">
      <w:pPr>
        <w:jc w:val="both"/>
        <w:rPr>
          <w:rFonts w:ascii="Times New Roman" w:hAnsi="Times New Roman" w:cs="Times New Roman"/>
          <w:b/>
          <w:bCs/>
          <w:i/>
          <w:iCs/>
        </w:rPr>
      </w:pPr>
    </w:p>
    <w:p w14:paraId="71C3A018"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Üniversite kaynaklarının uluslararası konferanslara katılım için ödenek sağlanması gerekliliği</w:t>
      </w:r>
    </w:p>
    <w:p w14:paraId="78E1B2C6"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 xml:space="preserve">Bölümde akademik personel sayısının arttırılması </w:t>
      </w:r>
    </w:p>
    <w:p w14:paraId="05945217" w14:textId="77777777" w:rsidR="0004231A" w:rsidRDefault="0004231A" w:rsidP="0004231A">
      <w:pPr>
        <w:pStyle w:val="ListeParagraf"/>
        <w:numPr>
          <w:ilvl w:val="0"/>
          <w:numId w:val="10"/>
        </w:numPr>
        <w:jc w:val="both"/>
        <w:rPr>
          <w:rFonts w:ascii="Times New Roman" w:hAnsi="Times New Roman" w:cs="Times New Roman"/>
        </w:rPr>
      </w:pPr>
      <w:proofErr w:type="spellStart"/>
      <w:r>
        <w:rPr>
          <w:rFonts w:ascii="Times New Roman" w:hAnsi="Times New Roman" w:cs="Times New Roman"/>
        </w:rPr>
        <w:t>Disiplinlerarası</w:t>
      </w:r>
      <w:proofErr w:type="spellEnd"/>
      <w:r>
        <w:rPr>
          <w:rFonts w:ascii="Times New Roman" w:hAnsi="Times New Roman" w:cs="Times New Roman"/>
        </w:rPr>
        <w:t xml:space="preserve"> çalışmaların arttırılması </w:t>
      </w:r>
    </w:p>
    <w:p w14:paraId="261DEF15"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 xml:space="preserve">Öğretim elemanı akademik performansa dair teşvik ödeneklerinin olması </w:t>
      </w:r>
    </w:p>
    <w:p w14:paraId="6569D158" w14:textId="77777777" w:rsidR="0004231A" w:rsidRP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Uluslararası eğitim kurumu ve diğer kurumlarla iş birliği içinde olunması gerekliliği</w:t>
      </w:r>
    </w:p>
    <w:p w14:paraId="2790F935" w14:textId="77777777" w:rsidR="00D84C45" w:rsidRDefault="00D84C45" w:rsidP="00D84C45">
      <w:pPr>
        <w:jc w:val="both"/>
        <w:rPr>
          <w:rFonts w:ascii="Times New Roman" w:hAnsi="Times New Roman" w:cs="Times New Roman"/>
          <w:b/>
          <w:bCs/>
        </w:rPr>
      </w:pPr>
    </w:p>
    <w:p w14:paraId="7FB530BB" w14:textId="77777777" w:rsidR="00256E4C" w:rsidRDefault="00256E4C" w:rsidP="00256E4C">
      <w:pPr>
        <w:jc w:val="both"/>
        <w:rPr>
          <w:rFonts w:ascii="Times New Roman" w:hAnsi="Times New Roman" w:cs="Times New Roman"/>
        </w:rPr>
      </w:pPr>
    </w:p>
    <w:p w14:paraId="651B64E7" w14:textId="77777777" w:rsidR="00D84C45" w:rsidRPr="00D84C45" w:rsidRDefault="00D84C45" w:rsidP="0079763B">
      <w:pPr>
        <w:spacing w:line="360" w:lineRule="auto"/>
        <w:jc w:val="both"/>
        <w:rPr>
          <w:rFonts w:ascii="Times New Roman" w:hAnsi="Times New Roman" w:cs="Times New Roman"/>
          <w:b/>
          <w:bCs/>
        </w:rPr>
      </w:pPr>
      <w:r w:rsidRPr="00D84C45">
        <w:rPr>
          <w:rFonts w:ascii="Times New Roman" w:hAnsi="Times New Roman" w:cs="Times New Roman"/>
          <w:b/>
          <w:bCs/>
        </w:rPr>
        <w:t xml:space="preserve">Toplumsal Katkı </w:t>
      </w:r>
    </w:p>
    <w:p w14:paraId="66FACC34" w14:textId="77777777" w:rsidR="00256E4C" w:rsidRDefault="0004231A" w:rsidP="0079763B">
      <w:pPr>
        <w:jc w:val="both"/>
        <w:rPr>
          <w:rFonts w:ascii="Times New Roman" w:hAnsi="Times New Roman" w:cs="Times New Roman"/>
        </w:rPr>
      </w:pPr>
      <w:r>
        <w:rPr>
          <w:rFonts w:ascii="Times New Roman" w:hAnsi="Times New Roman" w:cs="Times New Roman"/>
        </w:rPr>
        <w:t xml:space="preserve">Fakültemiz, iç ve dış paydaşların iş birliği ile her sene ulusal ve uluslararası katılımlı sempozyum, panel ve çalıştay hedeflerini gerçekleştirmeye çalışmaktadır. Bu hedeflerini çağımızın gerekliliğine ayak uydurmak, kültürel mirasımızın gelecek nesillere aktarılması adına yapmaktadır. </w:t>
      </w:r>
    </w:p>
    <w:p w14:paraId="3E78E25F" w14:textId="77777777" w:rsidR="00256E4C" w:rsidRPr="00256E4C" w:rsidRDefault="00256E4C" w:rsidP="00256E4C">
      <w:pPr>
        <w:jc w:val="both"/>
        <w:rPr>
          <w:rFonts w:ascii="Times New Roman" w:hAnsi="Times New Roman" w:cs="Times New Roman"/>
        </w:rPr>
      </w:pPr>
    </w:p>
    <w:p w14:paraId="3E913D8A" w14:textId="77777777" w:rsidR="00D84C45" w:rsidRDefault="00D84C45" w:rsidP="00D84C45">
      <w:pPr>
        <w:jc w:val="both"/>
        <w:rPr>
          <w:rFonts w:ascii="Times New Roman" w:hAnsi="Times New Roman" w:cs="Times New Roman"/>
          <w:b/>
          <w:bCs/>
          <w:i/>
          <w:iCs/>
        </w:rPr>
      </w:pPr>
      <w:r w:rsidRPr="00A51B3E">
        <w:rPr>
          <w:rFonts w:ascii="Times New Roman" w:hAnsi="Times New Roman" w:cs="Times New Roman"/>
          <w:b/>
          <w:bCs/>
          <w:i/>
          <w:iCs/>
        </w:rPr>
        <w:t>Fakültemizin Güçlü Yönleri Arasında</w:t>
      </w:r>
      <w:r>
        <w:rPr>
          <w:rFonts w:ascii="Times New Roman" w:hAnsi="Times New Roman" w:cs="Times New Roman"/>
          <w:b/>
          <w:bCs/>
          <w:i/>
          <w:iCs/>
        </w:rPr>
        <w:t>;</w:t>
      </w:r>
    </w:p>
    <w:p w14:paraId="64F2A79B" w14:textId="77777777" w:rsidR="0004231A" w:rsidRDefault="0004231A" w:rsidP="00D84C45">
      <w:pPr>
        <w:jc w:val="both"/>
        <w:rPr>
          <w:rFonts w:ascii="Times New Roman" w:hAnsi="Times New Roman" w:cs="Times New Roman"/>
        </w:rPr>
      </w:pPr>
    </w:p>
    <w:p w14:paraId="4C14C24B" w14:textId="77777777" w:rsid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Her sene ulusal ve uluslararası katılımlı panel, çalıştay, sempozyum düzenleme girişimlerinde bulunmak</w:t>
      </w:r>
    </w:p>
    <w:p w14:paraId="536EA10B" w14:textId="77777777" w:rsidR="0004231A" w:rsidRPr="0004231A" w:rsidRDefault="0004231A" w:rsidP="0004231A">
      <w:pPr>
        <w:pStyle w:val="ListeParagraf"/>
        <w:numPr>
          <w:ilvl w:val="0"/>
          <w:numId w:val="10"/>
        </w:numPr>
        <w:jc w:val="both"/>
        <w:rPr>
          <w:rFonts w:ascii="Times New Roman" w:hAnsi="Times New Roman" w:cs="Times New Roman"/>
        </w:rPr>
      </w:pPr>
      <w:r>
        <w:rPr>
          <w:rFonts w:ascii="Times New Roman" w:hAnsi="Times New Roman" w:cs="Times New Roman"/>
        </w:rPr>
        <w:t>Etkinliklere dair duyuruları sosyal medya ve dış paydaşlarla paylaşmak</w:t>
      </w:r>
    </w:p>
    <w:p w14:paraId="56250F1E" w14:textId="77777777" w:rsidR="00D84C45" w:rsidRDefault="00D84C45" w:rsidP="00D84C45">
      <w:pPr>
        <w:jc w:val="both"/>
        <w:rPr>
          <w:rFonts w:ascii="Times New Roman" w:hAnsi="Times New Roman" w:cs="Times New Roman"/>
          <w:b/>
          <w:bCs/>
          <w:i/>
          <w:iCs/>
        </w:rPr>
      </w:pPr>
    </w:p>
    <w:p w14:paraId="66C1CFDB" w14:textId="77777777" w:rsidR="00D84C45" w:rsidRDefault="00D84C45" w:rsidP="00D84C45">
      <w:pPr>
        <w:jc w:val="both"/>
        <w:rPr>
          <w:rFonts w:ascii="Times New Roman" w:hAnsi="Times New Roman" w:cs="Times New Roman"/>
          <w:b/>
          <w:bCs/>
          <w:i/>
          <w:iCs/>
        </w:rPr>
      </w:pPr>
    </w:p>
    <w:p w14:paraId="344FFC38" w14:textId="77777777" w:rsidR="00D84C45" w:rsidRDefault="00D84C45" w:rsidP="00D84C45">
      <w:pPr>
        <w:jc w:val="both"/>
        <w:rPr>
          <w:rFonts w:ascii="Times New Roman" w:hAnsi="Times New Roman" w:cs="Times New Roman"/>
          <w:b/>
          <w:bCs/>
          <w:i/>
          <w:iCs/>
        </w:rPr>
      </w:pPr>
      <w:r w:rsidRPr="002E5126">
        <w:rPr>
          <w:rFonts w:ascii="Times New Roman" w:hAnsi="Times New Roman" w:cs="Times New Roman"/>
          <w:b/>
          <w:bCs/>
          <w:i/>
          <w:iCs/>
        </w:rPr>
        <w:t>Gelişmeye Açık Yönle</w:t>
      </w:r>
      <w:r w:rsidR="001F355F">
        <w:rPr>
          <w:rFonts w:ascii="Times New Roman" w:hAnsi="Times New Roman" w:cs="Times New Roman"/>
          <w:b/>
          <w:bCs/>
          <w:i/>
          <w:iCs/>
        </w:rPr>
        <w:t>ri</w:t>
      </w:r>
      <w:r w:rsidRPr="002E5126">
        <w:rPr>
          <w:rFonts w:ascii="Times New Roman" w:hAnsi="Times New Roman" w:cs="Times New Roman"/>
          <w:b/>
          <w:bCs/>
          <w:i/>
          <w:iCs/>
        </w:rPr>
        <w:t xml:space="preserve"> Arasında; </w:t>
      </w:r>
    </w:p>
    <w:p w14:paraId="7B8BCD40" w14:textId="77777777" w:rsidR="0004231A" w:rsidRDefault="0004231A" w:rsidP="00D84C45">
      <w:pPr>
        <w:jc w:val="both"/>
        <w:rPr>
          <w:rFonts w:ascii="Times New Roman" w:hAnsi="Times New Roman" w:cs="Times New Roman"/>
          <w:b/>
          <w:bCs/>
          <w:i/>
          <w:iCs/>
        </w:rPr>
      </w:pPr>
    </w:p>
    <w:p w14:paraId="3D4E1972" w14:textId="77777777" w:rsidR="0004231A" w:rsidRDefault="004160E7" w:rsidP="0004231A">
      <w:pPr>
        <w:pStyle w:val="ListeParagraf"/>
        <w:numPr>
          <w:ilvl w:val="0"/>
          <w:numId w:val="10"/>
        </w:numPr>
        <w:jc w:val="both"/>
        <w:rPr>
          <w:rFonts w:ascii="Times New Roman" w:hAnsi="Times New Roman" w:cs="Times New Roman"/>
        </w:rPr>
      </w:pPr>
      <w:r>
        <w:rPr>
          <w:rFonts w:ascii="Times New Roman" w:hAnsi="Times New Roman" w:cs="Times New Roman"/>
        </w:rPr>
        <w:t>Fakülte tarafından eğitim ve sertifika programlarının düzenlenmesi</w:t>
      </w:r>
    </w:p>
    <w:p w14:paraId="7832F45D" w14:textId="77777777" w:rsidR="004160E7" w:rsidRDefault="004160E7" w:rsidP="0004231A">
      <w:pPr>
        <w:pStyle w:val="ListeParagraf"/>
        <w:numPr>
          <w:ilvl w:val="0"/>
          <w:numId w:val="10"/>
        </w:numPr>
        <w:jc w:val="both"/>
        <w:rPr>
          <w:rFonts w:ascii="Times New Roman" w:hAnsi="Times New Roman" w:cs="Times New Roman"/>
        </w:rPr>
      </w:pPr>
      <w:r>
        <w:rPr>
          <w:rFonts w:ascii="Times New Roman" w:hAnsi="Times New Roman" w:cs="Times New Roman"/>
        </w:rPr>
        <w:t xml:space="preserve">Üniversitedeki diğer bölümlerle </w:t>
      </w:r>
      <w:proofErr w:type="spellStart"/>
      <w:r>
        <w:rPr>
          <w:rFonts w:ascii="Times New Roman" w:hAnsi="Times New Roman" w:cs="Times New Roman"/>
        </w:rPr>
        <w:t>disiplinlerarası</w:t>
      </w:r>
      <w:proofErr w:type="spellEnd"/>
      <w:r>
        <w:rPr>
          <w:rFonts w:ascii="Times New Roman" w:hAnsi="Times New Roman" w:cs="Times New Roman"/>
        </w:rPr>
        <w:t xml:space="preserve"> geniş katılımlı etkinlikler düzenlemek</w:t>
      </w:r>
    </w:p>
    <w:p w14:paraId="55D59EB4" w14:textId="77777777" w:rsidR="004160E7" w:rsidRPr="0004231A" w:rsidRDefault="004160E7" w:rsidP="0004231A">
      <w:pPr>
        <w:pStyle w:val="ListeParagraf"/>
        <w:numPr>
          <w:ilvl w:val="0"/>
          <w:numId w:val="10"/>
        </w:numPr>
        <w:jc w:val="both"/>
        <w:rPr>
          <w:rFonts w:ascii="Times New Roman" w:hAnsi="Times New Roman" w:cs="Times New Roman"/>
        </w:rPr>
      </w:pPr>
      <w:r>
        <w:rPr>
          <w:rFonts w:ascii="Times New Roman" w:hAnsi="Times New Roman" w:cs="Times New Roman"/>
        </w:rPr>
        <w:t xml:space="preserve">Toplumsal katkıyı ölçme ve değerlendirmeye yönelik kriterler belirlemek </w:t>
      </w:r>
    </w:p>
    <w:p w14:paraId="7F36303C" w14:textId="77777777" w:rsidR="004D0911" w:rsidRDefault="004D0911" w:rsidP="004D0911">
      <w:pPr>
        <w:ind w:left="360"/>
        <w:jc w:val="both"/>
        <w:rPr>
          <w:rFonts w:ascii="Times New Roman" w:hAnsi="Times New Roman" w:cs="Times New Roman"/>
        </w:rPr>
      </w:pPr>
    </w:p>
    <w:p w14:paraId="5CE56DA0" w14:textId="77777777" w:rsidR="004D0911" w:rsidRPr="004D0911" w:rsidRDefault="004D0911" w:rsidP="004D0911">
      <w:pPr>
        <w:jc w:val="both"/>
        <w:rPr>
          <w:rFonts w:ascii="Times New Roman" w:hAnsi="Times New Roman" w:cs="Times New Roman"/>
        </w:rPr>
      </w:pPr>
    </w:p>
    <w:p w14:paraId="68AB6877" w14:textId="77777777" w:rsidR="00A51B3E" w:rsidRDefault="00A51B3E" w:rsidP="00A51B3E">
      <w:pPr>
        <w:jc w:val="both"/>
        <w:rPr>
          <w:rFonts w:ascii="Times New Roman" w:hAnsi="Times New Roman" w:cs="Times New Roman"/>
          <w:b/>
          <w:bCs/>
          <w:i/>
          <w:iCs/>
        </w:rPr>
      </w:pPr>
    </w:p>
    <w:p w14:paraId="12D3992A" w14:textId="77777777" w:rsidR="00A51B3E" w:rsidRPr="00A51B3E" w:rsidRDefault="00A51B3E" w:rsidP="00A51B3E">
      <w:pPr>
        <w:jc w:val="both"/>
        <w:rPr>
          <w:rFonts w:ascii="Times New Roman" w:hAnsi="Times New Roman" w:cs="Times New Roman"/>
          <w:b/>
          <w:bCs/>
          <w:i/>
          <w:iCs/>
        </w:rPr>
      </w:pPr>
    </w:p>
    <w:p w14:paraId="5AA7A45E" w14:textId="77777777" w:rsidR="00853E08" w:rsidRPr="000B2335" w:rsidRDefault="00853E08" w:rsidP="008151AF">
      <w:pPr>
        <w:jc w:val="both"/>
        <w:rPr>
          <w:rFonts w:ascii="Times New Roman" w:hAnsi="Times New Roman" w:cs="Times New Roman"/>
        </w:rPr>
      </w:pPr>
    </w:p>
    <w:p w14:paraId="6C598842" w14:textId="77777777" w:rsidR="00853E08" w:rsidRPr="00C367E1" w:rsidRDefault="00853E08" w:rsidP="008151AF">
      <w:pPr>
        <w:jc w:val="both"/>
        <w:rPr>
          <w:rFonts w:ascii="Times New Roman" w:hAnsi="Times New Roman" w:cs="Times New Roman"/>
          <w:b/>
          <w:bCs/>
        </w:rPr>
      </w:pPr>
    </w:p>
    <w:p w14:paraId="41CD2B36" w14:textId="77777777" w:rsidR="00853E08" w:rsidRPr="00C367E1" w:rsidRDefault="00853E08" w:rsidP="008151AF">
      <w:pPr>
        <w:jc w:val="both"/>
        <w:rPr>
          <w:rFonts w:ascii="Times New Roman" w:hAnsi="Times New Roman" w:cs="Times New Roman"/>
        </w:rPr>
      </w:pPr>
    </w:p>
    <w:p w14:paraId="76FF8B5C" w14:textId="77777777" w:rsidR="00073355" w:rsidRPr="00C367E1" w:rsidRDefault="00073355" w:rsidP="00073355">
      <w:pPr>
        <w:rPr>
          <w:rFonts w:ascii="Times New Roman" w:hAnsi="Times New Roman" w:cs="Times New Roman"/>
        </w:rPr>
      </w:pPr>
    </w:p>
    <w:p w14:paraId="449232F8" w14:textId="77777777" w:rsidR="0065297E" w:rsidRPr="00DC2BBF" w:rsidRDefault="0065297E" w:rsidP="00781714">
      <w:pPr>
        <w:jc w:val="both"/>
        <w:rPr>
          <w:rFonts w:ascii="Times New Roman" w:hAnsi="Times New Roman" w:cs="Times New Roman"/>
          <w:b/>
          <w:bCs/>
          <w:color w:val="000000" w:themeColor="text1"/>
        </w:rPr>
      </w:pPr>
    </w:p>
    <w:p w14:paraId="37BA3953" w14:textId="77777777" w:rsidR="00DC2BBF" w:rsidRPr="00DC2BBF" w:rsidRDefault="00DC2BBF" w:rsidP="00781714">
      <w:pPr>
        <w:jc w:val="both"/>
        <w:rPr>
          <w:rFonts w:ascii="Times New Roman" w:hAnsi="Times New Roman" w:cs="Times New Roman"/>
          <w:b/>
          <w:bCs/>
          <w:color w:val="000000" w:themeColor="text1"/>
        </w:rPr>
      </w:pPr>
    </w:p>
    <w:p w14:paraId="7E35E7D6" w14:textId="77777777" w:rsidR="00DC2BBF" w:rsidRDefault="00DC2BBF" w:rsidP="00781714">
      <w:pPr>
        <w:jc w:val="both"/>
        <w:rPr>
          <w:rFonts w:ascii="Times New Roman" w:hAnsi="Times New Roman" w:cs="Times New Roman"/>
          <w:color w:val="000000" w:themeColor="text1"/>
        </w:rPr>
      </w:pPr>
    </w:p>
    <w:p w14:paraId="750BEFE7" w14:textId="77777777" w:rsidR="00C36BEA" w:rsidRDefault="00C36BEA" w:rsidP="00781714">
      <w:pPr>
        <w:jc w:val="both"/>
        <w:rPr>
          <w:rFonts w:ascii="Times New Roman" w:hAnsi="Times New Roman" w:cs="Times New Roman"/>
          <w:color w:val="000000" w:themeColor="text1"/>
        </w:rPr>
      </w:pPr>
    </w:p>
    <w:p w14:paraId="65FF7829" w14:textId="77777777" w:rsidR="00C36BEA" w:rsidRDefault="00C36BEA" w:rsidP="00781714">
      <w:pPr>
        <w:jc w:val="both"/>
        <w:rPr>
          <w:rFonts w:ascii="Times New Roman" w:hAnsi="Times New Roman" w:cs="Times New Roman"/>
          <w:color w:val="000000" w:themeColor="text1"/>
        </w:rPr>
      </w:pPr>
    </w:p>
    <w:p w14:paraId="14B1B7DB" w14:textId="77777777" w:rsidR="001D4B50" w:rsidRDefault="001D4B50" w:rsidP="00781714">
      <w:pPr>
        <w:jc w:val="both"/>
        <w:rPr>
          <w:rFonts w:ascii="Times New Roman" w:hAnsi="Times New Roman" w:cs="Times New Roman"/>
          <w:color w:val="000000" w:themeColor="text1"/>
        </w:rPr>
      </w:pPr>
    </w:p>
    <w:p w14:paraId="00E702D0" w14:textId="77777777" w:rsidR="001D4B50" w:rsidRPr="0071055C" w:rsidRDefault="001D4B50" w:rsidP="00781714">
      <w:pPr>
        <w:jc w:val="both"/>
        <w:rPr>
          <w:rFonts w:ascii="Times New Roman" w:hAnsi="Times New Roman" w:cs="Times New Roman"/>
          <w:color w:val="000000" w:themeColor="text1"/>
        </w:rPr>
      </w:pPr>
    </w:p>
    <w:p w14:paraId="39638628" w14:textId="77777777" w:rsidR="00F95E08" w:rsidRDefault="00F95E08" w:rsidP="00781714">
      <w:pPr>
        <w:jc w:val="both"/>
        <w:rPr>
          <w:rFonts w:ascii="Times New Roman" w:hAnsi="Times New Roman" w:cs="Times New Roman"/>
          <w:color w:val="000000" w:themeColor="text1"/>
        </w:rPr>
      </w:pPr>
    </w:p>
    <w:p w14:paraId="3A1E86E6" w14:textId="77777777" w:rsidR="00F95E08" w:rsidRPr="00F05410" w:rsidRDefault="00F95E08" w:rsidP="00781714">
      <w:pPr>
        <w:jc w:val="both"/>
        <w:rPr>
          <w:rFonts w:ascii="Times New Roman" w:hAnsi="Times New Roman" w:cs="Times New Roman"/>
          <w:color w:val="000000" w:themeColor="text1"/>
        </w:rPr>
      </w:pPr>
    </w:p>
    <w:p w14:paraId="4029E6BE" w14:textId="77777777" w:rsidR="00061CB6" w:rsidRDefault="00061CB6" w:rsidP="00781714">
      <w:pPr>
        <w:jc w:val="both"/>
        <w:rPr>
          <w:rFonts w:ascii="Times New Roman" w:hAnsi="Times New Roman" w:cs="Times New Roman"/>
          <w:b/>
          <w:bCs/>
          <w:color w:val="000000" w:themeColor="text1"/>
        </w:rPr>
      </w:pPr>
    </w:p>
    <w:p w14:paraId="2285E1EA" w14:textId="77777777" w:rsidR="00061CB6" w:rsidRPr="00061CB6" w:rsidRDefault="00061CB6" w:rsidP="00781714">
      <w:pPr>
        <w:jc w:val="both"/>
        <w:rPr>
          <w:rFonts w:ascii="Times New Roman" w:hAnsi="Times New Roman" w:cs="Times New Roman"/>
          <w:b/>
          <w:bCs/>
          <w:color w:val="000000" w:themeColor="text1"/>
        </w:rPr>
      </w:pPr>
    </w:p>
    <w:p w14:paraId="05388E26" w14:textId="77777777" w:rsidR="00061CB6" w:rsidRDefault="00061CB6" w:rsidP="00781714">
      <w:pPr>
        <w:jc w:val="both"/>
        <w:rPr>
          <w:rFonts w:ascii="Times New Roman" w:hAnsi="Times New Roman" w:cs="Times New Roman"/>
          <w:color w:val="000000" w:themeColor="text1"/>
        </w:rPr>
      </w:pPr>
    </w:p>
    <w:p w14:paraId="65B20DDC" w14:textId="77777777" w:rsidR="00061CB6" w:rsidRPr="00093698" w:rsidRDefault="00061CB6" w:rsidP="00781714">
      <w:pPr>
        <w:jc w:val="both"/>
        <w:rPr>
          <w:rFonts w:ascii="Times New Roman" w:hAnsi="Times New Roman" w:cs="Times New Roman"/>
          <w:color w:val="000000" w:themeColor="text1"/>
        </w:rPr>
      </w:pPr>
    </w:p>
    <w:p w14:paraId="7ACAAAC1" w14:textId="77777777" w:rsidR="005D42D6" w:rsidRDefault="005D42D6" w:rsidP="00781714">
      <w:pPr>
        <w:jc w:val="both"/>
        <w:rPr>
          <w:rFonts w:ascii="Times New Roman" w:hAnsi="Times New Roman" w:cs="Times New Roman"/>
          <w:color w:val="000000" w:themeColor="text1"/>
        </w:rPr>
      </w:pPr>
    </w:p>
    <w:p w14:paraId="4C05954A" w14:textId="77777777" w:rsidR="005D42D6" w:rsidRPr="004E0F94" w:rsidRDefault="005D42D6" w:rsidP="00781714">
      <w:pPr>
        <w:jc w:val="both"/>
        <w:rPr>
          <w:rFonts w:ascii="Times New Roman" w:hAnsi="Times New Roman" w:cs="Times New Roman"/>
          <w:color w:val="000000" w:themeColor="text1"/>
        </w:rPr>
      </w:pPr>
    </w:p>
    <w:p w14:paraId="0D3D165F" w14:textId="77777777" w:rsidR="001D188B" w:rsidRPr="001D188B" w:rsidRDefault="001D188B" w:rsidP="001D188B">
      <w:pPr>
        <w:ind w:left="360"/>
        <w:jc w:val="both"/>
        <w:rPr>
          <w:rFonts w:ascii="Times New Roman" w:hAnsi="Times New Roman" w:cs="Times New Roman"/>
          <w:b/>
          <w:bCs/>
          <w:color w:val="000000" w:themeColor="text1"/>
        </w:rPr>
      </w:pPr>
    </w:p>
    <w:sectPr w:rsidR="001D188B" w:rsidRPr="001D188B" w:rsidSect="001D188B">
      <w:footerReference w:type="even" r:id="rId45"/>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BFA4" w14:textId="77777777" w:rsidR="00BE6FCD" w:rsidRDefault="00BE6FCD" w:rsidP="001D188B">
      <w:r>
        <w:separator/>
      </w:r>
    </w:p>
  </w:endnote>
  <w:endnote w:type="continuationSeparator" w:id="0">
    <w:p w14:paraId="14030A49" w14:textId="77777777" w:rsidR="00BE6FCD" w:rsidRDefault="00BE6FCD" w:rsidP="001D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erW04-Regular">
    <w:altName w:val="Calibri"/>
    <w:panose1 w:val="020B0604020202020204"/>
    <w:charset w:val="A2"/>
    <w:family w:val="auto"/>
    <w:pitch w:val="variable"/>
    <w:sig w:usb0="0000000F"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91892732"/>
      <w:docPartObj>
        <w:docPartGallery w:val="Page Numbers (Bottom of Page)"/>
        <w:docPartUnique/>
      </w:docPartObj>
    </w:sdtPr>
    <w:sdtContent>
      <w:p w14:paraId="3D88DF2F" w14:textId="77777777" w:rsidR="004C2996" w:rsidRDefault="004C2996" w:rsidP="00A003A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6E6D4F5" w14:textId="77777777" w:rsidR="004C2996" w:rsidRDefault="004C2996" w:rsidP="001D188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23977006"/>
      <w:docPartObj>
        <w:docPartGallery w:val="Page Numbers (Bottom of Page)"/>
        <w:docPartUnique/>
      </w:docPartObj>
    </w:sdtPr>
    <w:sdtContent>
      <w:p w14:paraId="1857BF44" w14:textId="77777777" w:rsidR="004C2996" w:rsidRDefault="004C2996" w:rsidP="00A003A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79514FDE" w14:textId="77777777" w:rsidR="004C2996" w:rsidRDefault="004C2996" w:rsidP="001D188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E6A1" w14:textId="77777777" w:rsidR="00BE6FCD" w:rsidRDefault="00BE6FCD" w:rsidP="001D188B">
      <w:r>
        <w:separator/>
      </w:r>
    </w:p>
  </w:footnote>
  <w:footnote w:type="continuationSeparator" w:id="0">
    <w:p w14:paraId="764653CE" w14:textId="77777777" w:rsidR="00BE6FCD" w:rsidRDefault="00BE6FCD" w:rsidP="001D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C86"/>
    <w:multiLevelType w:val="hybridMultilevel"/>
    <w:tmpl w:val="F8D0F14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A46459"/>
    <w:multiLevelType w:val="hybridMultilevel"/>
    <w:tmpl w:val="2DB6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F700C0"/>
    <w:multiLevelType w:val="hybridMultilevel"/>
    <w:tmpl w:val="4678D1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779CD0"/>
    <w:multiLevelType w:val="hybridMultilevel"/>
    <w:tmpl w:val="451CCBD0"/>
    <w:lvl w:ilvl="0" w:tplc="69320694">
      <w:start w:val="1"/>
      <w:numFmt w:val="bullet"/>
      <w:lvlText w:val=""/>
      <w:lvlJc w:val="left"/>
      <w:pPr>
        <w:ind w:left="720" w:hanging="360"/>
      </w:pPr>
      <w:rPr>
        <w:rFonts w:ascii="Symbol" w:hAnsi="Symbol" w:hint="default"/>
      </w:rPr>
    </w:lvl>
    <w:lvl w:ilvl="1" w:tplc="D162189A">
      <w:start w:val="1"/>
      <w:numFmt w:val="bullet"/>
      <w:lvlText w:val="o"/>
      <w:lvlJc w:val="left"/>
      <w:pPr>
        <w:ind w:left="1440" w:hanging="360"/>
      </w:pPr>
      <w:rPr>
        <w:rFonts w:ascii="Courier New" w:hAnsi="Courier New" w:hint="default"/>
      </w:rPr>
    </w:lvl>
    <w:lvl w:ilvl="2" w:tplc="4138881C">
      <w:start w:val="1"/>
      <w:numFmt w:val="bullet"/>
      <w:lvlText w:val=""/>
      <w:lvlJc w:val="left"/>
      <w:pPr>
        <w:ind w:left="2160" w:hanging="360"/>
      </w:pPr>
      <w:rPr>
        <w:rFonts w:ascii="Wingdings" w:hAnsi="Wingdings" w:hint="default"/>
      </w:rPr>
    </w:lvl>
    <w:lvl w:ilvl="3" w:tplc="1554834E">
      <w:start w:val="1"/>
      <w:numFmt w:val="bullet"/>
      <w:lvlText w:val=""/>
      <w:lvlJc w:val="left"/>
      <w:pPr>
        <w:ind w:left="2880" w:hanging="360"/>
      </w:pPr>
      <w:rPr>
        <w:rFonts w:ascii="Symbol" w:hAnsi="Symbol" w:hint="default"/>
      </w:rPr>
    </w:lvl>
    <w:lvl w:ilvl="4" w:tplc="E1566660">
      <w:start w:val="1"/>
      <w:numFmt w:val="bullet"/>
      <w:lvlText w:val="o"/>
      <w:lvlJc w:val="left"/>
      <w:pPr>
        <w:ind w:left="3600" w:hanging="360"/>
      </w:pPr>
      <w:rPr>
        <w:rFonts w:ascii="Courier New" w:hAnsi="Courier New" w:hint="default"/>
      </w:rPr>
    </w:lvl>
    <w:lvl w:ilvl="5" w:tplc="F91A2578">
      <w:start w:val="1"/>
      <w:numFmt w:val="bullet"/>
      <w:lvlText w:val=""/>
      <w:lvlJc w:val="left"/>
      <w:pPr>
        <w:ind w:left="4320" w:hanging="360"/>
      </w:pPr>
      <w:rPr>
        <w:rFonts w:ascii="Wingdings" w:hAnsi="Wingdings" w:hint="default"/>
      </w:rPr>
    </w:lvl>
    <w:lvl w:ilvl="6" w:tplc="F71236C0">
      <w:start w:val="1"/>
      <w:numFmt w:val="bullet"/>
      <w:lvlText w:val=""/>
      <w:lvlJc w:val="left"/>
      <w:pPr>
        <w:ind w:left="5040" w:hanging="360"/>
      </w:pPr>
      <w:rPr>
        <w:rFonts w:ascii="Symbol" w:hAnsi="Symbol" w:hint="default"/>
      </w:rPr>
    </w:lvl>
    <w:lvl w:ilvl="7" w:tplc="C45C7028">
      <w:start w:val="1"/>
      <w:numFmt w:val="bullet"/>
      <w:lvlText w:val="o"/>
      <w:lvlJc w:val="left"/>
      <w:pPr>
        <w:ind w:left="5760" w:hanging="360"/>
      </w:pPr>
      <w:rPr>
        <w:rFonts w:ascii="Courier New" w:hAnsi="Courier New" w:hint="default"/>
      </w:rPr>
    </w:lvl>
    <w:lvl w:ilvl="8" w:tplc="134EDFB6">
      <w:start w:val="1"/>
      <w:numFmt w:val="bullet"/>
      <w:lvlText w:val=""/>
      <w:lvlJc w:val="left"/>
      <w:pPr>
        <w:ind w:left="6480" w:hanging="360"/>
      </w:pPr>
      <w:rPr>
        <w:rFonts w:ascii="Wingdings" w:hAnsi="Wingdings" w:hint="default"/>
      </w:rPr>
    </w:lvl>
  </w:abstractNum>
  <w:abstractNum w:abstractNumId="4" w15:restartNumberingAfterBreak="0">
    <w:nsid w:val="56A41C3C"/>
    <w:multiLevelType w:val="hybridMultilevel"/>
    <w:tmpl w:val="ADEA61B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586826"/>
    <w:multiLevelType w:val="hybridMultilevel"/>
    <w:tmpl w:val="2D0A4968"/>
    <w:lvl w:ilvl="0" w:tplc="70E0D19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C0C0A1E"/>
    <w:multiLevelType w:val="hybridMultilevel"/>
    <w:tmpl w:val="1F6E36D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F11F21"/>
    <w:multiLevelType w:val="hybridMultilevel"/>
    <w:tmpl w:val="695A08DE"/>
    <w:lvl w:ilvl="0" w:tplc="835AAE1E">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085C73"/>
    <w:multiLevelType w:val="hybridMultilevel"/>
    <w:tmpl w:val="3C26D5CA"/>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8F265F"/>
    <w:multiLevelType w:val="hybridMultilevel"/>
    <w:tmpl w:val="3EA6DBD0"/>
    <w:lvl w:ilvl="0" w:tplc="9D8459D8">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D9632EF"/>
    <w:multiLevelType w:val="hybridMultilevel"/>
    <w:tmpl w:val="8ED64752"/>
    <w:lvl w:ilvl="0" w:tplc="AF3895DC">
      <w:start w:val="1"/>
      <w:numFmt w:val="decimal"/>
      <w:lvlText w:val="%1."/>
      <w:lvlJc w:val="left"/>
      <w:pPr>
        <w:ind w:left="1140" w:hanging="360"/>
      </w:pPr>
      <w:rPr>
        <w:rFonts w:ascii="Times New Roman" w:eastAsia="Times New Roman" w:hAnsi="Times New Roman" w:cs="Times New Roman"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16cid:durableId="1210922366">
    <w:abstractNumId w:val="10"/>
  </w:num>
  <w:num w:numId="2" w16cid:durableId="1852835917">
    <w:abstractNumId w:val="4"/>
  </w:num>
  <w:num w:numId="3" w16cid:durableId="964237166">
    <w:abstractNumId w:val="2"/>
  </w:num>
  <w:num w:numId="4" w16cid:durableId="2104913919">
    <w:abstractNumId w:val="6"/>
  </w:num>
  <w:num w:numId="5" w16cid:durableId="1981687874">
    <w:abstractNumId w:val="1"/>
  </w:num>
  <w:num w:numId="6" w16cid:durableId="1102335777">
    <w:abstractNumId w:val="3"/>
  </w:num>
  <w:num w:numId="7" w16cid:durableId="1466965388">
    <w:abstractNumId w:val="0"/>
  </w:num>
  <w:num w:numId="8" w16cid:durableId="219947067">
    <w:abstractNumId w:val="7"/>
  </w:num>
  <w:num w:numId="9" w16cid:durableId="1158839999">
    <w:abstractNumId w:val="9"/>
  </w:num>
  <w:num w:numId="10" w16cid:durableId="392313518">
    <w:abstractNumId w:val="5"/>
  </w:num>
  <w:num w:numId="11" w16cid:durableId="466902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DB"/>
    <w:rsid w:val="000051F9"/>
    <w:rsid w:val="00014F6E"/>
    <w:rsid w:val="000217D2"/>
    <w:rsid w:val="00024B7D"/>
    <w:rsid w:val="0002754E"/>
    <w:rsid w:val="00027BD1"/>
    <w:rsid w:val="00030614"/>
    <w:rsid w:val="00032A6A"/>
    <w:rsid w:val="000348A4"/>
    <w:rsid w:val="00036885"/>
    <w:rsid w:val="0004231A"/>
    <w:rsid w:val="000475F7"/>
    <w:rsid w:val="00047ADA"/>
    <w:rsid w:val="00052B54"/>
    <w:rsid w:val="00055940"/>
    <w:rsid w:val="00055F01"/>
    <w:rsid w:val="00061CB6"/>
    <w:rsid w:val="000647FC"/>
    <w:rsid w:val="000671CA"/>
    <w:rsid w:val="00071533"/>
    <w:rsid w:val="00073355"/>
    <w:rsid w:val="00073701"/>
    <w:rsid w:val="0008111F"/>
    <w:rsid w:val="00082B39"/>
    <w:rsid w:val="00083039"/>
    <w:rsid w:val="00087381"/>
    <w:rsid w:val="00092AB9"/>
    <w:rsid w:val="00093698"/>
    <w:rsid w:val="00097771"/>
    <w:rsid w:val="000A0F2A"/>
    <w:rsid w:val="000A254C"/>
    <w:rsid w:val="000A2686"/>
    <w:rsid w:val="000A7183"/>
    <w:rsid w:val="000B1110"/>
    <w:rsid w:val="000B4422"/>
    <w:rsid w:val="000D3B92"/>
    <w:rsid w:val="000D7AB8"/>
    <w:rsid w:val="000E08FC"/>
    <w:rsid w:val="001023E4"/>
    <w:rsid w:val="001029C8"/>
    <w:rsid w:val="00103598"/>
    <w:rsid w:val="001131E3"/>
    <w:rsid w:val="00123390"/>
    <w:rsid w:val="001307E6"/>
    <w:rsid w:val="00133650"/>
    <w:rsid w:val="00136CFA"/>
    <w:rsid w:val="00142425"/>
    <w:rsid w:val="00142C56"/>
    <w:rsid w:val="00143176"/>
    <w:rsid w:val="00145FAC"/>
    <w:rsid w:val="001535B5"/>
    <w:rsid w:val="00161062"/>
    <w:rsid w:val="00171E47"/>
    <w:rsid w:val="001922D6"/>
    <w:rsid w:val="00192B04"/>
    <w:rsid w:val="0019371E"/>
    <w:rsid w:val="001949E2"/>
    <w:rsid w:val="001976D6"/>
    <w:rsid w:val="001A2007"/>
    <w:rsid w:val="001A7FF8"/>
    <w:rsid w:val="001B04FF"/>
    <w:rsid w:val="001C0B8E"/>
    <w:rsid w:val="001C28B7"/>
    <w:rsid w:val="001C2B63"/>
    <w:rsid w:val="001C52C7"/>
    <w:rsid w:val="001D188B"/>
    <w:rsid w:val="001D4B50"/>
    <w:rsid w:val="001E0CBE"/>
    <w:rsid w:val="001F1700"/>
    <w:rsid w:val="001F1C5F"/>
    <w:rsid w:val="001F355F"/>
    <w:rsid w:val="001F389E"/>
    <w:rsid w:val="00210018"/>
    <w:rsid w:val="002221AB"/>
    <w:rsid w:val="00235213"/>
    <w:rsid w:val="002352F8"/>
    <w:rsid w:val="0024236B"/>
    <w:rsid w:val="00244C29"/>
    <w:rsid w:val="00253895"/>
    <w:rsid w:val="00256E4C"/>
    <w:rsid w:val="0026111C"/>
    <w:rsid w:val="002625F9"/>
    <w:rsid w:val="002667BB"/>
    <w:rsid w:val="00267E7E"/>
    <w:rsid w:val="002751B1"/>
    <w:rsid w:val="002755D3"/>
    <w:rsid w:val="0027722D"/>
    <w:rsid w:val="00281008"/>
    <w:rsid w:val="00281C57"/>
    <w:rsid w:val="002826B3"/>
    <w:rsid w:val="00283B62"/>
    <w:rsid w:val="002964F5"/>
    <w:rsid w:val="002A1CB0"/>
    <w:rsid w:val="002A371B"/>
    <w:rsid w:val="002A5DF4"/>
    <w:rsid w:val="002A7D42"/>
    <w:rsid w:val="002B031F"/>
    <w:rsid w:val="002B5640"/>
    <w:rsid w:val="002C2EFE"/>
    <w:rsid w:val="002D169F"/>
    <w:rsid w:val="002D1A70"/>
    <w:rsid w:val="002D4881"/>
    <w:rsid w:val="002D4AF0"/>
    <w:rsid w:val="002E0647"/>
    <w:rsid w:val="002E1E14"/>
    <w:rsid w:val="002E38EE"/>
    <w:rsid w:val="002E5126"/>
    <w:rsid w:val="002E7F33"/>
    <w:rsid w:val="002F26B6"/>
    <w:rsid w:val="003009B0"/>
    <w:rsid w:val="00301C60"/>
    <w:rsid w:val="00307563"/>
    <w:rsid w:val="0031532F"/>
    <w:rsid w:val="003255C9"/>
    <w:rsid w:val="003361A7"/>
    <w:rsid w:val="0034427E"/>
    <w:rsid w:val="00346566"/>
    <w:rsid w:val="00346BF7"/>
    <w:rsid w:val="003501DC"/>
    <w:rsid w:val="00350974"/>
    <w:rsid w:val="003522D3"/>
    <w:rsid w:val="003536A9"/>
    <w:rsid w:val="00354CBA"/>
    <w:rsid w:val="00366F69"/>
    <w:rsid w:val="003724CD"/>
    <w:rsid w:val="00372F27"/>
    <w:rsid w:val="00377338"/>
    <w:rsid w:val="003946D3"/>
    <w:rsid w:val="003A2994"/>
    <w:rsid w:val="003A50B1"/>
    <w:rsid w:val="003C09C5"/>
    <w:rsid w:val="003C4363"/>
    <w:rsid w:val="003D06D5"/>
    <w:rsid w:val="003D49D6"/>
    <w:rsid w:val="003D53A7"/>
    <w:rsid w:val="003D5976"/>
    <w:rsid w:val="003D64A8"/>
    <w:rsid w:val="003E37AD"/>
    <w:rsid w:val="003E4250"/>
    <w:rsid w:val="003E42C0"/>
    <w:rsid w:val="003E53BD"/>
    <w:rsid w:val="003E5CDB"/>
    <w:rsid w:val="003E680A"/>
    <w:rsid w:val="003F14E6"/>
    <w:rsid w:val="003F43A1"/>
    <w:rsid w:val="003F66CD"/>
    <w:rsid w:val="00402A35"/>
    <w:rsid w:val="004129F9"/>
    <w:rsid w:val="004138E7"/>
    <w:rsid w:val="004160E7"/>
    <w:rsid w:val="004219D9"/>
    <w:rsid w:val="00421E40"/>
    <w:rsid w:val="00423BA2"/>
    <w:rsid w:val="00425C51"/>
    <w:rsid w:val="00436F3D"/>
    <w:rsid w:val="00437696"/>
    <w:rsid w:val="00440197"/>
    <w:rsid w:val="00442FBC"/>
    <w:rsid w:val="00444824"/>
    <w:rsid w:val="00444F40"/>
    <w:rsid w:val="00462894"/>
    <w:rsid w:val="00462B18"/>
    <w:rsid w:val="00481E50"/>
    <w:rsid w:val="00483045"/>
    <w:rsid w:val="004839ED"/>
    <w:rsid w:val="00490B39"/>
    <w:rsid w:val="004B174C"/>
    <w:rsid w:val="004B629C"/>
    <w:rsid w:val="004B65EE"/>
    <w:rsid w:val="004C03C3"/>
    <w:rsid w:val="004C2996"/>
    <w:rsid w:val="004C2D0F"/>
    <w:rsid w:val="004C4F03"/>
    <w:rsid w:val="004C6BF8"/>
    <w:rsid w:val="004C7531"/>
    <w:rsid w:val="004D0911"/>
    <w:rsid w:val="004E0F94"/>
    <w:rsid w:val="004F42E1"/>
    <w:rsid w:val="004F4A64"/>
    <w:rsid w:val="004F4CCA"/>
    <w:rsid w:val="004F684A"/>
    <w:rsid w:val="004F7F9E"/>
    <w:rsid w:val="00501F0D"/>
    <w:rsid w:val="005035FB"/>
    <w:rsid w:val="005037E7"/>
    <w:rsid w:val="00503F5F"/>
    <w:rsid w:val="00505924"/>
    <w:rsid w:val="00510553"/>
    <w:rsid w:val="00515349"/>
    <w:rsid w:val="00515CDA"/>
    <w:rsid w:val="005171C3"/>
    <w:rsid w:val="005234BB"/>
    <w:rsid w:val="00527653"/>
    <w:rsid w:val="00540A4C"/>
    <w:rsid w:val="005502F0"/>
    <w:rsid w:val="00560939"/>
    <w:rsid w:val="005659DC"/>
    <w:rsid w:val="00572451"/>
    <w:rsid w:val="00586B2C"/>
    <w:rsid w:val="00587761"/>
    <w:rsid w:val="00595471"/>
    <w:rsid w:val="0059763A"/>
    <w:rsid w:val="0059771C"/>
    <w:rsid w:val="005978C5"/>
    <w:rsid w:val="005A0638"/>
    <w:rsid w:val="005A21CF"/>
    <w:rsid w:val="005A4BE6"/>
    <w:rsid w:val="005B0953"/>
    <w:rsid w:val="005B4540"/>
    <w:rsid w:val="005B6AFC"/>
    <w:rsid w:val="005C1210"/>
    <w:rsid w:val="005C4DE0"/>
    <w:rsid w:val="005C61B0"/>
    <w:rsid w:val="005C6431"/>
    <w:rsid w:val="005D0471"/>
    <w:rsid w:val="005D42D6"/>
    <w:rsid w:val="005D6324"/>
    <w:rsid w:val="005E06A1"/>
    <w:rsid w:val="005E19F8"/>
    <w:rsid w:val="005F46F8"/>
    <w:rsid w:val="005F5B00"/>
    <w:rsid w:val="005F7053"/>
    <w:rsid w:val="00601525"/>
    <w:rsid w:val="00607758"/>
    <w:rsid w:val="0061037E"/>
    <w:rsid w:val="006137A0"/>
    <w:rsid w:val="00614202"/>
    <w:rsid w:val="00617738"/>
    <w:rsid w:val="00625E1C"/>
    <w:rsid w:val="00632B4A"/>
    <w:rsid w:val="00642AFF"/>
    <w:rsid w:val="00647BEA"/>
    <w:rsid w:val="0065297E"/>
    <w:rsid w:val="00652F1E"/>
    <w:rsid w:val="00656AD8"/>
    <w:rsid w:val="0066118B"/>
    <w:rsid w:val="006627F4"/>
    <w:rsid w:val="00665827"/>
    <w:rsid w:val="00671EA5"/>
    <w:rsid w:val="00675684"/>
    <w:rsid w:val="006806B6"/>
    <w:rsid w:val="006823C4"/>
    <w:rsid w:val="00694804"/>
    <w:rsid w:val="006B24AA"/>
    <w:rsid w:val="006C4ECB"/>
    <w:rsid w:val="006C51E8"/>
    <w:rsid w:val="006D0F3D"/>
    <w:rsid w:val="006F2517"/>
    <w:rsid w:val="006F45E0"/>
    <w:rsid w:val="007040AA"/>
    <w:rsid w:val="00706054"/>
    <w:rsid w:val="007065D9"/>
    <w:rsid w:val="0071055C"/>
    <w:rsid w:val="00713FD7"/>
    <w:rsid w:val="00717570"/>
    <w:rsid w:val="00723382"/>
    <w:rsid w:val="00723523"/>
    <w:rsid w:val="007326F6"/>
    <w:rsid w:val="00733111"/>
    <w:rsid w:val="00733981"/>
    <w:rsid w:val="00740E32"/>
    <w:rsid w:val="007512B2"/>
    <w:rsid w:val="00751817"/>
    <w:rsid w:val="007541DC"/>
    <w:rsid w:val="00756343"/>
    <w:rsid w:val="007615FE"/>
    <w:rsid w:val="007633D6"/>
    <w:rsid w:val="00767F90"/>
    <w:rsid w:val="00770922"/>
    <w:rsid w:val="00775F11"/>
    <w:rsid w:val="00776FEC"/>
    <w:rsid w:val="00780F06"/>
    <w:rsid w:val="00781696"/>
    <w:rsid w:val="00781714"/>
    <w:rsid w:val="0078573F"/>
    <w:rsid w:val="00792100"/>
    <w:rsid w:val="00792751"/>
    <w:rsid w:val="007944BC"/>
    <w:rsid w:val="0079763B"/>
    <w:rsid w:val="0079764B"/>
    <w:rsid w:val="007A3C95"/>
    <w:rsid w:val="007A6887"/>
    <w:rsid w:val="007A7830"/>
    <w:rsid w:val="007B17D1"/>
    <w:rsid w:val="007C4178"/>
    <w:rsid w:val="007D2023"/>
    <w:rsid w:val="007D5832"/>
    <w:rsid w:val="007D5E29"/>
    <w:rsid w:val="007D5EEF"/>
    <w:rsid w:val="007E0A20"/>
    <w:rsid w:val="007E2DE7"/>
    <w:rsid w:val="007F5B8D"/>
    <w:rsid w:val="007F7863"/>
    <w:rsid w:val="00800F0B"/>
    <w:rsid w:val="00804D72"/>
    <w:rsid w:val="00811CCD"/>
    <w:rsid w:val="008151AF"/>
    <w:rsid w:val="008220A9"/>
    <w:rsid w:val="00824CFE"/>
    <w:rsid w:val="00826BB5"/>
    <w:rsid w:val="00827969"/>
    <w:rsid w:val="008505AD"/>
    <w:rsid w:val="00853E08"/>
    <w:rsid w:val="00860D5E"/>
    <w:rsid w:val="00861D74"/>
    <w:rsid w:val="008671C4"/>
    <w:rsid w:val="00871569"/>
    <w:rsid w:val="0087172B"/>
    <w:rsid w:val="00877469"/>
    <w:rsid w:val="00883877"/>
    <w:rsid w:val="0088453D"/>
    <w:rsid w:val="008900DC"/>
    <w:rsid w:val="008959B2"/>
    <w:rsid w:val="008A52FA"/>
    <w:rsid w:val="008C561E"/>
    <w:rsid w:val="008C60D9"/>
    <w:rsid w:val="008C7D87"/>
    <w:rsid w:val="008D3F83"/>
    <w:rsid w:val="008E2F8A"/>
    <w:rsid w:val="008E3B51"/>
    <w:rsid w:val="008E3FFD"/>
    <w:rsid w:val="008E45BE"/>
    <w:rsid w:val="008F07D1"/>
    <w:rsid w:val="00900778"/>
    <w:rsid w:val="0090500C"/>
    <w:rsid w:val="0090667C"/>
    <w:rsid w:val="00910B1B"/>
    <w:rsid w:val="00917890"/>
    <w:rsid w:val="00923E33"/>
    <w:rsid w:val="0092670C"/>
    <w:rsid w:val="00927E9B"/>
    <w:rsid w:val="0093423C"/>
    <w:rsid w:val="009405D4"/>
    <w:rsid w:val="00957ACC"/>
    <w:rsid w:val="00960A26"/>
    <w:rsid w:val="00962095"/>
    <w:rsid w:val="00965D28"/>
    <w:rsid w:val="00967CB9"/>
    <w:rsid w:val="00983FAB"/>
    <w:rsid w:val="00987246"/>
    <w:rsid w:val="00990D6F"/>
    <w:rsid w:val="00993921"/>
    <w:rsid w:val="009946ED"/>
    <w:rsid w:val="00995636"/>
    <w:rsid w:val="009A1EC1"/>
    <w:rsid w:val="009A6373"/>
    <w:rsid w:val="009B35C6"/>
    <w:rsid w:val="009B4F7F"/>
    <w:rsid w:val="009B60EE"/>
    <w:rsid w:val="009B76DB"/>
    <w:rsid w:val="009C4D4E"/>
    <w:rsid w:val="009C7DC1"/>
    <w:rsid w:val="009D0D4E"/>
    <w:rsid w:val="009D45A5"/>
    <w:rsid w:val="009D55C8"/>
    <w:rsid w:val="009E1B3B"/>
    <w:rsid w:val="009F07C9"/>
    <w:rsid w:val="00A003A9"/>
    <w:rsid w:val="00A02BF2"/>
    <w:rsid w:val="00A1041B"/>
    <w:rsid w:val="00A1200A"/>
    <w:rsid w:val="00A145CE"/>
    <w:rsid w:val="00A16F39"/>
    <w:rsid w:val="00A21884"/>
    <w:rsid w:val="00A22228"/>
    <w:rsid w:val="00A34A73"/>
    <w:rsid w:val="00A51B3E"/>
    <w:rsid w:val="00A54456"/>
    <w:rsid w:val="00A55CA1"/>
    <w:rsid w:val="00A6622D"/>
    <w:rsid w:val="00A67604"/>
    <w:rsid w:val="00A7062A"/>
    <w:rsid w:val="00A71D12"/>
    <w:rsid w:val="00A7423F"/>
    <w:rsid w:val="00A7609B"/>
    <w:rsid w:val="00A8487D"/>
    <w:rsid w:val="00A96AEE"/>
    <w:rsid w:val="00A97740"/>
    <w:rsid w:val="00AA1209"/>
    <w:rsid w:val="00AA18F3"/>
    <w:rsid w:val="00AB0664"/>
    <w:rsid w:val="00AB3F4A"/>
    <w:rsid w:val="00AC2182"/>
    <w:rsid w:val="00AC499E"/>
    <w:rsid w:val="00AC71C3"/>
    <w:rsid w:val="00AD046C"/>
    <w:rsid w:val="00AE1967"/>
    <w:rsid w:val="00AE1C78"/>
    <w:rsid w:val="00AF6C59"/>
    <w:rsid w:val="00B10F47"/>
    <w:rsid w:val="00B2267E"/>
    <w:rsid w:val="00B34B03"/>
    <w:rsid w:val="00B36ABE"/>
    <w:rsid w:val="00B41CCC"/>
    <w:rsid w:val="00B5552B"/>
    <w:rsid w:val="00B60FE0"/>
    <w:rsid w:val="00B62E6E"/>
    <w:rsid w:val="00B75153"/>
    <w:rsid w:val="00B84707"/>
    <w:rsid w:val="00B9315A"/>
    <w:rsid w:val="00B961F6"/>
    <w:rsid w:val="00BA2DBA"/>
    <w:rsid w:val="00BA3A53"/>
    <w:rsid w:val="00BB2BDB"/>
    <w:rsid w:val="00BB2BF0"/>
    <w:rsid w:val="00BB2ED6"/>
    <w:rsid w:val="00BB4DAC"/>
    <w:rsid w:val="00BB7711"/>
    <w:rsid w:val="00BC0D27"/>
    <w:rsid w:val="00BC596E"/>
    <w:rsid w:val="00BC6331"/>
    <w:rsid w:val="00BD05D1"/>
    <w:rsid w:val="00BD0923"/>
    <w:rsid w:val="00BD7D35"/>
    <w:rsid w:val="00BE5DF2"/>
    <w:rsid w:val="00BE6FCD"/>
    <w:rsid w:val="00BE78B2"/>
    <w:rsid w:val="00C048E4"/>
    <w:rsid w:val="00C1310B"/>
    <w:rsid w:val="00C1373E"/>
    <w:rsid w:val="00C16CF2"/>
    <w:rsid w:val="00C22E79"/>
    <w:rsid w:val="00C301CC"/>
    <w:rsid w:val="00C36BEA"/>
    <w:rsid w:val="00C41FED"/>
    <w:rsid w:val="00C479ED"/>
    <w:rsid w:val="00C47D6E"/>
    <w:rsid w:val="00C506B2"/>
    <w:rsid w:val="00C524F9"/>
    <w:rsid w:val="00C55AE1"/>
    <w:rsid w:val="00C62660"/>
    <w:rsid w:val="00C66F9C"/>
    <w:rsid w:val="00C70D9F"/>
    <w:rsid w:val="00C74E89"/>
    <w:rsid w:val="00C7572C"/>
    <w:rsid w:val="00C7598D"/>
    <w:rsid w:val="00C779D8"/>
    <w:rsid w:val="00C80052"/>
    <w:rsid w:val="00C815BE"/>
    <w:rsid w:val="00C82F52"/>
    <w:rsid w:val="00C8737D"/>
    <w:rsid w:val="00C9395F"/>
    <w:rsid w:val="00C94C1F"/>
    <w:rsid w:val="00C95DED"/>
    <w:rsid w:val="00CA0113"/>
    <w:rsid w:val="00CA1820"/>
    <w:rsid w:val="00CA4E2C"/>
    <w:rsid w:val="00CA63DD"/>
    <w:rsid w:val="00CB5F12"/>
    <w:rsid w:val="00CC344C"/>
    <w:rsid w:val="00CE0A9B"/>
    <w:rsid w:val="00CE2922"/>
    <w:rsid w:val="00CF23D1"/>
    <w:rsid w:val="00CF7A45"/>
    <w:rsid w:val="00D06C9A"/>
    <w:rsid w:val="00D12814"/>
    <w:rsid w:val="00D12B3E"/>
    <w:rsid w:val="00D13318"/>
    <w:rsid w:val="00D1491D"/>
    <w:rsid w:val="00D14965"/>
    <w:rsid w:val="00D313DB"/>
    <w:rsid w:val="00D4021B"/>
    <w:rsid w:val="00D40795"/>
    <w:rsid w:val="00D41935"/>
    <w:rsid w:val="00D45A01"/>
    <w:rsid w:val="00D53B6F"/>
    <w:rsid w:val="00D56810"/>
    <w:rsid w:val="00D62CFB"/>
    <w:rsid w:val="00D65B9C"/>
    <w:rsid w:val="00D66BCB"/>
    <w:rsid w:val="00D70A0A"/>
    <w:rsid w:val="00D71338"/>
    <w:rsid w:val="00D76151"/>
    <w:rsid w:val="00D84C45"/>
    <w:rsid w:val="00DA02E3"/>
    <w:rsid w:val="00DA085C"/>
    <w:rsid w:val="00DA3D74"/>
    <w:rsid w:val="00DA4808"/>
    <w:rsid w:val="00DA6606"/>
    <w:rsid w:val="00DB54E2"/>
    <w:rsid w:val="00DB7882"/>
    <w:rsid w:val="00DC2BBF"/>
    <w:rsid w:val="00DC466D"/>
    <w:rsid w:val="00DD10BF"/>
    <w:rsid w:val="00DD23C6"/>
    <w:rsid w:val="00DE05BF"/>
    <w:rsid w:val="00DE3C06"/>
    <w:rsid w:val="00DE6160"/>
    <w:rsid w:val="00DF2AAA"/>
    <w:rsid w:val="00E00D7C"/>
    <w:rsid w:val="00E03A92"/>
    <w:rsid w:val="00E0763F"/>
    <w:rsid w:val="00E216BF"/>
    <w:rsid w:val="00E33CEF"/>
    <w:rsid w:val="00E35ADD"/>
    <w:rsid w:val="00E40045"/>
    <w:rsid w:val="00E41E43"/>
    <w:rsid w:val="00E57602"/>
    <w:rsid w:val="00E664C1"/>
    <w:rsid w:val="00E71AD4"/>
    <w:rsid w:val="00E73592"/>
    <w:rsid w:val="00E9309E"/>
    <w:rsid w:val="00EA0712"/>
    <w:rsid w:val="00EA3546"/>
    <w:rsid w:val="00EB0E08"/>
    <w:rsid w:val="00EC397C"/>
    <w:rsid w:val="00EC4CCA"/>
    <w:rsid w:val="00ED2230"/>
    <w:rsid w:val="00EF2161"/>
    <w:rsid w:val="00F03562"/>
    <w:rsid w:val="00F05410"/>
    <w:rsid w:val="00F1376C"/>
    <w:rsid w:val="00F157A8"/>
    <w:rsid w:val="00F15846"/>
    <w:rsid w:val="00F16766"/>
    <w:rsid w:val="00F26E28"/>
    <w:rsid w:val="00F35EA9"/>
    <w:rsid w:val="00F40B80"/>
    <w:rsid w:val="00F51EEE"/>
    <w:rsid w:val="00F53F91"/>
    <w:rsid w:val="00F6050B"/>
    <w:rsid w:val="00F61837"/>
    <w:rsid w:val="00F64DE3"/>
    <w:rsid w:val="00F66189"/>
    <w:rsid w:val="00F710A0"/>
    <w:rsid w:val="00F71708"/>
    <w:rsid w:val="00F720B8"/>
    <w:rsid w:val="00F7365F"/>
    <w:rsid w:val="00F8059C"/>
    <w:rsid w:val="00F95E08"/>
    <w:rsid w:val="00FA0628"/>
    <w:rsid w:val="00FA23B1"/>
    <w:rsid w:val="00FA2CC2"/>
    <w:rsid w:val="00FA3267"/>
    <w:rsid w:val="00FA392B"/>
    <w:rsid w:val="00FB19F5"/>
    <w:rsid w:val="00FB4FC2"/>
    <w:rsid w:val="00FC477D"/>
    <w:rsid w:val="00FC4C6A"/>
    <w:rsid w:val="00FD0C93"/>
    <w:rsid w:val="00FD5C6A"/>
    <w:rsid w:val="00FD68AA"/>
    <w:rsid w:val="00FD703B"/>
    <w:rsid w:val="00FE5BC0"/>
    <w:rsid w:val="00FE6D69"/>
    <w:rsid w:val="00FF0790"/>
    <w:rsid w:val="00FF2BBF"/>
    <w:rsid w:val="00FF3A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57D7"/>
  <w15:chartTrackingRefBased/>
  <w15:docId w15:val="{E9CC7932-77F1-994D-A751-F68F0E60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BDB"/>
    <w:pPr>
      <w:ind w:left="720"/>
      <w:contextualSpacing/>
    </w:pPr>
  </w:style>
  <w:style w:type="paragraph" w:styleId="NormalWeb">
    <w:name w:val="Normal (Web)"/>
    <w:basedOn w:val="Normal"/>
    <w:uiPriority w:val="99"/>
    <w:semiHidden/>
    <w:unhideWhenUsed/>
    <w:rsid w:val="00DA4808"/>
    <w:pPr>
      <w:spacing w:before="100" w:beforeAutospacing="1" w:after="100" w:afterAutospacing="1"/>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DA4808"/>
    <w:rPr>
      <w:color w:val="0563C1" w:themeColor="hyperlink"/>
      <w:u w:val="single"/>
    </w:rPr>
  </w:style>
  <w:style w:type="character" w:styleId="zmlenmeyenBahsetme">
    <w:name w:val="Unresolved Mention"/>
    <w:basedOn w:val="VarsaylanParagrafYazTipi"/>
    <w:uiPriority w:val="99"/>
    <w:semiHidden/>
    <w:unhideWhenUsed/>
    <w:rsid w:val="00DA4808"/>
    <w:rPr>
      <w:color w:val="605E5C"/>
      <w:shd w:val="clear" w:color="auto" w:fill="E1DFDD"/>
    </w:rPr>
  </w:style>
  <w:style w:type="paragraph" w:styleId="AltBilgi">
    <w:name w:val="footer"/>
    <w:basedOn w:val="Normal"/>
    <w:link w:val="AltBilgiChar"/>
    <w:uiPriority w:val="99"/>
    <w:unhideWhenUsed/>
    <w:rsid w:val="001D188B"/>
    <w:pPr>
      <w:tabs>
        <w:tab w:val="center" w:pos="4536"/>
        <w:tab w:val="right" w:pos="9072"/>
      </w:tabs>
    </w:pPr>
  </w:style>
  <w:style w:type="character" w:customStyle="1" w:styleId="AltBilgiChar">
    <w:name w:val="Alt Bilgi Char"/>
    <w:basedOn w:val="VarsaylanParagrafYazTipi"/>
    <w:link w:val="AltBilgi"/>
    <w:uiPriority w:val="99"/>
    <w:rsid w:val="001D188B"/>
  </w:style>
  <w:style w:type="character" w:styleId="SayfaNumaras">
    <w:name w:val="page number"/>
    <w:basedOn w:val="VarsaylanParagrafYazTipi"/>
    <w:uiPriority w:val="99"/>
    <w:semiHidden/>
    <w:unhideWhenUsed/>
    <w:rsid w:val="001D188B"/>
  </w:style>
  <w:style w:type="paragraph" w:customStyle="1" w:styleId="Default">
    <w:name w:val="Default"/>
    <w:rsid w:val="00827969"/>
    <w:pPr>
      <w:autoSpaceDE w:val="0"/>
      <w:autoSpaceDN w:val="0"/>
      <w:adjustRightInd w:val="0"/>
    </w:pPr>
    <w:rPr>
      <w:rFonts w:ascii="CamberW04-Regular" w:hAnsi="CamberW04-Regular" w:cs="CamberW04-Regular"/>
      <w:color w:val="000000"/>
      <w:kern w:val="0"/>
      <w14:ligatures w14:val="none"/>
    </w:rPr>
  </w:style>
  <w:style w:type="character" w:styleId="zlenenKpr">
    <w:name w:val="FollowedHyperlink"/>
    <w:basedOn w:val="VarsaylanParagrafYazTipi"/>
    <w:uiPriority w:val="99"/>
    <w:semiHidden/>
    <w:unhideWhenUsed/>
    <w:rsid w:val="00572451"/>
    <w:rPr>
      <w:color w:val="954F72" w:themeColor="followedHyperlink"/>
      <w:u w:val="single"/>
    </w:rPr>
  </w:style>
  <w:style w:type="table" w:styleId="TabloKlavuzu">
    <w:name w:val="Table Grid"/>
    <w:basedOn w:val="NormalTablo"/>
    <w:uiPriority w:val="39"/>
    <w:rsid w:val="0065297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03A9"/>
    <w:pPr>
      <w:tabs>
        <w:tab w:val="center" w:pos="4536"/>
        <w:tab w:val="right" w:pos="9072"/>
      </w:tabs>
    </w:pPr>
  </w:style>
  <w:style w:type="character" w:customStyle="1" w:styleId="stBilgiChar">
    <w:name w:val="Üst Bilgi Char"/>
    <w:basedOn w:val="VarsaylanParagrafYazTipi"/>
    <w:link w:val="stBilgi"/>
    <w:uiPriority w:val="99"/>
    <w:rsid w:val="00A003A9"/>
  </w:style>
  <w:style w:type="character" w:styleId="AklamaBavurusu">
    <w:name w:val="annotation reference"/>
    <w:basedOn w:val="VarsaylanParagrafYazTipi"/>
    <w:uiPriority w:val="99"/>
    <w:semiHidden/>
    <w:unhideWhenUsed/>
    <w:rsid w:val="00FD703B"/>
    <w:rPr>
      <w:sz w:val="16"/>
      <w:szCs w:val="16"/>
    </w:rPr>
  </w:style>
  <w:style w:type="paragraph" w:styleId="AklamaMetni">
    <w:name w:val="annotation text"/>
    <w:basedOn w:val="Normal"/>
    <w:link w:val="AklamaMetniChar"/>
    <w:uiPriority w:val="99"/>
    <w:unhideWhenUsed/>
    <w:rsid w:val="00FD703B"/>
    <w:rPr>
      <w:sz w:val="20"/>
      <w:szCs w:val="20"/>
    </w:rPr>
  </w:style>
  <w:style w:type="character" w:customStyle="1" w:styleId="AklamaMetniChar">
    <w:name w:val="Açıklama Metni Char"/>
    <w:basedOn w:val="VarsaylanParagrafYazTipi"/>
    <w:link w:val="AklamaMetni"/>
    <w:uiPriority w:val="99"/>
    <w:rsid w:val="00FD703B"/>
    <w:rPr>
      <w:sz w:val="20"/>
      <w:szCs w:val="20"/>
    </w:rPr>
  </w:style>
  <w:style w:type="paragraph" w:styleId="AklamaKonusu">
    <w:name w:val="annotation subject"/>
    <w:basedOn w:val="AklamaMetni"/>
    <w:next w:val="AklamaMetni"/>
    <w:link w:val="AklamaKonusuChar"/>
    <w:uiPriority w:val="99"/>
    <w:semiHidden/>
    <w:unhideWhenUsed/>
    <w:rsid w:val="00FD703B"/>
    <w:rPr>
      <w:b/>
      <w:bCs/>
    </w:rPr>
  </w:style>
  <w:style w:type="character" w:customStyle="1" w:styleId="AklamaKonusuChar">
    <w:name w:val="Açıklama Konusu Char"/>
    <w:basedOn w:val="AklamaMetniChar"/>
    <w:link w:val="AklamaKonusu"/>
    <w:uiPriority w:val="99"/>
    <w:semiHidden/>
    <w:rsid w:val="00FD703B"/>
    <w:rPr>
      <w:b/>
      <w:bCs/>
      <w:sz w:val="20"/>
      <w:szCs w:val="20"/>
    </w:rPr>
  </w:style>
  <w:style w:type="paragraph" w:styleId="BalonMetni">
    <w:name w:val="Balloon Text"/>
    <w:basedOn w:val="Normal"/>
    <w:link w:val="BalonMetniChar"/>
    <w:uiPriority w:val="99"/>
    <w:semiHidden/>
    <w:unhideWhenUsed/>
    <w:rsid w:val="00354CB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4CBA"/>
    <w:rPr>
      <w:rFonts w:ascii="Segoe UI" w:hAnsi="Segoe UI" w:cs="Segoe UI"/>
      <w:sz w:val="18"/>
      <w:szCs w:val="18"/>
    </w:rPr>
  </w:style>
  <w:style w:type="paragraph" w:customStyle="1" w:styleId="paragraph">
    <w:name w:val="paragraph"/>
    <w:basedOn w:val="Normal"/>
    <w:rsid w:val="00444824"/>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normaltextrun">
    <w:name w:val="normaltextrun"/>
    <w:basedOn w:val="VarsaylanParagrafYazTipi"/>
    <w:rsid w:val="00444824"/>
  </w:style>
  <w:style w:type="character" w:customStyle="1" w:styleId="apple-converted-space">
    <w:name w:val="apple-converted-space"/>
    <w:basedOn w:val="VarsaylanParagrafYazTipi"/>
    <w:rsid w:val="00444824"/>
  </w:style>
  <w:style w:type="character" w:customStyle="1" w:styleId="eop">
    <w:name w:val="eop"/>
    <w:basedOn w:val="VarsaylanParagrafYazTipi"/>
    <w:rsid w:val="0044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1831">
      <w:bodyDiv w:val="1"/>
      <w:marLeft w:val="0"/>
      <w:marRight w:val="0"/>
      <w:marTop w:val="0"/>
      <w:marBottom w:val="0"/>
      <w:divBdr>
        <w:top w:val="none" w:sz="0" w:space="0" w:color="auto"/>
        <w:left w:val="none" w:sz="0" w:space="0" w:color="auto"/>
        <w:bottom w:val="none" w:sz="0" w:space="0" w:color="auto"/>
        <w:right w:val="none" w:sz="0" w:space="0" w:color="auto"/>
      </w:divBdr>
      <w:divsChild>
        <w:div w:id="2054887199">
          <w:marLeft w:val="0"/>
          <w:marRight w:val="0"/>
          <w:marTop w:val="0"/>
          <w:marBottom w:val="0"/>
          <w:divBdr>
            <w:top w:val="none" w:sz="0" w:space="0" w:color="auto"/>
            <w:left w:val="none" w:sz="0" w:space="0" w:color="auto"/>
            <w:bottom w:val="none" w:sz="0" w:space="0" w:color="auto"/>
            <w:right w:val="none" w:sz="0" w:space="0" w:color="auto"/>
          </w:divBdr>
          <w:divsChild>
            <w:div w:id="1144588238">
              <w:marLeft w:val="0"/>
              <w:marRight w:val="0"/>
              <w:marTop w:val="0"/>
              <w:marBottom w:val="0"/>
              <w:divBdr>
                <w:top w:val="none" w:sz="0" w:space="0" w:color="auto"/>
                <w:left w:val="none" w:sz="0" w:space="0" w:color="auto"/>
                <w:bottom w:val="none" w:sz="0" w:space="0" w:color="auto"/>
                <w:right w:val="none" w:sz="0" w:space="0" w:color="auto"/>
              </w:divBdr>
              <w:divsChild>
                <w:div w:id="13118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3100">
      <w:bodyDiv w:val="1"/>
      <w:marLeft w:val="0"/>
      <w:marRight w:val="0"/>
      <w:marTop w:val="0"/>
      <w:marBottom w:val="0"/>
      <w:divBdr>
        <w:top w:val="none" w:sz="0" w:space="0" w:color="auto"/>
        <w:left w:val="none" w:sz="0" w:space="0" w:color="auto"/>
        <w:bottom w:val="none" w:sz="0" w:space="0" w:color="auto"/>
        <w:right w:val="none" w:sz="0" w:space="0" w:color="auto"/>
      </w:divBdr>
      <w:divsChild>
        <w:div w:id="227036923">
          <w:marLeft w:val="0"/>
          <w:marRight w:val="0"/>
          <w:marTop w:val="0"/>
          <w:marBottom w:val="0"/>
          <w:divBdr>
            <w:top w:val="none" w:sz="0" w:space="0" w:color="auto"/>
            <w:left w:val="none" w:sz="0" w:space="0" w:color="auto"/>
            <w:bottom w:val="none" w:sz="0" w:space="0" w:color="auto"/>
            <w:right w:val="none" w:sz="0" w:space="0" w:color="auto"/>
          </w:divBdr>
        </w:div>
      </w:divsChild>
    </w:div>
    <w:div w:id="1055550135">
      <w:bodyDiv w:val="1"/>
      <w:marLeft w:val="0"/>
      <w:marRight w:val="0"/>
      <w:marTop w:val="0"/>
      <w:marBottom w:val="0"/>
      <w:divBdr>
        <w:top w:val="none" w:sz="0" w:space="0" w:color="auto"/>
        <w:left w:val="none" w:sz="0" w:space="0" w:color="auto"/>
        <w:bottom w:val="none" w:sz="0" w:space="0" w:color="auto"/>
        <w:right w:val="none" w:sz="0" w:space="0" w:color="auto"/>
      </w:divBdr>
    </w:div>
    <w:div w:id="1233195372">
      <w:bodyDiv w:val="1"/>
      <w:marLeft w:val="0"/>
      <w:marRight w:val="0"/>
      <w:marTop w:val="0"/>
      <w:marBottom w:val="0"/>
      <w:divBdr>
        <w:top w:val="none" w:sz="0" w:space="0" w:color="auto"/>
        <w:left w:val="none" w:sz="0" w:space="0" w:color="auto"/>
        <w:bottom w:val="none" w:sz="0" w:space="0" w:color="auto"/>
        <w:right w:val="none" w:sz="0" w:space="0" w:color="auto"/>
      </w:divBdr>
      <w:divsChild>
        <w:div w:id="1864660922">
          <w:marLeft w:val="0"/>
          <w:marRight w:val="0"/>
          <w:marTop w:val="0"/>
          <w:marBottom w:val="0"/>
          <w:divBdr>
            <w:top w:val="none" w:sz="0" w:space="0" w:color="auto"/>
            <w:left w:val="none" w:sz="0" w:space="0" w:color="auto"/>
            <w:bottom w:val="none" w:sz="0" w:space="0" w:color="auto"/>
            <w:right w:val="none" w:sz="0" w:space="0" w:color="auto"/>
          </w:divBdr>
          <w:divsChild>
            <w:div w:id="1693799246">
              <w:marLeft w:val="0"/>
              <w:marRight w:val="0"/>
              <w:marTop w:val="0"/>
              <w:marBottom w:val="0"/>
              <w:divBdr>
                <w:top w:val="none" w:sz="0" w:space="0" w:color="auto"/>
                <w:left w:val="none" w:sz="0" w:space="0" w:color="auto"/>
                <w:bottom w:val="none" w:sz="0" w:space="0" w:color="auto"/>
                <w:right w:val="none" w:sz="0" w:space="0" w:color="auto"/>
              </w:divBdr>
              <w:divsChild>
                <w:div w:id="1997488459">
                  <w:marLeft w:val="0"/>
                  <w:marRight w:val="0"/>
                  <w:marTop w:val="0"/>
                  <w:marBottom w:val="0"/>
                  <w:divBdr>
                    <w:top w:val="none" w:sz="0" w:space="0" w:color="auto"/>
                    <w:left w:val="none" w:sz="0" w:space="0" w:color="auto"/>
                    <w:bottom w:val="none" w:sz="0" w:space="0" w:color="auto"/>
                    <w:right w:val="none" w:sz="0" w:space="0" w:color="auto"/>
                  </w:divBdr>
                  <w:divsChild>
                    <w:div w:id="4073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0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karamedipol.edu.tr/wp-content/uploads/2020/04/Cift-Anadal-ve-Yandal-Programlari-Yonergesi.pdf" TargetMode="External"/><Relationship Id="rId18" Type="http://schemas.openxmlformats.org/officeDocument/2006/relationships/hyperlink" Target="https://www.mevzuat.gov.tr/mevzuat?MevzuatNo=9768&amp;MevzuatTur=7&amp;MevzuatTertip=5" TargetMode="External"/><Relationship Id="rId26" Type="http://schemas.openxmlformats.org/officeDocument/2006/relationships/hyperlink" Target="https://ankaramedipol.edu.tr/universite/kalite-guvencesi/kalite-politikasi/" TargetMode="External"/><Relationship Id="rId39" Type="http://schemas.openxmlformats.org/officeDocument/2006/relationships/hyperlink" Target="https://ankaramedipol.edu.tr/wp-content/uploads/2020/04/Akademik-Yukseltme-ve-Atama-Yonergesi.pdf" TargetMode="External"/><Relationship Id="rId21" Type="http://schemas.openxmlformats.org/officeDocument/2006/relationships/hyperlink" Target="https://ankaramedipol.edu.tr/wp-content/uploads/2020/04/Yatay-Gecis-Yonergesi.pdf" TargetMode="External"/><Relationship Id="rId34" Type="http://schemas.openxmlformats.org/officeDocument/2006/relationships/hyperlink" Target="https://mebis.ankaramedipol.edu.tr/ProgramBilgi/ProgramBilgileri?pBolumOID=HH1Omye3Q69Fe8IIKOvbEERb4YyYZ_JeRb7ZCcLVkUmAvgS%7CtMPgj8CnAr4I26ce&amp;lang=tr" TargetMode="External"/><Relationship Id="rId42" Type="http://schemas.openxmlformats.org/officeDocument/2006/relationships/hyperlink" Target="https://ankaramedipol.edu.tr/wp-content/uploads/2025/09/ANKARA-MEDIPOL-UNIVERSITESI-ULUSLARARASILASMA-POLITIKASI.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nkaramedipol.edu.tr/wp-content/uploads/2025/09/2026-2030-stratejik-plan.pdf" TargetMode="External"/><Relationship Id="rId29" Type="http://schemas.openxmlformats.org/officeDocument/2006/relationships/hyperlink" Target="https://mebis.ankaramedipol.edu.tr/ProgramBilgi/ProgramBilgileri?pBolumOID=HH1Omye3Q69Fe8IIKOvbEERb4YyYZ_JeRb7ZCcLVkUmAvgS%7CtMPgj8CnAr4I26ce&amp;lang=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mak.evren@ankaramedipol.edu.tr" TargetMode="External"/><Relationship Id="rId24" Type="http://schemas.openxmlformats.org/officeDocument/2006/relationships/hyperlink" Target="https://ankaramedipol.edu.tr/wp-content/uploads/2025/09/ANKARA-MEDIPOL-UNIVERSITESI-PAYDASLIK-POLITIKASI.pdf" TargetMode="External"/><Relationship Id="rId32" Type="http://schemas.openxmlformats.org/officeDocument/2006/relationships/hyperlink" Target="https://mebis.ankaramedipol.edu.tr/ProgramBilgi/ProgramBilgileri?pBolumOID=HH1Omye3Q69Fe8IIKOvbEERb4YyYZ_JeRb7ZCcLVkUmAvgS%7CtMPgj8CnAr4I26ce&amp;lang=tr" TargetMode="External"/><Relationship Id="rId37" Type="http://schemas.openxmlformats.org/officeDocument/2006/relationships/hyperlink" Target="https://ankaramedipol.edu.tr/onlisans-lisans-ogrenci-danismani-ogretim-elemanlari-hakkinda/" TargetMode="External"/><Relationship Id="rId40" Type="http://schemas.openxmlformats.org/officeDocument/2006/relationships/hyperlink" Target="https://ankaramedipol.edu.tr/wp-content/uploads/2025/09/ANKARA-MEDIPOL-UNIVERSITESI-INSAN-KAYNAKLARI-POLITIKASI.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nkaramedipol.edu.tr/akademik/fakulteler/iletisim-fakultesi/" TargetMode="External"/><Relationship Id="rId23" Type="http://schemas.openxmlformats.org/officeDocument/2006/relationships/hyperlink" Target="https://ankaramedipol.edu.tr/akademik/fakulteler/iletisim-fakultesi/iletisim-fakultesi-staj/" TargetMode="External"/><Relationship Id="rId28" Type="http://schemas.openxmlformats.org/officeDocument/2006/relationships/hyperlink" Target="https://mebis.ankaramedipol.edu.tr/ProgramBilgi/ProgramBilgileri?pBolumOID=HH1Omye3Q69Fe8IIKOvbEERb4YyYZ_JeRb7ZCcLVkUmAvgS%7CtMPgj8CnAr4I26ce&amp;lang=tr" TargetMode="External"/><Relationship Id="rId36" Type="http://schemas.openxmlformats.org/officeDocument/2006/relationships/hyperlink" Target="https://ankaramedipol.edu.tr/akademik/fakulteler/iletisim-fakultesi/iletisim-fakultesi-staj/" TargetMode="External"/><Relationship Id="rId10" Type="http://schemas.openxmlformats.org/officeDocument/2006/relationships/hyperlink" Target="mailto:mustafa.arslan@ankaramedipol.edu.tr" TargetMode="External"/><Relationship Id="rId19" Type="http://schemas.openxmlformats.org/officeDocument/2006/relationships/hyperlink" Target="https://ankaramedipol.edu.tr/wp-content/uploads/2020/04/Akademik-Personel-Performans-Degerlendirme-Yonergesi.pdf" TargetMode="External"/><Relationship Id="rId31" Type="http://schemas.openxmlformats.org/officeDocument/2006/relationships/hyperlink" Target="https://mebis.ankaramedipol.edu.tr/ProgramBilgi/ProgramBilgileri?pBolumOID=HH1Omye3Q69Fe8IIKOvbEERb4YyYZ_JeRb7ZCcLVkUmAvgS%7CtMPgj8CnAr4I26ce&amp;lang=tr" TargetMode="External"/><Relationship Id="rId44" Type="http://schemas.openxmlformats.org/officeDocument/2006/relationships/hyperlink" Target="https://ankaramedipol.edu.tr/universite/kalite-guvencesi/kalite-politikasi/" TargetMode="External"/><Relationship Id="rId4" Type="http://schemas.openxmlformats.org/officeDocument/2006/relationships/settings" Target="settings.xml"/><Relationship Id="rId9" Type="http://schemas.openxmlformats.org/officeDocument/2006/relationships/hyperlink" Target="mailto:ergin.ergul@ankaramedipol.edu.tr" TargetMode="External"/><Relationship Id="rId14" Type="http://schemas.openxmlformats.org/officeDocument/2006/relationships/hyperlink" Target="https://ankaramedipol.edu.tr/wp-content/uploads/2025/09/ANKARA-MEDIPOL-UNIVERSITESI-KURUMSAL-ILETISIM-POLITIKASI.pdf" TargetMode="External"/><Relationship Id="rId22" Type="http://schemas.openxmlformats.org/officeDocument/2006/relationships/hyperlink" Target="https://ankaramedipol.edu.tr/wp-content/uploads/2020/04/Cift-Anadal-ve-Yandal-Programlari-Yonergesi.pdf" TargetMode="External"/><Relationship Id="rId27" Type="http://schemas.openxmlformats.org/officeDocument/2006/relationships/hyperlink" Target="https://mebis.ankaramedipol.edu.tr/ProgramBilgi/ProgramBilgileri?pBolumOID=HH1Omye3Q69Fe8IIKOvbEERb4YyYZ_JeRb7ZCcLVkUmAvgS%7CtMPgj8CnAr4I26ce&amp;lang=tr" TargetMode="External"/><Relationship Id="rId30" Type="http://schemas.openxmlformats.org/officeDocument/2006/relationships/hyperlink" Target="https://mebis.ankaramedipol.edu.tr/ProgramBilgi/ProgramBilgileri?pBolumOID=HH1Omye3Q69Fe8IIKOvbEERb4YyYZ_JeRb7ZCcLVkUmAvgS%7CtMPgj8CnAr4I26ce&amp;lang=tr" TargetMode="External"/><Relationship Id="rId35" Type="http://schemas.openxmlformats.org/officeDocument/2006/relationships/hyperlink" Target="https://mebis.ankaramedipol.edu.tr/ProgramBilgi/ProgramBilgileri?pBolumOID=HH1Omye3Q69Fe8IIKOvbEERb4YyYZ_JeRb7ZCcLVkUmAvgS%7CtMPgj8CnAr4I26ce&amp;lang=tr" TargetMode="External"/><Relationship Id="rId43" Type="http://schemas.openxmlformats.org/officeDocument/2006/relationships/hyperlink" Target="https://ankaramedipol.edu.tr/wp-content/uploads/2020/04/Akademik-Personel-Performans-Degerlendirme-Yonergesi.pdf"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nkaramedipol.edu.tr/wp-content/uploads/2020/04/Yatay-Gecis-Yonergesi.pdf" TargetMode="External"/><Relationship Id="rId17" Type="http://schemas.openxmlformats.org/officeDocument/2006/relationships/hyperlink" Target="https://mevzuat.gov.tr/mevzuat?MevzuatNo=10127&amp;MevzuatTur=7&amp;MevzuatTertip=5" TargetMode="External"/><Relationship Id="rId25" Type="http://schemas.openxmlformats.org/officeDocument/2006/relationships/hyperlink" Target="https://mezun.ankaramedipol.edu.tr/" TargetMode="External"/><Relationship Id="rId33" Type="http://schemas.openxmlformats.org/officeDocument/2006/relationships/hyperlink" Target="https://mebis.ankaramedipol.edu.tr/ProgramBilgi/ProgramBilgileri?pBolumOID=HH1Omye3Q69Fe8IIKOvbEERb4YyYZ_JeRb7ZCcLVkUmAvgS%7CtMPgj8CnAr4I26ce&amp;lang=tr" TargetMode="External"/><Relationship Id="rId38" Type="http://schemas.openxmlformats.org/officeDocument/2006/relationships/hyperlink" Target="https://ankaramedipol.edu.tr/wp-content/uploads/2021/02/Engelsiz_Universite_Birimi_Yonergesi.pdf" TargetMode="External"/><Relationship Id="rId46" Type="http://schemas.openxmlformats.org/officeDocument/2006/relationships/footer" Target="footer2.xml"/><Relationship Id="rId20" Type="http://schemas.openxmlformats.org/officeDocument/2006/relationships/hyperlink" Target="https://ankaramedipol.edu.tr/universite/kalite-guvencesi/toplantilar/" TargetMode="External"/><Relationship Id="rId41" Type="http://schemas.openxmlformats.org/officeDocument/2006/relationships/hyperlink" Target="https://ankaramedipol.edu.tr/wp-content/uploads/2025/09/ANKARA-MEDIPOL-UNIVERSITESI-INSAN-KAYNAKLARI-POLITIKAS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67E3-8F43-4B40-8DEF-1A916A55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24</Pages>
  <Words>7940</Words>
  <Characters>45260</Characters>
  <Application>Microsoft Office Word</Application>
  <DocSecurity>0</DocSecurity>
  <Lines>377</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Irmak Evren</dc:creator>
  <cp:keywords/>
  <dc:description/>
  <cp:lastModifiedBy>Irmak Evren</cp:lastModifiedBy>
  <cp:revision>1038</cp:revision>
  <dcterms:created xsi:type="dcterms:W3CDTF">2025-02-16T12:45:00Z</dcterms:created>
  <dcterms:modified xsi:type="dcterms:W3CDTF">2026-03-04T14:06:00Z</dcterms:modified>
</cp:coreProperties>
</file>