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E53D" w14:textId="77777777" w:rsidR="00AF06BB" w:rsidRDefault="00AF06BB" w:rsidP="04D3E0F2">
      <w:pPr>
        <w:spacing w:before="59"/>
        <w:ind w:right="63"/>
        <w:jc w:val="center"/>
        <w:rPr>
          <w:rFonts w:eastAsia="Times New Roman"/>
          <w:b/>
          <w:bCs/>
          <w:sz w:val="40"/>
          <w:szCs w:val="40"/>
        </w:rPr>
      </w:pPr>
    </w:p>
    <w:p w14:paraId="6672B8BA" w14:textId="7E4FE05D" w:rsidR="00AF06BB" w:rsidRDefault="00AF06BB" w:rsidP="04D3E0F2">
      <w:pPr>
        <w:spacing w:before="59"/>
        <w:ind w:right="63"/>
        <w:rPr>
          <w:rFonts w:eastAsia="Times New Roman"/>
          <w:b/>
          <w:bCs/>
          <w:sz w:val="40"/>
          <w:szCs w:val="40"/>
        </w:rPr>
      </w:pPr>
    </w:p>
    <w:p w14:paraId="70BDBE7E" w14:textId="1BA43156" w:rsidR="00AF06BB" w:rsidRDefault="3859E94C" w:rsidP="04D3E0F2">
      <w:pPr>
        <w:spacing w:before="59"/>
        <w:ind w:right="63"/>
        <w:jc w:val="center"/>
        <w:rPr>
          <w:rFonts w:eastAsia="Times New Roman"/>
          <w:b/>
          <w:bCs/>
          <w:sz w:val="40"/>
          <w:szCs w:val="40"/>
        </w:rPr>
      </w:pPr>
      <w:r>
        <w:rPr>
          <w:noProof/>
        </w:rPr>
        <w:drawing>
          <wp:inline distT="0" distB="0" distL="0" distR="0" wp14:anchorId="594CC2F7" wp14:editId="445E2E74">
            <wp:extent cx="2476500" cy="2476500"/>
            <wp:effectExtent l="0" t="0" r="0" b="0"/>
            <wp:docPr id="160962268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622689" name=""/>
                    <pic:cNvPicPr/>
                  </pic:nvPicPr>
                  <pic:blipFill>
                    <a:blip r:embed="rId8">
                      <a:extLst>
                        <a:ext uri="{28A0092B-C50C-407E-A947-70E740481C1C}">
                          <a14:useLocalDpi xmlns:a14="http://schemas.microsoft.com/office/drawing/2010/main"/>
                        </a:ext>
                      </a:extLst>
                    </a:blip>
                    <a:stretch>
                      <a:fillRect/>
                    </a:stretch>
                  </pic:blipFill>
                  <pic:spPr>
                    <a:xfrm>
                      <a:off x="0" y="0"/>
                      <a:ext cx="2476500" cy="2476500"/>
                    </a:xfrm>
                    <a:prstGeom prst="rect">
                      <a:avLst/>
                    </a:prstGeom>
                  </pic:spPr>
                </pic:pic>
              </a:graphicData>
            </a:graphic>
          </wp:inline>
        </w:drawing>
      </w:r>
    </w:p>
    <w:p w14:paraId="0A56B70F" w14:textId="4B59CA11" w:rsidR="00AF06BB" w:rsidRDefault="00AF06BB" w:rsidP="00AF06BB">
      <w:pPr>
        <w:spacing w:before="59"/>
        <w:ind w:right="63"/>
        <w:jc w:val="center"/>
      </w:pPr>
    </w:p>
    <w:p w14:paraId="56C5EBB9" w14:textId="6FD95CC2" w:rsidR="00AF06BB" w:rsidRDefault="00AF06BB" w:rsidP="04D3E0F2">
      <w:pPr>
        <w:spacing w:before="59"/>
        <w:ind w:right="63"/>
        <w:jc w:val="center"/>
        <w:rPr>
          <w:rFonts w:eastAsia="Times New Roman"/>
          <w:b/>
          <w:bCs/>
          <w:sz w:val="40"/>
          <w:szCs w:val="40"/>
          <w:highlight w:val="yellow"/>
        </w:rPr>
      </w:pPr>
    </w:p>
    <w:p w14:paraId="3D3579F9" w14:textId="11F56601" w:rsidR="04D3E0F2" w:rsidRDefault="04D3E0F2" w:rsidP="04D3E0F2">
      <w:pPr>
        <w:spacing w:before="59"/>
        <w:ind w:right="63"/>
        <w:jc w:val="center"/>
        <w:rPr>
          <w:rFonts w:eastAsia="Times New Roman"/>
          <w:b/>
          <w:bCs/>
          <w:sz w:val="40"/>
          <w:szCs w:val="40"/>
          <w:highlight w:val="yellow"/>
        </w:rPr>
      </w:pPr>
    </w:p>
    <w:p w14:paraId="12CD702F" w14:textId="6F9E7A85" w:rsidR="00AF06BB" w:rsidRDefault="50A59BC3" w:rsidP="04D3E0F2">
      <w:pPr>
        <w:spacing w:before="59"/>
        <w:ind w:right="63"/>
        <w:jc w:val="center"/>
        <w:rPr>
          <w:rFonts w:eastAsia="Times New Roman"/>
          <w:b/>
          <w:bCs/>
          <w:sz w:val="40"/>
          <w:szCs w:val="40"/>
        </w:rPr>
      </w:pPr>
      <w:r w:rsidRPr="04D3E0F2">
        <w:rPr>
          <w:rFonts w:eastAsia="Times New Roman"/>
          <w:b/>
          <w:bCs/>
          <w:sz w:val="40"/>
          <w:szCs w:val="40"/>
        </w:rPr>
        <w:t>202</w:t>
      </w:r>
      <w:r w:rsidR="22EC92D9" w:rsidRPr="04D3E0F2">
        <w:rPr>
          <w:rFonts w:eastAsia="Times New Roman"/>
          <w:b/>
          <w:bCs/>
          <w:sz w:val="40"/>
          <w:szCs w:val="40"/>
        </w:rPr>
        <w:t>5</w:t>
      </w:r>
      <w:r w:rsidRPr="04D3E0F2">
        <w:rPr>
          <w:rFonts w:eastAsia="Times New Roman"/>
          <w:b/>
          <w:bCs/>
          <w:sz w:val="40"/>
          <w:szCs w:val="40"/>
        </w:rPr>
        <w:t xml:space="preserve"> YILI</w:t>
      </w:r>
      <w:r w:rsidR="7E1868C8" w:rsidRPr="04D3E0F2">
        <w:rPr>
          <w:rFonts w:eastAsia="Times New Roman"/>
          <w:b/>
          <w:bCs/>
          <w:sz w:val="40"/>
          <w:szCs w:val="40"/>
        </w:rPr>
        <w:t xml:space="preserve"> ANKARA</w:t>
      </w:r>
    </w:p>
    <w:p w14:paraId="5D17B010" w14:textId="49EF2477" w:rsidR="00AF06BB" w:rsidRPr="00C56C99" w:rsidRDefault="0CD1D132" w:rsidP="04D3E0F2">
      <w:pPr>
        <w:spacing w:before="59"/>
        <w:ind w:right="63"/>
        <w:jc w:val="center"/>
        <w:rPr>
          <w:rFonts w:eastAsia="Times New Roman"/>
          <w:b/>
          <w:bCs/>
          <w:sz w:val="40"/>
          <w:szCs w:val="40"/>
        </w:rPr>
      </w:pPr>
      <w:r w:rsidRPr="00C56C99">
        <w:rPr>
          <w:rFonts w:eastAsia="Times New Roman"/>
          <w:b/>
          <w:bCs/>
          <w:sz w:val="40"/>
          <w:szCs w:val="40"/>
        </w:rPr>
        <w:t>KARİYER</w:t>
      </w:r>
      <w:r w:rsidR="29312513" w:rsidRPr="00C56C99">
        <w:rPr>
          <w:rFonts w:eastAsia="Times New Roman"/>
          <w:b/>
          <w:bCs/>
          <w:sz w:val="40"/>
          <w:szCs w:val="40"/>
        </w:rPr>
        <w:t xml:space="preserve"> OFİSİ MEZUN TAKİP BİRİMİ</w:t>
      </w:r>
    </w:p>
    <w:p w14:paraId="0D884172" w14:textId="6E55652F" w:rsidR="00AF06BB" w:rsidRPr="001247F7" w:rsidRDefault="00AF06BB" w:rsidP="00AF06BB">
      <w:pPr>
        <w:spacing w:before="59"/>
        <w:ind w:right="63"/>
        <w:jc w:val="center"/>
        <w:rPr>
          <w:rFonts w:eastAsia="Times New Roman" w:cstheme="minorHAnsi"/>
          <w:sz w:val="40"/>
          <w:szCs w:val="40"/>
        </w:rPr>
      </w:pPr>
      <w:r w:rsidRPr="001247F7">
        <w:rPr>
          <w:rFonts w:eastAsia="Times New Roman" w:cstheme="minorHAnsi"/>
          <w:b/>
          <w:bCs/>
          <w:sz w:val="40"/>
          <w:szCs w:val="40"/>
        </w:rPr>
        <w:t>BİRİM</w:t>
      </w:r>
      <w:r w:rsidRPr="001247F7">
        <w:rPr>
          <w:rFonts w:eastAsia="Times New Roman" w:cstheme="minorHAnsi"/>
          <w:b/>
          <w:bCs/>
          <w:spacing w:val="2"/>
          <w:sz w:val="40"/>
          <w:szCs w:val="40"/>
        </w:rPr>
        <w:t xml:space="preserve"> </w:t>
      </w:r>
      <w:r w:rsidRPr="001247F7">
        <w:rPr>
          <w:rFonts w:eastAsia="Times New Roman" w:cstheme="minorHAnsi"/>
          <w:b/>
          <w:bCs/>
          <w:spacing w:val="-3"/>
          <w:sz w:val="40"/>
          <w:szCs w:val="40"/>
        </w:rPr>
        <w:t>İ</w:t>
      </w:r>
      <w:r w:rsidRPr="001247F7">
        <w:rPr>
          <w:rFonts w:eastAsia="Times New Roman" w:cstheme="minorHAnsi"/>
          <w:b/>
          <w:bCs/>
          <w:sz w:val="40"/>
          <w:szCs w:val="40"/>
        </w:rPr>
        <w:t>Ç</w:t>
      </w:r>
      <w:r w:rsidRPr="001247F7">
        <w:rPr>
          <w:rFonts w:eastAsia="Times New Roman" w:cstheme="minorHAnsi"/>
          <w:b/>
          <w:bCs/>
          <w:spacing w:val="-1"/>
          <w:sz w:val="40"/>
          <w:szCs w:val="40"/>
        </w:rPr>
        <w:t xml:space="preserve"> </w:t>
      </w:r>
      <w:r w:rsidRPr="001247F7">
        <w:rPr>
          <w:rFonts w:eastAsia="Times New Roman" w:cstheme="minorHAnsi"/>
          <w:b/>
          <w:bCs/>
          <w:spacing w:val="1"/>
          <w:sz w:val="40"/>
          <w:szCs w:val="40"/>
        </w:rPr>
        <w:t>D</w:t>
      </w:r>
      <w:r w:rsidRPr="001247F7">
        <w:rPr>
          <w:rFonts w:eastAsia="Times New Roman" w:cstheme="minorHAnsi"/>
          <w:b/>
          <w:bCs/>
          <w:spacing w:val="-1"/>
          <w:sz w:val="40"/>
          <w:szCs w:val="40"/>
        </w:rPr>
        <w:t>E</w:t>
      </w:r>
      <w:r w:rsidRPr="001247F7">
        <w:rPr>
          <w:rFonts w:eastAsia="Times New Roman" w:cstheme="minorHAnsi"/>
          <w:b/>
          <w:bCs/>
          <w:sz w:val="40"/>
          <w:szCs w:val="40"/>
        </w:rPr>
        <w:t>ĞERL</w:t>
      </w:r>
      <w:r w:rsidRPr="001247F7">
        <w:rPr>
          <w:rFonts w:eastAsia="Times New Roman" w:cstheme="minorHAnsi"/>
          <w:b/>
          <w:bCs/>
          <w:spacing w:val="-4"/>
          <w:sz w:val="40"/>
          <w:szCs w:val="40"/>
        </w:rPr>
        <w:t>E</w:t>
      </w:r>
      <w:r w:rsidRPr="001247F7">
        <w:rPr>
          <w:rFonts w:eastAsia="Times New Roman" w:cstheme="minorHAnsi"/>
          <w:b/>
          <w:bCs/>
          <w:spacing w:val="-2"/>
          <w:sz w:val="40"/>
          <w:szCs w:val="40"/>
        </w:rPr>
        <w:t>N</w:t>
      </w:r>
      <w:r w:rsidRPr="001247F7">
        <w:rPr>
          <w:rFonts w:eastAsia="Times New Roman" w:cstheme="minorHAnsi"/>
          <w:b/>
          <w:bCs/>
          <w:spacing w:val="1"/>
          <w:sz w:val="40"/>
          <w:szCs w:val="40"/>
        </w:rPr>
        <w:t>D</w:t>
      </w:r>
      <w:r w:rsidRPr="001247F7">
        <w:rPr>
          <w:rFonts w:eastAsia="Times New Roman" w:cstheme="minorHAnsi"/>
          <w:b/>
          <w:bCs/>
          <w:sz w:val="40"/>
          <w:szCs w:val="40"/>
        </w:rPr>
        <w:t>İ</w:t>
      </w:r>
      <w:r w:rsidRPr="001247F7">
        <w:rPr>
          <w:rFonts w:eastAsia="Times New Roman" w:cstheme="minorHAnsi"/>
          <w:b/>
          <w:bCs/>
          <w:spacing w:val="-2"/>
          <w:sz w:val="40"/>
          <w:szCs w:val="40"/>
        </w:rPr>
        <w:t>R</w:t>
      </w:r>
      <w:r w:rsidRPr="001247F7">
        <w:rPr>
          <w:rFonts w:eastAsia="Times New Roman" w:cstheme="minorHAnsi"/>
          <w:b/>
          <w:bCs/>
          <w:sz w:val="40"/>
          <w:szCs w:val="40"/>
        </w:rPr>
        <w:t>ME</w:t>
      </w:r>
      <w:r w:rsidRPr="001247F7">
        <w:rPr>
          <w:rFonts w:eastAsia="Times New Roman" w:cstheme="minorHAnsi"/>
          <w:b/>
          <w:bCs/>
          <w:spacing w:val="-2"/>
          <w:sz w:val="40"/>
          <w:szCs w:val="40"/>
        </w:rPr>
        <w:t xml:space="preserve"> </w:t>
      </w:r>
      <w:r w:rsidRPr="001247F7">
        <w:rPr>
          <w:rFonts w:eastAsia="Times New Roman" w:cstheme="minorHAnsi"/>
          <w:b/>
          <w:bCs/>
          <w:sz w:val="40"/>
          <w:szCs w:val="40"/>
        </w:rPr>
        <w:t>RA</w:t>
      </w:r>
      <w:r w:rsidRPr="001247F7">
        <w:rPr>
          <w:rFonts w:eastAsia="Times New Roman" w:cstheme="minorHAnsi"/>
          <w:b/>
          <w:bCs/>
          <w:spacing w:val="-3"/>
          <w:sz w:val="40"/>
          <w:szCs w:val="40"/>
        </w:rPr>
        <w:t>P</w:t>
      </w:r>
      <w:r w:rsidRPr="001247F7">
        <w:rPr>
          <w:rFonts w:eastAsia="Times New Roman" w:cstheme="minorHAnsi"/>
          <w:b/>
          <w:bCs/>
          <w:sz w:val="40"/>
          <w:szCs w:val="40"/>
        </w:rPr>
        <w:t>ORU (BİDR)</w:t>
      </w:r>
    </w:p>
    <w:p w14:paraId="1019B2C3" w14:textId="70CA368B" w:rsidR="005C78B0" w:rsidRDefault="005C78B0"/>
    <w:p w14:paraId="189B5F72" w14:textId="1BA95017" w:rsidR="00AF06BB" w:rsidRDefault="00AF06BB"/>
    <w:p w14:paraId="49723442" w14:textId="3D4BA0C4" w:rsidR="00AF06BB" w:rsidRDefault="00AF06BB"/>
    <w:p w14:paraId="19636269" w14:textId="14C31C81" w:rsidR="00AF06BB" w:rsidRDefault="00AF06BB"/>
    <w:p w14:paraId="1C2949D9" w14:textId="7702BA28" w:rsidR="00AF06BB" w:rsidRDefault="00AF06BB"/>
    <w:p w14:paraId="3EAC96CE" w14:textId="7E22237D" w:rsidR="00AF06BB" w:rsidRDefault="00AF06BB"/>
    <w:p w14:paraId="7EB87DA0" w14:textId="06B84FDA" w:rsidR="00AF06BB" w:rsidRDefault="00AF06BB"/>
    <w:p w14:paraId="67DC00E3" w14:textId="7E1AE21F" w:rsidR="00AF06BB" w:rsidRDefault="00AF06BB"/>
    <w:p w14:paraId="6861C169" w14:textId="0945C69E" w:rsidR="00AF06BB" w:rsidRDefault="00AF06BB"/>
    <w:p w14:paraId="54E15D56" w14:textId="64C68016" w:rsidR="00AF06BB" w:rsidRDefault="00AF06BB"/>
    <w:p w14:paraId="2E2CAFA6" w14:textId="035B3D1D" w:rsidR="00AF06BB" w:rsidRDefault="00AF06BB"/>
    <w:p w14:paraId="5E4431CA" w14:textId="7936EB52" w:rsidR="00AF06BB" w:rsidRDefault="00AF06BB"/>
    <w:p w14:paraId="4AEE99EE" w14:textId="3E942417" w:rsidR="00AF06BB" w:rsidRDefault="00AF06BB"/>
    <w:p w14:paraId="54395E05" w14:textId="37D8D396" w:rsidR="00AF06BB" w:rsidRDefault="00AF06BB"/>
    <w:p w14:paraId="1439FF4E" w14:textId="100416B3" w:rsidR="00AF06BB" w:rsidRDefault="00AF06BB"/>
    <w:p w14:paraId="07E78FD2" w14:textId="59852701" w:rsidR="00AF06BB" w:rsidRDefault="00AF06BB"/>
    <w:p w14:paraId="643648A6" w14:textId="118DE8BE" w:rsidR="00AF06BB" w:rsidRDefault="00AF06BB"/>
    <w:p w14:paraId="0C266BBC" w14:textId="38FFD34E" w:rsidR="00AF06BB" w:rsidRDefault="00AF06BB"/>
    <w:p w14:paraId="495A202A" w14:textId="2190DA61" w:rsidR="00AF06BB" w:rsidRDefault="00AF06BB"/>
    <w:p w14:paraId="4D167D06" w14:textId="72C73B73" w:rsidR="00AF06BB" w:rsidRDefault="00AF06BB"/>
    <w:p w14:paraId="335D988E" w14:textId="77777777" w:rsidR="00F57626" w:rsidRDefault="00F57626">
      <w:pPr>
        <w:sectPr w:rsidR="00F57626" w:rsidSect="00A9313B">
          <w:footerReference w:type="default" r:id="rId9"/>
          <w:pgSz w:w="11906" w:h="16838"/>
          <w:pgMar w:top="1417" w:right="1417" w:bottom="709" w:left="1417" w:header="708" w:footer="708" w:gutter="0"/>
          <w:cols w:space="708"/>
          <w:titlePg/>
          <w:docGrid w:linePitch="360"/>
        </w:sectPr>
      </w:pPr>
    </w:p>
    <w:p w14:paraId="01080A3A" w14:textId="7715EDEE" w:rsidR="006B218C" w:rsidRDefault="00AF06BB" w:rsidP="00A10214">
      <w:pPr>
        <w:pStyle w:val="Balk1"/>
        <w:spacing w:before="120"/>
        <w:ind w:left="0" w:right="63"/>
        <w:jc w:val="both"/>
        <w:rPr>
          <w:rFonts w:asciiTheme="minorHAnsi" w:hAnsiTheme="minorHAnsi" w:cstheme="minorHAnsi"/>
          <w:color w:val="0070C0"/>
          <w:sz w:val="28"/>
        </w:rPr>
      </w:pPr>
      <w:bookmarkStart w:id="0" w:name="_Toc63849511"/>
      <w:bookmarkStart w:id="1" w:name="_Toc63866793"/>
      <w:r w:rsidRPr="001247F7">
        <w:rPr>
          <w:rFonts w:asciiTheme="minorHAnsi" w:hAnsiTheme="minorHAnsi" w:cstheme="minorHAnsi"/>
          <w:color w:val="0070C0"/>
          <w:sz w:val="28"/>
        </w:rPr>
        <w:lastRenderedPageBreak/>
        <w:t>BİDR’nin Hazırlanmasında Katkısı Olanlar</w:t>
      </w:r>
      <w:bookmarkEnd w:id="0"/>
      <w:bookmarkEnd w:id="1"/>
    </w:p>
    <w:p w14:paraId="7A60A57D" w14:textId="68B99575" w:rsidR="006B218C" w:rsidRDefault="006B218C" w:rsidP="006B218C"/>
    <w:tbl>
      <w:tblPr>
        <w:tblStyle w:val="TabloKlavuzu"/>
        <w:tblW w:w="0" w:type="auto"/>
        <w:tblLook w:val="04A0" w:firstRow="1" w:lastRow="0" w:firstColumn="1" w:lastColumn="0" w:noHBand="0" w:noVBand="1"/>
      </w:tblPr>
      <w:tblGrid>
        <w:gridCol w:w="9062"/>
      </w:tblGrid>
      <w:tr w:rsidR="006B218C" w14:paraId="0AD56F50" w14:textId="77777777" w:rsidTr="04D3E0F2">
        <w:trPr>
          <w:trHeight w:val="821"/>
        </w:trPr>
        <w:tc>
          <w:tcPr>
            <w:tcW w:w="9062" w:type="dxa"/>
          </w:tcPr>
          <w:p w14:paraId="0258F199" w14:textId="7C20DA00" w:rsidR="001A6BC5" w:rsidRPr="000F141C" w:rsidRDefault="3E5843DF" w:rsidP="001A6BC5">
            <w:pPr>
              <w:spacing w:line="360" w:lineRule="auto"/>
            </w:pPr>
            <w:r>
              <w:t xml:space="preserve">Doç. Dr. Tuba IŞIK – </w:t>
            </w:r>
            <w:r w:rsidR="5DBCC75C">
              <w:t>Ankara Medipol Üniversitesi Kari</w:t>
            </w:r>
            <w:r w:rsidR="00BC43DF">
              <w:t xml:space="preserve">yer Ofisi Mezun Takip Birimi </w:t>
            </w:r>
            <w:r w:rsidR="5DBCC75C">
              <w:t>/ İstanbul Medipol Üniversitesi Kariyer Merkezi Müdürü</w:t>
            </w:r>
          </w:p>
          <w:p w14:paraId="7F5DD248" w14:textId="37FD127D" w:rsidR="5DBCC75C" w:rsidRDefault="5DBCC75C" w:rsidP="04D3E0F2">
            <w:pPr>
              <w:spacing w:line="360" w:lineRule="auto"/>
            </w:pPr>
            <w:r>
              <w:t>Nur Sena ÜNAL - İstanbul Medipol Üniversitesi Kariyer Merkezi Kariyer Danışmanı Uzmanı</w:t>
            </w:r>
          </w:p>
          <w:p w14:paraId="72CE5BB4" w14:textId="5A317EDE" w:rsidR="5DBCC75C" w:rsidRDefault="5DBCC75C" w:rsidP="04D3E0F2">
            <w:pPr>
              <w:spacing w:line="360" w:lineRule="auto"/>
            </w:pPr>
            <w:r>
              <w:t>Elif ÇAKIR - İstanbul Medipol Üniversitesi Kariyer Merkezi – Mezun İlişkileri ve Etkinlik Uzman Yardımcısı</w:t>
            </w:r>
          </w:p>
          <w:p w14:paraId="14F31D05" w14:textId="0E400F29" w:rsidR="5DBCC75C" w:rsidRDefault="5DBCC75C" w:rsidP="04D3E0F2">
            <w:pPr>
              <w:spacing w:line="360" w:lineRule="auto"/>
            </w:pPr>
            <w:r>
              <w:t>Ceyda ÇAMCI - İstanbul Medipol Üniversitesi Kariyer Merkezi – Sosyal Medya Uzman Yardımcısı</w:t>
            </w:r>
          </w:p>
          <w:p w14:paraId="00B30301" w14:textId="236EF4BA" w:rsidR="5DBCC75C" w:rsidRDefault="5DBCC75C" w:rsidP="04D3E0F2">
            <w:pPr>
              <w:spacing w:line="360" w:lineRule="auto"/>
            </w:pPr>
            <w:r>
              <w:t>Nisanur İNCE - İstanbul Medipol Üniversitesi Kariyer Merkezi – Kurumsal İletişim Uzman Yardımcısı</w:t>
            </w:r>
          </w:p>
          <w:p w14:paraId="4BA34DEA" w14:textId="1999B86F" w:rsidR="76C2A188" w:rsidRDefault="76C2A188" w:rsidP="04D3E0F2">
            <w:pPr>
              <w:spacing w:line="360" w:lineRule="auto"/>
            </w:pPr>
            <w:r>
              <w:t>Zeynep T</w:t>
            </w:r>
            <w:r w:rsidR="3C07838D">
              <w:t xml:space="preserve">ÜRKOĞLU - Ankara Medipol Üniversitesi </w:t>
            </w:r>
            <w:r w:rsidR="00BC43DF">
              <w:t>Kariyer Ofisi Mezun Takip Birimi</w:t>
            </w:r>
            <w:r w:rsidR="3C07838D">
              <w:t xml:space="preserve"> </w:t>
            </w:r>
            <w:r w:rsidR="74C5ACAB">
              <w:t>–</w:t>
            </w:r>
            <w:r w:rsidR="1F5D425F">
              <w:t xml:space="preserve"> </w:t>
            </w:r>
            <w:r w:rsidR="74C5ACAB">
              <w:t>Uzman Yardımcısı</w:t>
            </w:r>
          </w:p>
          <w:p w14:paraId="01112C19" w14:textId="0ABE0C3F" w:rsidR="006B218C" w:rsidRDefault="006B218C" w:rsidP="001A6BC5"/>
        </w:tc>
      </w:tr>
    </w:tbl>
    <w:p w14:paraId="43AD8F0D" w14:textId="38954A00" w:rsidR="00E26F28" w:rsidRDefault="00E26F28">
      <w:pPr>
        <w:rPr>
          <w:rFonts w:eastAsia="MS PGothic" w:cstheme="minorHAnsi"/>
          <w:color w:val="FF0000"/>
          <w:kern w:val="24"/>
          <w:sz w:val="24"/>
          <w:szCs w:val="24"/>
          <w:lang w:eastAsia="tr-TR"/>
        </w:rPr>
      </w:pPr>
    </w:p>
    <w:p w14:paraId="53957C0C" w14:textId="77777777" w:rsidR="00F57626" w:rsidRDefault="00F57626"/>
    <w:p w14:paraId="4F0A565E" w14:textId="77777777" w:rsidR="00AF06BB" w:rsidRPr="006E4D02" w:rsidRDefault="00AF06BB" w:rsidP="00AF06BB">
      <w:pPr>
        <w:pStyle w:val="Balk1"/>
        <w:numPr>
          <w:ilvl w:val="0"/>
          <w:numId w:val="5"/>
        </w:numPr>
        <w:spacing w:before="57" w:after="240"/>
        <w:ind w:left="284" w:right="63" w:hanging="284"/>
        <w:rPr>
          <w:rFonts w:asciiTheme="minorHAnsi" w:hAnsiTheme="minorHAnsi" w:cstheme="minorHAnsi"/>
          <w:color w:val="000000" w:themeColor="text1"/>
          <w:sz w:val="28"/>
          <w:szCs w:val="28"/>
        </w:rPr>
      </w:pPr>
      <w:bookmarkStart w:id="2" w:name="_Toc92896687"/>
      <w:r w:rsidRPr="006E4D02">
        <w:rPr>
          <w:rFonts w:asciiTheme="minorHAnsi" w:eastAsia="Calibri" w:hAnsiTheme="minorHAnsi" w:cstheme="minorHAnsi"/>
          <w:bCs w:val="0"/>
          <w:color w:val="000000" w:themeColor="text1"/>
          <w:sz w:val="28"/>
          <w:szCs w:val="28"/>
        </w:rPr>
        <w:t>LİDERLİK,</w:t>
      </w:r>
      <w:r w:rsidRPr="006E4D02">
        <w:rPr>
          <w:rFonts w:asciiTheme="minorHAnsi" w:hAnsiTheme="minorHAnsi" w:cstheme="minorHAnsi"/>
          <w:color w:val="000000" w:themeColor="text1"/>
          <w:sz w:val="28"/>
          <w:szCs w:val="28"/>
        </w:rPr>
        <w:t xml:space="preserve"> </w:t>
      </w:r>
      <w:r w:rsidRPr="006E4D02">
        <w:rPr>
          <w:rFonts w:asciiTheme="minorHAnsi" w:eastAsia="Calibri" w:hAnsiTheme="minorHAnsi" w:cstheme="minorHAnsi"/>
          <w:bCs w:val="0"/>
          <w:color w:val="000000" w:themeColor="text1"/>
          <w:sz w:val="28"/>
          <w:szCs w:val="28"/>
        </w:rPr>
        <w:t>YÖNETİŞİM VE KALİTE</w:t>
      </w:r>
      <w:bookmarkEnd w:id="2"/>
    </w:p>
    <w:p w14:paraId="4F084976" w14:textId="0E485C62" w:rsidR="00AF06BB" w:rsidRPr="00AF06BB" w:rsidRDefault="00AF06BB" w:rsidP="00AF06BB">
      <w:pPr>
        <w:spacing w:line="276" w:lineRule="auto"/>
        <w:rPr>
          <w:rFonts w:cstheme="minorHAnsi"/>
          <w:b/>
          <w:bCs/>
        </w:rPr>
      </w:pPr>
      <w:r w:rsidRPr="00AF06BB">
        <w:rPr>
          <w:rFonts w:cstheme="minorHAnsi"/>
          <w:b/>
          <w:bCs/>
        </w:rPr>
        <w:t>A.1. Liderlik ve Kalite</w:t>
      </w:r>
    </w:p>
    <w:p w14:paraId="4C050291" w14:textId="77777777" w:rsidR="00E17FF3" w:rsidRDefault="00E17FF3"/>
    <w:p w14:paraId="55E21C93" w14:textId="77777777" w:rsidR="00E17FF3" w:rsidRDefault="00E17FF3"/>
    <w:tbl>
      <w:tblPr>
        <w:tblStyle w:val="TabloKlavuzu"/>
        <w:tblW w:w="0" w:type="auto"/>
        <w:tblLook w:val="04A0" w:firstRow="1" w:lastRow="0" w:firstColumn="1" w:lastColumn="0" w:noHBand="0" w:noVBand="1"/>
      </w:tblPr>
      <w:tblGrid>
        <w:gridCol w:w="7083"/>
        <w:gridCol w:w="1979"/>
      </w:tblGrid>
      <w:tr w:rsidR="00E17FF3" w14:paraId="3F732AF6" w14:textId="77777777" w:rsidTr="04D3E0F2">
        <w:trPr>
          <w:trHeight w:val="343"/>
        </w:trPr>
        <w:tc>
          <w:tcPr>
            <w:tcW w:w="7083" w:type="dxa"/>
            <w:vMerge w:val="restart"/>
            <w:shd w:val="clear" w:color="auto" w:fill="FFCADE"/>
            <w:vAlign w:val="center"/>
          </w:tcPr>
          <w:p w14:paraId="56251833" w14:textId="77777777" w:rsidR="00E17FF3" w:rsidRDefault="00E17FF3" w:rsidP="00A71F10">
            <w:pPr>
              <w:spacing w:line="276" w:lineRule="auto"/>
              <w:jc w:val="both"/>
              <w:rPr>
                <w:b/>
                <w:u w:val="single"/>
              </w:rPr>
            </w:pPr>
            <w:r w:rsidRPr="00CB18DD">
              <w:rPr>
                <w:b/>
              </w:rPr>
              <w:t xml:space="preserve">A.1.4. </w:t>
            </w:r>
            <w:r w:rsidRPr="00E17FF3">
              <w:rPr>
                <w:b/>
                <w:u w:val="single"/>
              </w:rPr>
              <w:t>İç kalite güvencesi mekanizmaları</w:t>
            </w:r>
          </w:p>
          <w:p w14:paraId="041BED38" w14:textId="3C91E9EF" w:rsidR="0080005F" w:rsidRPr="0080005F" w:rsidRDefault="0080005F" w:rsidP="04D3E0F2">
            <w:pPr>
              <w:spacing w:line="276" w:lineRule="auto"/>
              <w:jc w:val="both"/>
              <w:rPr>
                <w:b/>
                <w:bCs/>
                <w:color w:val="EE0000"/>
              </w:rPr>
            </w:pPr>
          </w:p>
        </w:tc>
        <w:tc>
          <w:tcPr>
            <w:tcW w:w="1979" w:type="dxa"/>
            <w:shd w:val="clear" w:color="auto" w:fill="FFCADE"/>
            <w:vAlign w:val="center"/>
          </w:tcPr>
          <w:p w14:paraId="3E683983" w14:textId="77777777" w:rsidR="00E17FF3" w:rsidRPr="00AF06BB" w:rsidRDefault="00E17FF3" w:rsidP="00A71F10">
            <w:pPr>
              <w:spacing w:line="276" w:lineRule="auto"/>
              <w:jc w:val="center"/>
              <w:rPr>
                <w:rFonts w:cstheme="minorHAnsi"/>
                <w:b/>
                <w:bCs/>
              </w:rPr>
            </w:pPr>
            <w:r>
              <w:rPr>
                <w:rFonts w:cstheme="minorHAnsi"/>
                <w:b/>
                <w:bCs/>
              </w:rPr>
              <w:t>Olgunluk Düzeyi</w:t>
            </w:r>
          </w:p>
        </w:tc>
      </w:tr>
      <w:tr w:rsidR="00E17FF3" w14:paraId="332A3EF3" w14:textId="77777777" w:rsidTr="04D3E0F2">
        <w:trPr>
          <w:trHeight w:val="276"/>
        </w:trPr>
        <w:tc>
          <w:tcPr>
            <w:tcW w:w="7083" w:type="dxa"/>
            <w:vMerge/>
            <w:vAlign w:val="center"/>
          </w:tcPr>
          <w:p w14:paraId="4043E713" w14:textId="77777777" w:rsidR="00E17FF3" w:rsidRPr="00AF06BB" w:rsidRDefault="00E17FF3" w:rsidP="00A71F10">
            <w:pPr>
              <w:spacing w:line="276" w:lineRule="auto"/>
              <w:rPr>
                <w:rFonts w:cstheme="minorHAnsi"/>
                <w:b/>
                <w:bCs/>
              </w:rPr>
            </w:pPr>
            <w:commentRangeStart w:id="3"/>
            <w:commentRangeStart w:id="4"/>
            <w:commentRangeEnd w:id="4"/>
            <w:r w:rsidRPr="00AF06BB">
              <w:rPr>
                <w:rStyle w:val="AklamaBavurusu"/>
                <w:rFonts w:cstheme="minorHAnsi"/>
                <w:b/>
                <w:bCs/>
                <w:sz w:val="22"/>
                <w:szCs w:val="22"/>
              </w:rPr>
              <w:commentReference w:id="4"/>
            </w:r>
            <w:commentRangeEnd w:id="3"/>
            <w:r w:rsidRPr="00AF06BB">
              <w:rPr>
                <w:rStyle w:val="AklamaBavurusu"/>
                <w:rFonts w:cstheme="minorHAnsi"/>
                <w:b/>
                <w:bCs/>
                <w:sz w:val="22"/>
                <w:szCs w:val="22"/>
              </w:rPr>
              <w:commentReference w:id="3"/>
            </w:r>
          </w:p>
        </w:tc>
        <w:tc>
          <w:tcPr>
            <w:tcW w:w="1979" w:type="dxa"/>
            <w:shd w:val="clear" w:color="auto" w:fill="FFCADE"/>
            <w:vAlign w:val="center"/>
          </w:tcPr>
          <w:p w14:paraId="0804973A" w14:textId="693AA090" w:rsidR="00E17FF3" w:rsidRPr="00AF06BB" w:rsidRDefault="62E1CDEE" w:rsidP="04D3E0F2">
            <w:pPr>
              <w:spacing w:line="276" w:lineRule="auto"/>
              <w:jc w:val="center"/>
              <w:rPr>
                <w:b/>
                <w:bCs/>
              </w:rPr>
            </w:pPr>
            <w:r w:rsidRPr="04D3E0F2">
              <w:rPr>
                <w:b/>
                <w:bCs/>
              </w:rPr>
              <w:t>3</w:t>
            </w:r>
          </w:p>
        </w:tc>
      </w:tr>
      <w:tr w:rsidR="00E17FF3" w14:paraId="662B7EAB" w14:textId="77777777" w:rsidTr="04D3E0F2">
        <w:trPr>
          <w:trHeight w:val="1485"/>
        </w:trPr>
        <w:tc>
          <w:tcPr>
            <w:tcW w:w="9062" w:type="dxa"/>
            <w:gridSpan w:val="2"/>
          </w:tcPr>
          <w:p w14:paraId="7187626F" w14:textId="3373E992" w:rsidR="001A6BC5" w:rsidRDefault="3F97C10D" w:rsidP="04D3E0F2">
            <w:pPr>
              <w:spacing w:before="240" w:after="240" w:line="276" w:lineRule="auto"/>
              <w:jc w:val="both"/>
              <w:rPr>
                <w:rFonts w:ascii="Calibri" w:eastAsia="Calibri" w:hAnsi="Calibri" w:cs="Calibri"/>
              </w:rPr>
            </w:pPr>
            <w:r w:rsidRPr="04D3E0F2">
              <w:rPr>
                <w:rFonts w:ascii="Calibri" w:eastAsia="Calibri" w:hAnsi="Calibri" w:cs="Calibri"/>
              </w:rPr>
              <w:t xml:space="preserve">Ankara Medipol Üniversitesi Kariyer </w:t>
            </w:r>
            <w:r w:rsidR="7B4595D8" w:rsidRPr="04D3E0F2">
              <w:rPr>
                <w:rFonts w:ascii="Calibri" w:eastAsia="Calibri" w:hAnsi="Calibri" w:cs="Calibri"/>
              </w:rPr>
              <w:t>Ofisi Mezun Takip Birimi</w:t>
            </w:r>
            <w:r w:rsidRPr="04D3E0F2">
              <w:rPr>
                <w:rFonts w:ascii="Calibri" w:eastAsia="Calibri" w:hAnsi="Calibri" w:cs="Calibri"/>
              </w:rPr>
              <w:t xml:space="preserve"> olarak, </w:t>
            </w:r>
            <w:r w:rsidR="6C14767B" w:rsidRPr="04D3E0F2">
              <w:rPr>
                <w:rFonts w:ascii="Calibri" w:eastAsia="Calibri" w:hAnsi="Calibri" w:cs="Calibri"/>
              </w:rPr>
              <w:t>bi</w:t>
            </w:r>
            <w:r w:rsidR="5EE3036F" w:rsidRPr="04D3E0F2">
              <w:rPr>
                <w:rFonts w:ascii="Calibri" w:eastAsia="Calibri" w:hAnsi="Calibri" w:cs="Calibri"/>
              </w:rPr>
              <w:t xml:space="preserve">rim faaliyetlerinin geliştirilmesi ve iyi uygulama örneklerinin değerlendirilmesi amacıyla İstanbul Medipol Üniversitesi Kariyer Merkezi ile koordinasyon görüşmeleri gerçekleştirilmiştir. Bu görüşmeler kapsamında kariyer merkezi faaliyetleri, mezun ilişkileri süreçleri, etkinlik organizasyonları ve kariyer hizmetlerinin yürütülmesine ilişkin uygulamalar değerlendirilmiş; Ankara Medipol Üniversitesi </w:t>
            </w:r>
            <w:r w:rsidR="62A29F90" w:rsidRPr="04D3E0F2">
              <w:rPr>
                <w:rFonts w:ascii="Calibri" w:eastAsia="Calibri" w:hAnsi="Calibri" w:cs="Calibri"/>
              </w:rPr>
              <w:t>Kariyer Ofisi Mezun Takip Birimi</w:t>
            </w:r>
            <w:r w:rsidR="5EE3036F" w:rsidRPr="04D3E0F2">
              <w:rPr>
                <w:rFonts w:ascii="Calibri" w:eastAsia="Calibri" w:hAnsi="Calibri" w:cs="Calibri"/>
              </w:rPr>
              <w:t xml:space="preserve"> bünyesinde uygulanabilecek faaliyetler planlanmıştır. Bu çalışmalar doğrultusunda birim faaliyetlerinin geliştirilmesine yönelik planlama süreçleri oluşturulmuştur. </w:t>
            </w:r>
            <w:r w:rsidR="543F77CC" w:rsidRPr="04D3E0F2">
              <w:rPr>
                <w:rFonts w:ascii="Calibri" w:eastAsia="Calibri" w:hAnsi="Calibri" w:cs="Calibri"/>
              </w:rPr>
              <w:t>[1_OD3]K</w:t>
            </w:r>
            <w:r w:rsidR="0F96C86E" w:rsidRPr="04D3E0F2">
              <w:rPr>
                <w:rFonts w:ascii="Calibri" w:eastAsia="Calibri" w:hAnsi="Calibri" w:cs="Calibri"/>
              </w:rPr>
              <w:t>O</w:t>
            </w:r>
            <w:r w:rsidR="543F77CC" w:rsidRPr="04D3E0F2">
              <w:rPr>
                <w:rFonts w:ascii="Calibri" w:eastAsia="Calibri" w:hAnsi="Calibri" w:cs="Calibri"/>
              </w:rPr>
              <w:t>_</w:t>
            </w:r>
            <w:r w:rsidR="5863245D" w:rsidRPr="04D3E0F2">
              <w:rPr>
                <w:rFonts w:ascii="Calibri" w:eastAsia="Calibri" w:hAnsi="Calibri" w:cs="Calibri"/>
              </w:rPr>
              <w:t>İç_Paydaş_Toplantıları_Kanıtları</w:t>
            </w:r>
          </w:p>
          <w:p w14:paraId="7351BDBA" w14:textId="1233450B" w:rsidR="001A6BC5" w:rsidRDefault="5378EF08" w:rsidP="04D3E0F2">
            <w:pPr>
              <w:spacing w:before="240" w:after="240" w:line="276" w:lineRule="auto"/>
              <w:jc w:val="both"/>
              <w:rPr>
                <w:rFonts w:ascii="Calibri" w:eastAsia="Calibri" w:hAnsi="Calibri" w:cs="Calibri"/>
              </w:rPr>
            </w:pPr>
            <w:r w:rsidRPr="04D3E0F2">
              <w:rPr>
                <w:rFonts w:ascii="Calibri" w:eastAsia="Calibri" w:hAnsi="Calibri" w:cs="Calibri"/>
              </w:rPr>
              <w:t>M</w:t>
            </w:r>
            <w:r w:rsidR="41B5D4AC" w:rsidRPr="04D3E0F2">
              <w:rPr>
                <w:rFonts w:ascii="Calibri" w:eastAsia="Calibri" w:hAnsi="Calibri" w:cs="Calibri"/>
              </w:rPr>
              <w:t xml:space="preserve">ezunlarla sürdürülebilir iletişimin sağlanması, mezun verilerinin sistematik şekilde toplanması ve mezun kariyer süreçlerinin izlenebilmesi amacıyla Mezun Bilgi Sistemi kurulmuştur. Daha önce mezunlara ilişkin veriler dağınık ve manuel yöntemlerle toplanmakta olup sistematik bir dijital altyapı bulunmamaktaydı. Bu kapsamda geliştirilen Mezun Bilgi Sistemi ile mezunlara ait bilgilerin dijital ortamda toplanması, güncellenmesi ve raporlanması mümkün hale getirilmiştir. Yeni sistem sayesinde mezun verilerinin erişilebilirliği ve doğruluğu artırılmış, mezunların kariyer süreçlerinin izlenmesine yönelik kurumsal bir altyapı oluşturulmuştur. </w:t>
            </w:r>
          </w:p>
          <w:p w14:paraId="723B24A5" w14:textId="30D2FAF2" w:rsidR="001A6BC5" w:rsidRDefault="31C7D6A6" w:rsidP="04D3E0F2">
            <w:pPr>
              <w:spacing w:before="240" w:after="240" w:line="276" w:lineRule="auto"/>
              <w:jc w:val="both"/>
              <w:rPr>
                <w:rFonts w:ascii="Calibri" w:eastAsia="Calibri" w:hAnsi="Calibri" w:cs="Calibri"/>
              </w:rPr>
            </w:pPr>
            <w:r w:rsidRPr="04D3E0F2">
              <w:rPr>
                <w:rFonts w:ascii="Calibri" w:eastAsia="Calibri" w:hAnsi="Calibri" w:cs="Calibri"/>
              </w:rPr>
              <w:t>[</w:t>
            </w:r>
            <w:r w:rsidR="2215A209" w:rsidRPr="04D3E0F2">
              <w:rPr>
                <w:rFonts w:ascii="Calibri" w:eastAsia="Calibri" w:hAnsi="Calibri" w:cs="Calibri"/>
              </w:rPr>
              <w:t>2</w:t>
            </w:r>
            <w:r w:rsidRPr="04D3E0F2">
              <w:rPr>
                <w:rFonts w:ascii="Calibri" w:eastAsia="Calibri" w:hAnsi="Calibri" w:cs="Calibri"/>
              </w:rPr>
              <w:t>_OD3]K</w:t>
            </w:r>
            <w:r w:rsidR="77FF5930" w:rsidRPr="04D3E0F2">
              <w:rPr>
                <w:rFonts w:ascii="Calibri" w:eastAsia="Calibri" w:hAnsi="Calibri" w:cs="Calibri"/>
              </w:rPr>
              <w:t>O</w:t>
            </w:r>
            <w:r w:rsidRPr="04D3E0F2">
              <w:rPr>
                <w:rFonts w:ascii="Calibri" w:eastAsia="Calibri" w:hAnsi="Calibri" w:cs="Calibri"/>
              </w:rPr>
              <w:t>_Mezun_Bilgi_Sistemi_Kanıtları</w:t>
            </w:r>
            <w:r w:rsidR="45BF54B8" w:rsidRPr="04D3E0F2">
              <w:rPr>
                <w:rFonts w:ascii="Calibri" w:eastAsia="Calibri" w:hAnsi="Calibri" w:cs="Calibri"/>
              </w:rPr>
              <w:t xml:space="preserve"> </w:t>
            </w:r>
          </w:p>
          <w:p w14:paraId="0E5A2A7F" w14:textId="0C9CE0FC" w:rsidR="001A6BC5" w:rsidRDefault="001A6BC5" w:rsidP="04D3E0F2">
            <w:pPr>
              <w:spacing w:before="240" w:after="240" w:line="276" w:lineRule="auto"/>
              <w:jc w:val="both"/>
              <w:rPr>
                <w:rFonts w:ascii="Calibri" w:eastAsia="Calibri" w:hAnsi="Calibri" w:cs="Calibri"/>
              </w:rPr>
            </w:pPr>
          </w:p>
          <w:p w14:paraId="6C3A879E" w14:textId="70090356" w:rsidR="001A6BC5" w:rsidRDefault="45BF54B8" w:rsidP="04D3E0F2">
            <w:pPr>
              <w:spacing w:before="240" w:after="240" w:line="276" w:lineRule="auto"/>
              <w:jc w:val="both"/>
              <w:rPr>
                <w:rFonts w:ascii="Calibri" w:eastAsia="Calibri" w:hAnsi="Calibri" w:cs="Calibri"/>
              </w:rPr>
            </w:pPr>
            <w:r w:rsidRPr="04D3E0F2">
              <w:rPr>
                <w:rFonts w:ascii="Calibri" w:eastAsia="Calibri" w:hAnsi="Calibri" w:cs="Calibri"/>
              </w:rPr>
              <w:lastRenderedPageBreak/>
              <w:t xml:space="preserve">Kanıtlar: </w:t>
            </w:r>
          </w:p>
          <w:p w14:paraId="3C7D931B" w14:textId="0466F10B" w:rsidR="001A6BC5" w:rsidRDefault="45BF54B8" w:rsidP="04D3E0F2">
            <w:pPr>
              <w:spacing w:before="240" w:after="240" w:line="276" w:lineRule="auto"/>
              <w:jc w:val="both"/>
              <w:rPr>
                <w:rFonts w:ascii="Calibri" w:eastAsia="Calibri" w:hAnsi="Calibri" w:cs="Calibri"/>
              </w:rPr>
            </w:pPr>
            <w:r w:rsidRPr="04D3E0F2">
              <w:rPr>
                <w:rFonts w:ascii="Calibri" w:eastAsia="Calibri" w:hAnsi="Calibri" w:cs="Calibri"/>
              </w:rPr>
              <w:t>[1_OD3]K</w:t>
            </w:r>
            <w:r w:rsidR="76EB5FC7" w:rsidRPr="04D3E0F2">
              <w:rPr>
                <w:rFonts w:ascii="Calibri" w:eastAsia="Calibri" w:hAnsi="Calibri" w:cs="Calibri"/>
              </w:rPr>
              <w:t>O</w:t>
            </w:r>
            <w:r w:rsidRPr="04D3E0F2">
              <w:rPr>
                <w:rFonts w:ascii="Calibri" w:eastAsia="Calibri" w:hAnsi="Calibri" w:cs="Calibri"/>
              </w:rPr>
              <w:t>_İç_Paydaş_Toplantıları_Kanıtları</w:t>
            </w:r>
          </w:p>
          <w:p w14:paraId="76BDB090" w14:textId="196DB588" w:rsidR="001A6BC5" w:rsidRDefault="45BF54B8" w:rsidP="04D3E0F2">
            <w:pPr>
              <w:spacing w:before="240" w:after="240" w:line="276" w:lineRule="auto"/>
              <w:jc w:val="both"/>
              <w:rPr>
                <w:rFonts w:ascii="Calibri" w:eastAsia="Calibri" w:hAnsi="Calibri" w:cs="Calibri"/>
              </w:rPr>
            </w:pPr>
            <w:r w:rsidRPr="04D3E0F2">
              <w:rPr>
                <w:rFonts w:ascii="Calibri" w:eastAsia="Calibri" w:hAnsi="Calibri" w:cs="Calibri"/>
              </w:rPr>
              <w:t>[2_OD3]K</w:t>
            </w:r>
            <w:r w:rsidR="3BE10E66" w:rsidRPr="04D3E0F2">
              <w:rPr>
                <w:rFonts w:ascii="Calibri" w:eastAsia="Calibri" w:hAnsi="Calibri" w:cs="Calibri"/>
              </w:rPr>
              <w:t>O</w:t>
            </w:r>
            <w:r w:rsidRPr="04D3E0F2">
              <w:rPr>
                <w:rFonts w:ascii="Calibri" w:eastAsia="Calibri" w:hAnsi="Calibri" w:cs="Calibri"/>
              </w:rPr>
              <w:t>_Mezun_Bilgi_Sistemi_Kanıtları</w:t>
            </w:r>
          </w:p>
        </w:tc>
      </w:tr>
    </w:tbl>
    <w:p w14:paraId="4B7303F1" w14:textId="4BD042DF" w:rsidR="04D3E0F2" w:rsidRDefault="04D3E0F2"/>
    <w:p w14:paraId="1E642CEB" w14:textId="23E983CC" w:rsidR="00E17FF3" w:rsidRDefault="00E17FF3"/>
    <w:tbl>
      <w:tblPr>
        <w:tblStyle w:val="TabloKlavuzu"/>
        <w:tblW w:w="0" w:type="auto"/>
        <w:tblLook w:val="04A0" w:firstRow="1" w:lastRow="0" w:firstColumn="1" w:lastColumn="0" w:noHBand="0" w:noVBand="1"/>
      </w:tblPr>
      <w:tblGrid>
        <w:gridCol w:w="7083"/>
        <w:gridCol w:w="1979"/>
      </w:tblGrid>
      <w:tr w:rsidR="00E17FF3" w14:paraId="06061F08" w14:textId="77777777" w:rsidTr="04D3E0F2">
        <w:trPr>
          <w:trHeight w:val="343"/>
        </w:trPr>
        <w:tc>
          <w:tcPr>
            <w:tcW w:w="7083" w:type="dxa"/>
            <w:vMerge w:val="restart"/>
            <w:shd w:val="clear" w:color="auto" w:fill="FFCADE"/>
            <w:vAlign w:val="center"/>
          </w:tcPr>
          <w:p w14:paraId="3D2DA0E3" w14:textId="078E45AE" w:rsidR="00E17FF3" w:rsidRPr="00CB18DD" w:rsidRDefault="078F299C" w:rsidP="04D3E0F2">
            <w:pPr>
              <w:spacing w:line="276" w:lineRule="auto"/>
              <w:jc w:val="both"/>
              <w:rPr>
                <w:b/>
                <w:bCs/>
              </w:rPr>
            </w:pPr>
            <w:r w:rsidRPr="04D3E0F2">
              <w:rPr>
                <w:b/>
                <w:bCs/>
              </w:rPr>
              <w:t>A1.5.</w:t>
            </w:r>
            <w:r w:rsidR="6FCD2D17" w:rsidRPr="04D3E0F2">
              <w:rPr>
                <w:b/>
                <w:bCs/>
              </w:rPr>
              <w:t xml:space="preserve"> </w:t>
            </w:r>
            <w:r w:rsidR="6FCD2D17" w:rsidRPr="04D3E0F2">
              <w:rPr>
                <w:b/>
                <w:bCs/>
                <w:u w:val="single"/>
              </w:rPr>
              <w:t>Kamuoyunu bilgilendirme ve hesap verebilirlik</w:t>
            </w:r>
          </w:p>
        </w:tc>
        <w:tc>
          <w:tcPr>
            <w:tcW w:w="1979" w:type="dxa"/>
            <w:shd w:val="clear" w:color="auto" w:fill="FFCADE"/>
            <w:vAlign w:val="center"/>
          </w:tcPr>
          <w:p w14:paraId="1A81F0F8" w14:textId="77777777" w:rsidR="00E17FF3" w:rsidRPr="00AF06BB" w:rsidRDefault="00E17FF3" w:rsidP="00A71F10">
            <w:pPr>
              <w:spacing w:line="276" w:lineRule="auto"/>
              <w:jc w:val="center"/>
              <w:rPr>
                <w:rFonts w:cstheme="minorHAnsi"/>
                <w:b/>
                <w:bCs/>
              </w:rPr>
            </w:pPr>
            <w:r>
              <w:rPr>
                <w:rFonts w:cstheme="minorHAnsi"/>
                <w:b/>
                <w:bCs/>
              </w:rPr>
              <w:t>Olgunluk Düzeyi</w:t>
            </w:r>
          </w:p>
        </w:tc>
      </w:tr>
      <w:tr w:rsidR="00E17FF3" w14:paraId="36B08EB2" w14:textId="77777777" w:rsidTr="04D3E0F2">
        <w:trPr>
          <w:trHeight w:val="276"/>
        </w:trPr>
        <w:tc>
          <w:tcPr>
            <w:tcW w:w="7083" w:type="dxa"/>
            <w:vMerge/>
            <w:vAlign w:val="center"/>
          </w:tcPr>
          <w:p w14:paraId="33E12D94" w14:textId="77777777" w:rsidR="00E17FF3" w:rsidRPr="00AF06BB" w:rsidRDefault="00E17FF3" w:rsidP="00A71F10">
            <w:pPr>
              <w:spacing w:line="276" w:lineRule="auto"/>
              <w:rPr>
                <w:rFonts w:cstheme="minorHAnsi"/>
                <w:b/>
                <w:bCs/>
              </w:rPr>
            </w:pPr>
          </w:p>
        </w:tc>
        <w:tc>
          <w:tcPr>
            <w:tcW w:w="1979" w:type="dxa"/>
            <w:shd w:val="clear" w:color="auto" w:fill="FFCADE"/>
            <w:vAlign w:val="center"/>
          </w:tcPr>
          <w:p w14:paraId="609E5F08" w14:textId="258C29D2" w:rsidR="00E17FF3" w:rsidRPr="00AF06BB" w:rsidRDefault="5F61ED8F" w:rsidP="04D3E0F2">
            <w:pPr>
              <w:spacing w:line="276" w:lineRule="auto"/>
              <w:jc w:val="center"/>
            </w:pPr>
            <w:r w:rsidRPr="04D3E0F2">
              <w:rPr>
                <w:b/>
                <w:bCs/>
              </w:rPr>
              <w:t>3</w:t>
            </w:r>
          </w:p>
        </w:tc>
      </w:tr>
      <w:tr w:rsidR="00E17FF3" w14:paraId="133CA25F" w14:textId="77777777" w:rsidTr="04D3E0F2">
        <w:trPr>
          <w:trHeight w:val="1272"/>
        </w:trPr>
        <w:tc>
          <w:tcPr>
            <w:tcW w:w="9062" w:type="dxa"/>
            <w:gridSpan w:val="2"/>
          </w:tcPr>
          <w:p w14:paraId="683C13BC" w14:textId="2C2C39A6" w:rsidR="001A6BC5" w:rsidRPr="00DD07ED" w:rsidRDefault="6C264269" w:rsidP="04D3E0F2">
            <w:pPr>
              <w:spacing w:before="240" w:after="240"/>
              <w:rPr>
                <w:rFonts w:ascii="Calibri" w:eastAsia="Calibri" w:hAnsi="Calibri" w:cs="Calibri"/>
                <w:noProof/>
              </w:rPr>
            </w:pPr>
            <w:r w:rsidRPr="04D3E0F2">
              <w:rPr>
                <w:rFonts w:ascii="Calibri" w:eastAsia="Calibri" w:hAnsi="Calibri" w:cs="Calibri"/>
                <w:noProof/>
              </w:rPr>
              <w:t xml:space="preserve"> Ankara Medipol Üniversitesi </w:t>
            </w:r>
            <w:r w:rsidR="69C5D14B" w:rsidRPr="04D3E0F2">
              <w:rPr>
                <w:rFonts w:ascii="Calibri" w:eastAsia="Calibri" w:hAnsi="Calibri" w:cs="Calibri"/>
                <w:noProof/>
              </w:rPr>
              <w:t>Kariyer Ofisi Mezun Takip Birimi’nin</w:t>
            </w:r>
            <w:r w:rsidRPr="04D3E0F2">
              <w:rPr>
                <w:rFonts w:ascii="Calibri" w:eastAsia="Calibri" w:hAnsi="Calibri" w:cs="Calibri"/>
                <w:noProof/>
              </w:rPr>
              <w:t xml:space="preserve"> dijital varlığını oluşturmak ve öğrencilerle etkileşime geçmek amacıyla 2025 yılı Eylül ayı itibarıyla kurumsal Instagram hesabı aktif hale getirilmiştir. Kısa sürede 132 içerik paylaşımı yapılarak birimin görünürlüğü sağlanmış ve 320 takipçiye ulaşılarak hedef kitleyle ilk temas kurulmuştur.</w:t>
            </w:r>
            <w:r w:rsidR="53955FEB" w:rsidRPr="04D3E0F2">
              <w:rPr>
                <w:rFonts w:ascii="Calibri" w:eastAsia="Calibri" w:hAnsi="Calibri" w:cs="Calibri"/>
                <w:noProof/>
              </w:rPr>
              <w:t xml:space="preserve"> [1_OD</w:t>
            </w:r>
            <w:r w:rsidR="70EC4A13" w:rsidRPr="04D3E0F2">
              <w:rPr>
                <w:rFonts w:ascii="Calibri" w:eastAsia="Calibri" w:hAnsi="Calibri" w:cs="Calibri"/>
                <w:noProof/>
              </w:rPr>
              <w:t>3</w:t>
            </w:r>
            <w:r w:rsidR="53955FEB" w:rsidRPr="04D3E0F2">
              <w:rPr>
                <w:rFonts w:ascii="Calibri" w:eastAsia="Calibri" w:hAnsi="Calibri" w:cs="Calibri"/>
                <w:noProof/>
              </w:rPr>
              <w:t>]K</w:t>
            </w:r>
            <w:r w:rsidR="3A53C770" w:rsidRPr="04D3E0F2">
              <w:rPr>
                <w:rFonts w:ascii="Calibri" w:eastAsia="Calibri" w:hAnsi="Calibri" w:cs="Calibri"/>
                <w:noProof/>
              </w:rPr>
              <w:t>O</w:t>
            </w:r>
            <w:r w:rsidR="53955FEB" w:rsidRPr="04D3E0F2">
              <w:rPr>
                <w:rFonts w:ascii="Calibri" w:eastAsia="Calibri" w:hAnsi="Calibri" w:cs="Calibri"/>
                <w:noProof/>
              </w:rPr>
              <w:t>_Instagram_Sayfası_Görünüşü</w:t>
            </w:r>
          </w:p>
          <w:p w14:paraId="1F2BD42B" w14:textId="0F91B1FE" w:rsidR="001A6BC5" w:rsidRPr="00DD07ED" w:rsidRDefault="6C264269" w:rsidP="04D3E0F2">
            <w:pPr>
              <w:spacing w:before="240" w:after="240"/>
              <w:rPr>
                <w:rFonts w:ascii="Calibri" w:eastAsia="Calibri" w:hAnsi="Calibri" w:cs="Calibri"/>
                <w:noProof/>
              </w:rPr>
            </w:pPr>
            <w:r w:rsidRPr="04D3E0F2">
              <w:rPr>
                <w:rFonts w:ascii="Calibri" w:eastAsia="Calibri" w:hAnsi="Calibri" w:cs="Calibri"/>
                <w:noProof/>
              </w:rPr>
              <w:t xml:space="preserve"> Öğrencilerin profesyonel iş dünyası ve paydaş firmalarla olan bağını güçlendirmek amacıyla Eylül 2025'te Kariyer </w:t>
            </w:r>
            <w:r w:rsidR="25E205B0" w:rsidRPr="04D3E0F2">
              <w:rPr>
                <w:rFonts w:ascii="Calibri" w:eastAsia="Calibri" w:hAnsi="Calibri" w:cs="Calibri"/>
                <w:noProof/>
              </w:rPr>
              <w:t xml:space="preserve">Ofisi </w:t>
            </w:r>
            <w:r w:rsidRPr="04D3E0F2">
              <w:rPr>
                <w:rFonts w:ascii="Calibri" w:eastAsia="Calibri" w:hAnsi="Calibri" w:cs="Calibri"/>
                <w:noProof/>
              </w:rPr>
              <w:t>LinkedIn sayfası açılmıştır. Bu mecra üzerinden sektörel ilanlar, iş birliği duyuruları ve profesyonel ağ geliştirme faaliyetleri başlatılarak birimin dijital kimliği kurumsal düzeyde tescillenmiştir.</w:t>
            </w:r>
            <w:r w:rsidR="473C6BDB" w:rsidRPr="04D3E0F2">
              <w:rPr>
                <w:rFonts w:ascii="Calibri" w:eastAsia="Calibri" w:hAnsi="Calibri" w:cs="Calibri"/>
                <w:noProof/>
              </w:rPr>
              <w:t xml:space="preserve"> [2_OD</w:t>
            </w:r>
            <w:r w:rsidR="6A1D9AAE" w:rsidRPr="04D3E0F2">
              <w:rPr>
                <w:rFonts w:ascii="Calibri" w:eastAsia="Calibri" w:hAnsi="Calibri" w:cs="Calibri"/>
                <w:noProof/>
              </w:rPr>
              <w:t>3</w:t>
            </w:r>
            <w:r w:rsidR="473C6BDB" w:rsidRPr="04D3E0F2">
              <w:rPr>
                <w:rFonts w:ascii="Calibri" w:eastAsia="Calibri" w:hAnsi="Calibri" w:cs="Calibri"/>
                <w:noProof/>
              </w:rPr>
              <w:t>]K</w:t>
            </w:r>
            <w:r w:rsidR="290F6911" w:rsidRPr="04D3E0F2">
              <w:rPr>
                <w:rFonts w:ascii="Calibri" w:eastAsia="Calibri" w:hAnsi="Calibri" w:cs="Calibri"/>
                <w:noProof/>
              </w:rPr>
              <w:t>O</w:t>
            </w:r>
            <w:r w:rsidR="473C6BDB" w:rsidRPr="04D3E0F2">
              <w:rPr>
                <w:rFonts w:ascii="Calibri" w:eastAsia="Calibri" w:hAnsi="Calibri" w:cs="Calibri"/>
                <w:noProof/>
              </w:rPr>
              <w:t>_Linkedin_Ana_Sayfa_Görünümü</w:t>
            </w:r>
          </w:p>
          <w:p w14:paraId="638FC74E" w14:textId="13E8CAAC" w:rsidR="001A6BC5" w:rsidRPr="00DD07ED" w:rsidRDefault="6C264269" w:rsidP="04D3E0F2">
            <w:pPr>
              <w:spacing w:before="240" w:after="240"/>
              <w:rPr>
                <w:rFonts w:ascii="Calibri" w:eastAsia="Calibri" w:hAnsi="Calibri" w:cs="Calibri"/>
                <w:noProof/>
              </w:rPr>
            </w:pPr>
            <w:r w:rsidRPr="04D3E0F2">
              <w:rPr>
                <w:rFonts w:ascii="Calibri" w:eastAsia="Calibri" w:hAnsi="Calibri" w:cs="Calibri"/>
                <w:noProof/>
              </w:rPr>
              <w:t xml:space="preserve"> Ankara Medipol Üniversitesi mezunlarıyla ilk temasları kurmak ve mezun veri tabanının temellerini atmak üzere "Mezun Çağrı Merkezi" kurulum çalışmaları başlatılmıştır. Bu birim, mezuniyet sonrası aidiyet bağlarını kurmak ve mezunların güncel durumlarını takip etmek üzere planlanan sistemin ilk aşamasını oluşturmaktadır.</w:t>
            </w:r>
            <w:r w:rsidR="4598280B" w:rsidRPr="04D3E0F2">
              <w:rPr>
                <w:rFonts w:ascii="Calibri" w:eastAsia="Calibri" w:hAnsi="Calibri" w:cs="Calibri"/>
                <w:noProof/>
              </w:rPr>
              <w:t xml:space="preserve"> [3_OD</w:t>
            </w:r>
            <w:r w:rsidR="07E292FD" w:rsidRPr="04D3E0F2">
              <w:rPr>
                <w:rFonts w:ascii="Calibri" w:eastAsia="Calibri" w:hAnsi="Calibri" w:cs="Calibri"/>
                <w:noProof/>
              </w:rPr>
              <w:t>3</w:t>
            </w:r>
            <w:r w:rsidR="4598280B" w:rsidRPr="04D3E0F2">
              <w:rPr>
                <w:rFonts w:ascii="Calibri" w:eastAsia="Calibri" w:hAnsi="Calibri" w:cs="Calibri"/>
                <w:noProof/>
              </w:rPr>
              <w:t>]K</w:t>
            </w:r>
            <w:r w:rsidR="1022BD29" w:rsidRPr="04D3E0F2">
              <w:rPr>
                <w:rFonts w:ascii="Calibri" w:eastAsia="Calibri" w:hAnsi="Calibri" w:cs="Calibri"/>
                <w:noProof/>
              </w:rPr>
              <w:t>O</w:t>
            </w:r>
            <w:r w:rsidR="4598280B" w:rsidRPr="04D3E0F2">
              <w:rPr>
                <w:rFonts w:ascii="Calibri" w:eastAsia="Calibri" w:hAnsi="Calibri" w:cs="Calibri"/>
                <w:noProof/>
              </w:rPr>
              <w:t>_Mezun_Çağrı_Merkezi_Kurulumu</w:t>
            </w:r>
          </w:p>
          <w:p w14:paraId="69012B87" w14:textId="35C9E1A2" w:rsidR="6967D10A" w:rsidRDefault="6967D10A" w:rsidP="04D3E0F2">
            <w:pPr>
              <w:spacing w:before="240" w:after="240"/>
              <w:rPr>
                <w:rFonts w:ascii="Calibri" w:eastAsia="Calibri" w:hAnsi="Calibri" w:cs="Calibri"/>
                <w:noProof/>
              </w:rPr>
            </w:pPr>
            <w:r w:rsidRPr="04D3E0F2">
              <w:rPr>
                <w:rFonts w:ascii="Calibri" w:eastAsia="Calibri" w:hAnsi="Calibri" w:cs="Calibri"/>
                <w:noProof/>
              </w:rPr>
              <w:t xml:space="preserve"> Mezunların kariyer yolculuklarını takip etmek ve istatistiksel veriler oluşturmak amacıyla "Mezun Bilgi Sistemi" teknik altyapısı kurulmuş ve sistem operasyonel kullanıma hazır hale getirilmiştir.</w:t>
            </w:r>
            <w:r w:rsidR="77C94BD0" w:rsidRPr="04D3E0F2">
              <w:rPr>
                <w:rFonts w:ascii="Calibri" w:eastAsia="Calibri" w:hAnsi="Calibri" w:cs="Calibri"/>
                <w:noProof/>
              </w:rPr>
              <w:t xml:space="preserve"> [4_OD3]K</w:t>
            </w:r>
            <w:r w:rsidR="24107B8D" w:rsidRPr="04D3E0F2">
              <w:rPr>
                <w:rFonts w:ascii="Calibri" w:eastAsia="Calibri" w:hAnsi="Calibri" w:cs="Calibri"/>
                <w:noProof/>
              </w:rPr>
              <w:t>O</w:t>
            </w:r>
            <w:r w:rsidR="77C94BD0" w:rsidRPr="04D3E0F2">
              <w:rPr>
                <w:rFonts w:ascii="Calibri" w:eastAsia="Calibri" w:hAnsi="Calibri" w:cs="Calibri"/>
                <w:noProof/>
              </w:rPr>
              <w:t>_Mezun_Bilgi_Sistemi_Kurulumu</w:t>
            </w:r>
          </w:p>
          <w:p w14:paraId="6B5BCAEC" w14:textId="4CC9C4FD" w:rsidR="40AC3374" w:rsidRDefault="40AC3374" w:rsidP="04D3E0F2">
            <w:pPr>
              <w:spacing w:before="240" w:after="240"/>
              <w:rPr>
                <w:rFonts w:ascii="Calibri" w:eastAsia="Calibri" w:hAnsi="Calibri" w:cs="Calibri"/>
                <w:noProof/>
              </w:rPr>
            </w:pPr>
            <w:r w:rsidRPr="04D3E0F2">
              <w:rPr>
                <w:rFonts w:ascii="Calibri" w:eastAsia="Calibri" w:hAnsi="Calibri" w:cs="Calibri"/>
                <w:noProof/>
              </w:rPr>
              <w:t xml:space="preserve"> Ankara Medipol Üniversitesi Kariyer</w:t>
            </w:r>
            <w:r w:rsidR="54489535" w:rsidRPr="04D3E0F2">
              <w:rPr>
                <w:rFonts w:ascii="Calibri" w:eastAsia="Calibri" w:hAnsi="Calibri" w:cs="Calibri"/>
                <w:noProof/>
              </w:rPr>
              <w:t xml:space="preserve"> Ofisi’nin</w:t>
            </w:r>
            <w:r w:rsidRPr="04D3E0F2">
              <w:rPr>
                <w:rFonts w:ascii="Calibri" w:eastAsia="Calibri" w:hAnsi="Calibri" w:cs="Calibri"/>
                <w:noProof/>
              </w:rPr>
              <w:t xml:space="preserve"> aktif katılım sağladığı SİBA’25 Proje Pazarı kapsamında, Sağlık, İmalat ve Bilişim alanındaki öğrenci projeleri yatırımcılarla buluşturulmuştur. Start-up ekosistemine ivme kazandıran bu etkinlik, öğrencilerin vizyoner sunumları ve kurulan profesyonel bağlantılar ile birimin girişimcilik odağındaki en güçlü kanıtlarından biri olmuştur.  </w:t>
            </w:r>
            <w:r w:rsidR="79E797AD" w:rsidRPr="04D3E0F2">
              <w:rPr>
                <w:rFonts w:ascii="Calibri" w:eastAsia="Calibri" w:hAnsi="Calibri" w:cs="Calibri"/>
                <w:noProof/>
              </w:rPr>
              <w:t>[5_OD3]K</w:t>
            </w:r>
            <w:r w:rsidR="0EE59CE4" w:rsidRPr="04D3E0F2">
              <w:rPr>
                <w:rFonts w:ascii="Calibri" w:eastAsia="Calibri" w:hAnsi="Calibri" w:cs="Calibri"/>
                <w:noProof/>
              </w:rPr>
              <w:t>O</w:t>
            </w:r>
            <w:r w:rsidR="79E797AD" w:rsidRPr="04D3E0F2">
              <w:rPr>
                <w:rFonts w:ascii="Calibri" w:eastAsia="Calibri" w:hAnsi="Calibri" w:cs="Calibri"/>
                <w:noProof/>
              </w:rPr>
              <w:t>_SİBA’25_Proje_Pazarı_ve_Girişimcilik_Buluşması</w:t>
            </w:r>
          </w:p>
          <w:p w14:paraId="600BEE96" w14:textId="29D58B59" w:rsidR="7CD2B85E" w:rsidRDefault="7CD2B85E" w:rsidP="04D3E0F2">
            <w:pPr>
              <w:spacing w:before="240" w:after="240"/>
              <w:rPr>
                <w:rFonts w:ascii="Calibri" w:eastAsia="Calibri" w:hAnsi="Calibri" w:cs="Calibri"/>
                <w:noProof/>
              </w:rPr>
            </w:pPr>
            <w:r w:rsidRPr="04D3E0F2">
              <w:rPr>
                <w:rFonts w:ascii="Calibri" w:eastAsia="Calibri" w:hAnsi="Calibri" w:cs="Calibri"/>
                <w:noProof/>
              </w:rPr>
              <w:t xml:space="preserve"> Gerçekleştirilen kurumlar arası iş birliği toplantısında, Emlak Konut ile ortak yürütülebilecek projeler ve öğrencilere yönelik sektörel çalışma olanakları üzerine değerlendirmelerde bulunulmuştur.</w:t>
            </w:r>
            <w:r w:rsidR="76FDD7FF" w:rsidRPr="04D3E0F2">
              <w:rPr>
                <w:rFonts w:ascii="Calibri" w:eastAsia="Calibri" w:hAnsi="Calibri" w:cs="Calibri"/>
                <w:noProof/>
              </w:rPr>
              <w:t xml:space="preserve"> [6_OD3]K</w:t>
            </w:r>
            <w:r w:rsidR="723DA2C3" w:rsidRPr="04D3E0F2">
              <w:rPr>
                <w:rFonts w:ascii="Calibri" w:eastAsia="Calibri" w:hAnsi="Calibri" w:cs="Calibri"/>
                <w:noProof/>
              </w:rPr>
              <w:t>O</w:t>
            </w:r>
            <w:r w:rsidR="76FDD7FF" w:rsidRPr="04D3E0F2">
              <w:rPr>
                <w:rFonts w:ascii="Calibri" w:eastAsia="Calibri" w:hAnsi="Calibri" w:cs="Calibri"/>
                <w:noProof/>
              </w:rPr>
              <w:t>_Emlak_Konut_İş_Birliği_Toplantısı</w:t>
            </w:r>
          </w:p>
          <w:p w14:paraId="7D14A5D4" w14:textId="28B71D54" w:rsidR="7CD2B85E" w:rsidRDefault="7CD2B85E" w:rsidP="04D3E0F2">
            <w:pPr>
              <w:spacing w:before="240" w:after="240"/>
            </w:pPr>
            <w:r w:rsidRPr="04D3E0F2">
              <w:rPr>
                <w:rFonts w:ascii="Calibri" w:eastAsia="Calibri" w:hAnsi="Calibri" w:cs="Calibri"/>
                <w:noProof/>
              </w:rPr>
              <w:t>Üniversiteler arası iş birliği kültürü kapsamında, Hacettepe Üniversitesi ile ortak proje geliştirme ve akademik paylaşım olanakları ele alınmıştır.</w:t>
            </w:r>
            <w:r w:rsidR="6352EE73" w:rsidRPr="04D3E0F2">
              <w:rPr>
                <w:rFonts w:ascii="Calibri" w:eastAsia="Calibri" w:hAnsi="Calibri" w:cs="Calibri"/>
                <w:noProof/>
              </w:rPr>
              <w:t xml:space="preserve"> [7_OD3]K</w:t>
            </w:r>
            <w:r w:rsidR="5FB9BE7E" w:rsidRPr="04D3E0F2">
              <w:rPr>
                <w:rFonts w:ascii="Calibri" w:eastAsia="Calibri" w:hAnsi="Calibri" w:cs="Calibri"/>
                <w:noProof/>
              </w:rPr>
              <w:t>O</w:t>
            </w:r>
            <w:r w:rsidR="6352EE73" w:rsidRPr="04D3E0F2">
              <w:rPr>
                <w:rFonts w:ascii="Calibri" w:eastAsia="Calibri" w:hAnsi="Calibri" w:cs="Calibri"/>
                <w:noProof/>
              </w:rPr>
              <w:t>_Hacettepe_Üniversitesi_Proje_Toplantısı</w:t>
            </w:r>
          </w:p>
          <w:p w14:paraId="7D6F2454" w14:textId="0BF804DE" w:rsidR="7CD2B85E" w:rsidRDefault="7CD2B85E" w:rsidP="04D3E0F2">
            <w:pPr>
              <w:spacing w:before="240" w:after="240"/>
            </w:pPr>
            <w:r w:rsidRPr="04D3E0F2">
              <w:rPr>
                <w:rFonts w:ascii="Calibri" w:eastAsia="Calibri" w:hAnsi="Calibri" w:cs="Calibri"/>
                <w:noProof/>
              </w:rPr>
              <w:t xml:space="preserve"> Gerçekleştirilen resmi görüşmede; mezun bilgi sistemi entegrasyonu, staj olanakları, eğitim süreçleri ve gelecekte planlanan ortak organizasyonlara yönelik stratejik konular masaya yatırılmıştır.</w:t>
            </w:r>
            <w:r w:rsidR="42436B39" w:rsidRPr="04D3E0F2">
              <w:rPr>
                <w:rFonts w:ascii="Calibri" w:eastAsia="Calibri" w:hAnsi="Calibri" w:cs="Calibri"/>
                <w:noProof/>
              </w:rPr>
              <w:t xml:space="preserve"> [8_OD3]K</w:t>
            </w:r>
            <w:r w:rsidR="05242CCC" w:rsidRPr="04D3E0F2">
              <w:rPr>
                <w:rFonts w:ascii="Calibri" w:eastAsia="Calibri" w:hAnsi="Calibri" w:cs="Calibri"/>
                <w:noProof/>
              </w:rPr>
              <w:t>O</w:t>
            </w:r>
            <w:r w:rsidR="42436B39" w:rsidRPr="04D3E0F2">
              <w:rPr>
                <w:rFonts w:ascii="Calibri" w:eastAsia="Calibri" w:hAnsi="Calibri" w:cs="Calibri"/>
                <w:noProof/>
              </w:rPr>
              <w:t>_Cumhurbaşkanlığı_İş_Sağlığı_Ve_Güvenliği_Şube_Müdürlüğü_Ziyareti</w:t>
            </w:r>
          </w:p>
          <w:p w14:paraId="3F1F1AD6" w14:textId="7EB34E55" w:rsidR="7CD2B85E" w:rsidRDefault="7CD2B85E" w:rsidP="04D3E0F2">
            <w:pPr>
              <w:spacing w:before="240" w:after="240"/>
            </w:pPr>
            <w:r w:rsidRPr="04D3E0F2">
              <w:rPr>
                <w:rFonts w:ascii="Calibri" w:eastAsia="Calibri" w:hAnsi="Calibri" w:cs="Calibri"/>
                <w:noProof/>
              </w:rPr>
              <w:t>Ankara Medipol Üniversitesi bünyesinde mezunlarla iletişimi sistematik hale getirecek olan "Mezun Bilgi Sistemi"nin kurulum süreçleri tamamlanmış ve operasyonel aşamaya geçilmiştir.</w:t>
            </w:r>
            <w:r w:rsidR="2AF533BD" w:rsidRPr="04D3E0F2">
              <w:rPr>
                <w:rFonts w:ascii="Calibri" w:eastAsia="Calibri" w:hAnsi="Calibri" w:cs="Calibri"/>
                <w:noProof/>
              </w:rPr>
              <w:t xml:space="preserve"> [9_OD3]K</w:t>
            </w:r>
            <w:r w:rsidR="66594DF4" w:rsidRPr="04D3E0F2">
              <w:rPr>
                <w:rFonts w:ascii="Calibri" w:eastAsia="Calibri" w:hAnsi="Calibri" w:cs="Calibri"/>
                <w:noProof/>
              </w:rPr>
              <w:t>O</w:t>
            </w:r>
            <w:r w:rsidR="2AF533BD" w:rsidRPr="04D3E0F2">
              <w:rPr>
                <w:rFonts w:ascii="Calibri" w:eastAsia="Calibri" w:hAnsi="Calibri" w:cs="Calibri"/>
                <w:noProof/>
              </w:rPr>
              <w:t>_Mezun_Bilgi_Sistemi_Toplantısı</w:t>
            </w:r>
          </w:p>
          <w:p w14:paraId="6EE01614" w14:textId="1C8C5E59" w:rsidR="7CD2B85E" w:rsidRDefault="7CD2B85E" w:rsidP="04D3E0F2">
            <w:pPr>
              <w:spacing w:before="240" w:after="240"/>
            </w:pPr>
            <w:r w:rsidRPr="04D3E0F2">
              <w:rPr>
                <w:rFonts w:ascii="Calibri" w:eastAsia="Calibri" w:hAnsi="Calibri" w:cs="Calibri"/>
                <w:noProof/>
              </w:rPr>
              <w:t xml:space="preserve">Birimimizin dış paydaş ağını genişletmek amacıyla gerçekleştirilen bu toplantıda, bölgesel istihdam </w:t>
            </w:r>
            <w:r w:rsidRPr="04D3E0F2">
              <w:rPr>
                <w:rFonts w:ascii="Calibri" w:eastAsia="Calibri" w:hAnsi="Calibri" w:cs="Calibri"/>
                <w:noProof/>
              </w:rPr>
              <w:lastRenderedPageBreak/>
              <w:t>dinamikleri ve kariyer merkezi hizmetlerinin yaygınlaştırılması planlanmıştır.</w:t>
            </w:r>
            <w:r w:rsidR="48B1B2B0" w:rsidRPr="04D3E0F2">
              <w:rPr>
                <w:rFonts w:ascii="Calibri" w:eastAsia="Calibri" w:hAnsi="Calibri" w:cs="Calibri"/>
                <w:noProof/>
              </w:rPr>
              <w:t xml:space="preserve"> [10_OD3]K</w:t>
            </w:r>
            <w:r w:rsidR="5AF92E48" w:rsidRPr="04D3E0F2">
              <w:rPr>
                <w:rFonts w:ascii="Calibri" w:eastAsia="Calibri" w:hAnsi="Calibri" w:cs="Calibri"/>
                <w:noProof/>
              </w:rPr>
              <w:t>O</w:t>
            </w:r>
            <w:r w:rsidR="48B1B2B0" w:rsidRPr="04D3E0F2">
              <w:rPr>
                <w:rFonts w:ascii="Calibri" w:eastAsia="Calibri" w:hAnsi="Calibri" w:cs="Calibri"/>
                <w:noProof/>
              </w:rPr>
              <w:t>_Paydaş_Toplantısı</w:t>
            </w:r>
          </w:p>
          <w:p w14:paraId="6D2F5094" w14:textId="2F0156DC" w:rsidR="7CD2B85E" w:rsidRDefault="7CD2B85E" w:rsidP="04D3E0F2">
            <w:pPr>
              <w:spacing w:before="240" w:after="240"/>
            </w:pPr>
            <w:r w:rsidRPr="04D3E0F2">
              <w:rPr>
                <w:rFonts w:ascii="Calibri" w:eastAsia="Calibri" w:hAnsi="Calibri" w:cs="Calibri"/>
                <w:noProof/>
              </w:rPr>
              <w:t xml:space="preserve"> Kurumsal temsil ve vizyon paylaşımı kapsamında Cumhurbaşkanlığı Sağlık Politikaları Başdanışmanlığı’na nezaket ve bilgilendirme ziyareti gerçekleştirilmiştir.</w:t>
            </w:r>
            <w:r w:rsidR="1FEF1863" w:rsidRPr="04D3E0F2">
              <w:rPr>
                <w:rFonts w:ascii="Calibri" w:eastAsia="Calibri" w:hAnsi="Calibri" w:cs="Calibri"/>
                <w:noProof/>
              </w:rPr>
              <w:t xml:space="preserve"> [11_OD3]K</w:t>
            </w:r>
            <w:r w:rsidR="1A77C366" w:rsidRPr="04D3E0F2">
              <w:rPr>
                <w:rFonts w:ascii="Calibri" w:eastAsia="Calibri" w:hAnsi="Calibri" w:cs="Calibri"/>
                <w:noProof/>
              </w:rPr>
              <w:t>O</w:t>
            </w:r>
            <w:r w:rsidR="1FEF1863" w:rsidRPr="04D3E0F2">
              <w:rPr>
                <w:rFonts w:ascii="Calibri" w:eastAsia="Calibri" w:hAnsi="Calibri" w:cs="Calibri"/>
                <w:noProof/>
              </w:rPr>
              <w:t>_Cumhurbaşkanlığı_Sağlık_Politikaları_Başdanışmanlığı_Ziyareti</w:t>
            </w:r>
          </w:p>
          <w:p w14:paraId="5CEB8834" w14:textId="4113553A" w:rsidR="7CD2B85E" w:rsidRDefault="7CD2B85E" w:rsidP="04D3E0F2">
            <w:pPr>
              <w:spacing w:before="240" w:after="240"/>
            </w:pPr>
            <w:r w:rsidRPr="04D3E0F2">
              <w:rPr>
                <w:rFonts w:ascii="Calibri" w:eastAsia="Calibri" w:hAnsi="Calibri" w:cs="Calibri"/>
                <w:noProof/>
              </w:rPr>
              <w:t>Kamu bürokrasisindeki kariyer yollarını incelemek ve öğrencilerimize bu alandaki yetkinlikleri aktarmak amacıyla yasama uzmanları ile kurumsal temas sağlanmıştır.</w:t>
            </w:r>
            <w:r w:rsidR="3B86F2F7" w:rsidRPr="04D3E0F2">
              <w:rPr>
                <w:rFonts w:ascii="Calibri" w:eastAsia="Calibri" w:hAnsi="Calibri" w:cs="Calibri"/>
                <w:noProof/>
              </w:rPr>
              <w:t xml:space="preserve"> [12_OD3]K</w:t>
            </w:r>
            <w:r w:rsidR="31A57C4E" w:rsidRPr="04D3E0F2">
              <w:rPr>
                <w:rFonts w:ascii="Calibri" w:eastAsia="Calibri" w:hAnsi="Calibri" w:cs="Calibri"/>
                <w:noProof/>
              </w:rPr>
              <w:t>O</w:t>
            </w:r>
            <w:r w:rsidR="3B86F2F7" w:rsidRPr="04D3E0F2">
              <w:rPr>
                <w:rFonts w:ascii="Calibri" w:eastAsia="Calibri" w:hAnsi="Calibri" w:cs="Calibri"/>
                <w:noProof/>
              </w:rPr>
              <w:t>_Meclis_Araştırma_Komisyonu_Yasama_Uzmanı_Ziyareti</w:t>
            </w:r>
          </w:p>
          <w:p w14:paraId="320A55E0" w14:textId="46BDC8E5" w:rsidR="7CD2B85E" w:rsidRDefault="7CD2B85E" w:rsidP="04D3E0F2">
            <w:pPr>
              <w:spacing w:before="240" w:after="240"/>
            </w:pPr>
            <w:r w:rsidRPr="04D3E0F2">
              <w:rPr>
                <w:rFonts w:ascii="Calibri" w:eastAsia="Calibri" w:hAnsi="Calibri" w:cs="Calibri"/>
                <w:noProof/>
              </w:rPr>
              <w:t xml:space="preserve"> Kamu yönetiminde eğitim ve iş sağlığı güvenliği standartları üzerine bilgi alışverişinde bulunmak amacıyla üst düzey bir ziyaret gerçekleştirilmiştir.</w:t>
            </w:r>
            <w:r w:rsidR="2F8A0A47" w:rsidRPr="04D3E0F2">
              <w:rPr>
                <w:rFonts w:ascii="Calibri" w:eastAsia="Calibri" w:hAnsi="Calibri" w:cs="Calibri"/>
                <w:noProof/>
              </w:rPr>
              <w:t xml:space="preserve"> [13_OD3]K</w:t>
            </w:r>
            <w:r w:rsidR="13D3A006" w:rsidRPr="04D3E0F2">
              <w:rPr>
                <w:rFonts w:ascii="Calibri" w:eastAsia="Calibri" w:hAnsi="Calibri" w:cs="Calibri"/>
                <w:noProof/>
              </w:rPr>
              <w:t>O</w:t>
            </w:r>
            <w:r w:rsidR="2F8A0A47" w:rsidRPr="04D3E0F2">
              <w:rPr>
                <w:rFonts w:ascii="Calibri" w:eastAsia="Calibri" w:hAnsi="Calibri" w:cs="Calibri"/>
                <w:noProof/>
              </w:rPr>
              <w:t>_Cumhurbaşkanlığı_İdari_İşler_Ve_Prensipler_Genel_Müdürlüğü_Ziyareti</w:t>
            </w:r>
          </w:p>
          <w:p w14:paraId="71B8CEA6" w14:textId="17321796" w:rsidR="7CD2B85E" w:rsidRDefault="7CD2B85E" w:rsidP="04D3E0F2">
            <w:pPr>
              <w:spacing w:before="240" w:after="240"/>
            </w:pPr>
            <w:r w:rsidRPr="04D3E0F2">
              <w:rPr>
                <w:rFonts w:ascii="Calibri" w:eastAsia="Calibri" w:hAnsi="Calibri" w:cs="Calibri"/>
                <w:noProof/>
              </w:rPr>
              <w:t>Kamu Denetçiliği Kurumu (KDK) ile yapılan iş birliği toplantısında, öğrencilerin katılım sağlayabileceği projeler ve kurumsal ortaklık zeminleri değerlendirilmiştir.</w:t>
            </w:r>
            <w:r w:rsidR="1C03D413" w:rsidRPr="04D3E0F2">
              <w:rPr>
                <w:rFonts w:ascii="Calibri" w:eastAsia="Calibri" w:hAnsi="Calibri" w:cs="Calibri"/>
                <w:noProof/>
              </w:rPr>
              <w:t xml:space="preserve"> [14_OD3]K</w:t>
            </w:r>
            <w:r w:rsidR="62732275" w:rsidRPr="04D3E0F2">
              <w:rPr>
                <w:rFonts w:ascii="Calibri" w:eastAsia="Calibri" w:hAnsi="Calibri" w:cs="Calibri"/>
                <w:noProof/>
              </w:rPr>
              <w:t>O</w:t>
            </w:r>
            <w:r w:rsidR="1C03D413" w:rsidRPr="04D3E0F2">
              <w:rPr>
                <w:rFonts w:ascii="Calibri" w:eastAsia="Calibri" w:hAnsi="Calibri" w:cs="Calibri"/>
                <w:noProof/>
              </w:rPr>
              <w:t>_KDK_Paydaş_Toplantısı</w:t>
            </w:r>
          </w:p>
          <w:p w14:paraId="329D0774" w14:textId="11E9FE23" w:rsidR="7CD2B85E" w:rsidRDefault="7CD2B85E" w:rsidP="04D3E0F2">
            <w:pPr>
              <w:spacing w:before="240" w:after="240"/>
            </w:pPr>
            <w:r w:rsidRPr="04D3E0F2">
              <w:rPr>
                <w:rFonts w:ascii="Calibri" w:eastAsia="Calibri" w:hAnsi="Calibri" w:cs="Calibri"/>
                <w:noProof/>
              </w:rPr>
              <w:t>Gençlere yönelik kariyer geliştirme stratejileri ve "Milli Yetkinlik Hamlesi" kapsamındaki ulusal iş birliği modelleri üzerine çalışma toplantısı gerçekleştirilmiştir.</w:t>
            </w:r>
            <w:r w:rsidR="5ADF4245" w:rsidRPr="04D3E0F2">
              <w:rPr>
                <w:rFonts w:ascii="Calibri" w:eastAsia="Calibri" w:hAnsi="Calibri" w:cs="Calibri"/>
                <w:noProof/>
              </w:rPr>
              <w:t xml:space="preserve"> [15_OD3]K</w:t>
            </w:r>
            <w:r w:rsidR="7E6904DA" w:rsidRPr="04D3E0F2">
              <w:rPr>
                <w:rFonts w:ascii="Calibri" w:eastAsia="Calibri" w:hAnsi="Calibri" w:cs="Calibri"/>
                <w:noProof/>
              </w:rPr>
              <w:t>O</w:t>
            </w:r>
            <w:r w:rsidR="5ADF4245" w:rsidRPr="04D3E0F2">
              <w:rPr>
                <w:rFonts w:ascii="Calibri" w:eastAsia="Calibri" w:hAnsi="Calibri" w:cs="Calibri"/>
                <w:noProof/>
              </w:rPr>
              <w:t>_Milli_Yetkinlik_Hamlesi_Toplantısı</w:t>
            </w:r>
          </w:p>
          <w:p w14:paraId="3ADF2BB1" w14:textId="7BA5855B" w:rsidR="7CD2B85E" w:rsidRDefault="7CD2B85E" w:rsidP="04D3E0F2">
            <w:pPr>
              <w:spacing w:before="240" w:after="240"/>
            </w:pPr>
            <w:r w:rsidRPr="04D3E0F2">
              <w:rPr>
                <w:rFonts w:ascii="Calibri" w:eastAsia="Calibri" w:hAnsi="Calibri" w:cs="Calibri"/>
                <w:noProof/>
              </w:rPr>
              <w:t>Öğrencilerimize ve mezunlarımıza yönelik yeni küresel fırsatlar oluşturmak amacıyla Medipol Global ile stratejik iş birliği ve koordinasyon çalışmaları yürütülmüştür.</w:t>
            </w:r>
            <w:r w:rsidR="2AA462DB" w:rsidRPr="04D3E0F2">
              <w:rPr>
                <w:rFonts w:ascii="Calibri" w:eastAsia="Calibri" w:hAnsi="Calibri" w:cs="Calibri"/>
                <w:noProof/>
              </w:rPr>
              <w:t xml:space="preserve"> [16_OD3]K</w:t>
            </w:r>
            <w:r w:rsidR="743B2554" w:rsidRPr="04D3E0F2">
              <w:rPr>
                <w:rFonts w:ascii="Calibri" w:eastAsia="Calibri" w:hAnsi="Calibri" w:cs="Calibri"/>
                <w:noProof/>
              </w:rPr>
              <w:t>O</w:t>
            </w:r>
            <w:r w:rsidR="2AA462DB" w:rsidRPr="04D3E0F2">
              <w:rPr>
                <w:rFonts w:ascii="Calibri" w:eastAsia="Calibri" w:hAnsi="Calibri" w:cs="Calibri"/>
                <w:noProof/>
              </w:rPr>
              <w:t>_Medipol_Global_İş_Birliği_Toplantısı</w:t>
            </w:r>
          </w:p>
          <w:p w14:paraId="1E8991D0" w14:textId="283E5BEA" w:rsidR="7CD2B85E" w:rsidRDefault="7CD2B85E" w:rsidP="04D3E0F2">
            <w:pPr>
              <w:spacing w:before="240" w:after="240"/>
            </w:pPr>
            <w:r w:rsidRPr="04D3E0F2">
              <w:rPr>
                <w:rFonts w:ascii="Calibri" w:eastAsia="Calibri" w:hAnsi="Calibri" w:cs="Calibri"/>
                <w:noProof/>
              </w:rPr>
              <w:t>Birimler arası sinerjiyi artırmak ve yeni dönemdeki kariyer etkinliklerinin altyapısını kurmak amacıyla ortak çalışma ve planlama toplantıları yapılmıştır.</w:t>
            </w:r>
            <w:r w:rsidR="5590C64E" w:rsidRPr="04D3E0F2">
              <w:rPr>
                <w:rFonts w:ascii="Calibri" w:eastAsia="Calibri" w:hAnsi="Calibri" w:cs="Calibri"/>
                <w:noProof/>
              </w:rPr>
              <w:t xml:space="preserve"> [17_OD3]K</w:t>
            </w:r>
            <w:r w:rsidR="493C13EF" w:rsidRPr="04D3E0F2">
              <w:rPr>
                <w:rFonts w:ascii="Calibri" w:eastAsia="Calibri" w:hAnsi="Calibri" w:cs="Calibri"/>
                <w:noProof/>
              </w:rPr>
              <w:t>O</w:t>
            </w:r>
            <w:r w:rsidR="5590C64E" w:rsidRPr="04D3E0F2">
              <w:rPr>
                <w:rFonts w:ascii="Calibri" w:eastAsia="Calibri" w:hAnsi="Calibri" w:cs="Calibri"/>
                <w:noProof/>
              </w:rPr>
              <w:t>_Ortak_Çalışma_Toplantısı</w:t>
            </w:r>
          </w:p>
          <w:p w14:paraId="50140939" w14:textId="5DCEF5D7" w:rsidR="7CD2B85E" w:rsidRDefault="7CD2B85E" w:rsidP="04D3E0F2">
            <w:pPr>
              <w:spacing w:before="240" w:after="240"/>
            </w:pPr>
            <w:r w:rsidRPr="04D3E0F2">
              <w:rPr>
                <w:rFonts w:ascii="Calibri" w:eastAsia="Calibri" w:hAnsi="Calibri" w:cs="Calibri"/>
                <w:noProof/>
              </w:rPr>
              <w:t xml:space="preserve"> Birim faaliyetlerinin dijital platformlarda tanıtılması ve kurumsal imajın güçlendirilmesi amacıyla yapılacak çekimlerin içerik ve lojistik ön hazırlıkları tamamlanmıştır.</w:t>
            </w:r>
            <w:r w:rsidR="7B6246DF" w:rsidRPr="04D3E0F2">
              <w:rPr>
                <w:rFonts w:ascii="Calibri" w:eastAsia="Calibri" w:hAnsi="Calibri" w:cs="Calibri"/>
                <w:noProof/>
              </w:rPr>
              <w:t xml:space="preserve"> [18_OD3]K</w:t>
            </w:r>
            <w:r w:rsidR="46E8C680" w:rsidRPr="04D3E0F2">
              <w:rPr>
                <w:rFonts w:ascii="Calibri" w:eastAsia="Calibri" w:hAnsi="Calibri" w:cs="Calibri"/>
                <w:noProof/>
              </w:rPr>
              <w:t>O</w:t>
            </w:r>
            <w:r w:rsidR="7B6246DF" w:rsidRPr="04D3E0F2">
              <w:rPr>
                <w:rFonts w:ascii="Calibri" w:eastAsia="Calibri" w:hAnsi="Calibri" w:cs="Calibri"/>
                <w:noProof/>
              </w:rPr>
              <w:t>_Üniversite_Çekim_Ön_Hazırlık_Toplantısı</w:t>
            </w:r>
          </w:p>
          <w:p w14:paraId="1DDDD494" w14:textId="77777777" w:rsidR="001A6BC5" w:rsidRPr="00DD07ED" w:rsidRDefault="001A6BC5" w:rsidP="001A6BC5">
            <w:r>
              <w:t>Kanıtlar:</w:t>
            </w:r>
          </w:p>
          <w:p w14:paraId="7DD756D4" w14:textId="36C63E6E" w:rsidR="00E17FF3" w:rsidRDefault="24ACB364" w:rsidP="04D3E0F2">
            <w:pPr>
              <w:pStyle w:val="ListeParagraf"/>
              <w:numPr>
                <w:ilvl w:val="0"/>
                <w:numId w:val="13"/>
              </w:numPr>
              <w:rPr>
                <w:noProof/>
              </w:rPr>
            </w:pPr>
            <w:r w:rsidRPr="04D3E0F2">
              <w:rPr>
                <w:noProof/>
              </w:rPr>
              <w:t>[1_OD</w:t>
            </w:r>
            <w:r w:rsidR="7C9D691C" w:rsidRPr="04D3E0F2">
              <w:rPr>
                <w:noProof/>
              </w:rPr>
              <w:t>3</w:t>
            </w:r>
            <w:r w:rsidRPr="04D3E0F2">
              <w:rPr>
                <w:noProof/>
              </w:rPr>
              <w:t>]K</w:t>
            </w:r>
            <w:r w:rsidR="099D4DBD" w:rsidRPr="04D3E0F2">
              <w:rPr>
                <w:noProof/>
              </w:rPr>
              <w:t>O</w:t>
            </w:r>
            <w:r w:rsidRPr="04D3E0F2">
              <w:rPr>
                <w:noProof/>
              </w:rPr>
              <w:t>_Instagram_Sayfası_ Görünüşü</w:t>
            </w:r>
          </w:p>
          <w:p w14:paraId="00F146B2" w14:textId="7ABE0959" w:rsidR="00E17FF3" w:rsidRDefault="24ACB364" w:rsidP="04D3E0F2">
            <w:pPr>
              <w:pStyle w:val="ListeParagraf"/>
              <w:numPr>
                <w:ilvl w:val="0"/>
                <w:numId w:val="13"/>
              </w:numPr>
              <w:rPr>
                <w:noProof/>
              </w:rPr>
            </w:pPr>
            <w:r w:rsidRPr="04D3E0F2">
              <w:rPr>
                <w:noProof/>
              </w:rPr>
              <w:t>[2_OD</w:t>
            </w:r>
            <w:r w:rsidR="067A6358" w:rsidRPr="04D3E0F2">
              <w:rPr>
                <w:noProof/>
              </w:rPr>
              <w:t>3</w:t>
            </w:r>
            <w:r w:rsidRPr="04D3E0F2">
              <w:rPr>
                <w:noProof/>
              </w:rPr>
              <w:t>]K</w:t>
            </w:r>
            <w:r w:rsidR="42293FD6" w:rsidRPr="04D3E0F2">
              <w:rPr>
                <w:noProof/>
              </w:rPr>
              <w:t>O</w:t>
            </w:r>
            <w:r w:rsidRPr="04D3E0F2">
              <w:rPr>
                <w:noProof/>
              </w:rPr>
              <w:t>_Linkedin_Ana_Sayfa_Görünümü</w:t>
            </w:r>
          </w:p>
          <w:p w14:paraId="1340B591" w14:textId="57B704C0" w:rsidR="00E17FF3" w:rsidRDefault="24ACB364" w:rsidP="04D3E0F2">
            <w:pPr>
              <w:pStyle w:val="ListeParagraf"/>
              <w:numPr>
                <w:ilvl w:val="0"/>
                <w:numId w:val="13"/>
              </w:numPr>
              <w:rPr>
                <w:noProof/>
              </w:rPr>
            </w:pPr>
            <w:r w:rsidRPr="04D3E0F2">
              <w:rPr>
                <w:noProof/>
              </w:rPr>
              <w:t>[3_OD</w:t>
            </w:r>
            <w:r w:rsidR="7F8A9834" w:rsidRPr="04D3E0F2">
              <w:rPr>
                <w:noProof/>
              </w:rPr>
              <w:t>3</w:t>
            </w:r>
            <w:r w:rsidRPr="04D3E0F2">
              <w:rPr>
                <w:noProof/>
              </w:rPr>
              <w:t>]K</w:t>
            </w:r>
            <w:r w:rsidR="28A5F252" w:rsidRPr="04D3E0F2">
              <w:rPr>
                <w:noProof/>
              </w:rPr>
              <w:t>O</w:t>
            </w:r>
            <w:r w:rsidRPr="04D3E0F2">
              <w:rPr>
                <w:noProof/>
              </w:rPr>
              <w:t>_Mezun_Çağrı_Merkezi_Kurulumu</w:t>
            </w:r>
          </w:p>
          <w:p w14:paraId="535B653F" w14:textId="5F7AEA15" w:rsidR="00E17FF3" w:rsidRDefault="01E70122" w:rsidP="04D3E0F2">
            <w:pPr>
              <w:pStyle w:val="ListeParagraf"/>
              <w:numPr>
                <w:ilvl w:val="0"/>
                <w:numId w:val="13"/>
              </w:numPr>
              <w:rPr>
                <w:rFonts w:ascii="Calibri" w:eastAsia="Calibri" w:hAnsi="Calibri" w:cs="Calibri"/>
                <w:noProof/>
              </w:rPr>
            </w:pPr>
            <w:r w:rsidRPr="04D3E0F2">
              <w:rPr>
                <w:rFonts w:ascii="Calibri" w:eastAsia="Calibri" w:hAnsi="Calibri" w:cs="Calibri"/>
                <w:noProof/>
              </w:rPr>
              <w:t>[4_OD3]K</w:t>
            </w:r>
            <w:r w:rsidR="549993A7" w:rsidRPr="04D3E0F2">
              <w:rPr>
                <w:rFonts w:ascii="Calibri" w:eastAsia="Calibri" w:hAnsi="Calibri" w:cs="Calibri"/>
                <w:noProof/>
              </w:rPr>
              <w:t>O</w:t>
            </w:r>
            <w:r w:rsidRPr="04D3E0F2">
              <w:rPr>
                <w:rFonts w:ascii="Calibri" w:eastAsia="Calibri" w:hAnsi="Calibri" w:cs="Calibri"/>
                <w:noProof/>
              </w:rPr>
              <w:t>_Mezun_Bilgi_Sistemi_Kurulumu</w:t>
            </w:r>
          </w:p>
          <w:p w14:paraId="6EC9AD03" w14:textId="46F23A44" w:rsidR="00E17FF3" w:rsidRDefault="01E70122" w:rsidP="04D3E0F2">
            <w:pPr>
              <w:pStyle w:val="ListeParagraf"/>
              <w:numPr>
                <w:ilvl w:val="0"/>
                <w:numId w:val="13"/>
              </w:numPr>
              <w:rPr>
                <w:noProof/>
              </w:rPr>
            </w:pPr>
            <w:r w:rsidRPr="04D3E0F2">
              <w:rPr>
                <w:noProof/>
              </w:rPr>
              <w:t>[5_OD3]K</w:t>
            </w:r>
            <w:r w:rsidR="596FB5F4" w:rsidRPr="04D3E0F2">
              <w:rPr>
                <w:noProof/>
              </w:rPr>
              <w:t>O</w:t>
            </w:r>
            <w:r w:rsidRPr="04D3E0F2">
              <w:rPr>
                <w:noProof/>
              </w:rPr>
              <w:t>_SİBA’25_Proje_Pazarı_ve_Girişimcilik_Buluşması</w:t>
            </w:r>
          </w:p>
          <w:p w14:paraId="24CBF8D2" w14:textId="3BEF85DF" w:rsidR="00E17FF3" w:rsidRDefault="2315EE17" w:rsidP="04D3E0F2">
            <w:pPr>
              <w:pStyle w:val="ListeParagraf"/>
              <w:numPr>
                <w:ilvl w:val="0"/>
                <w:numId w:val="13"/>
              </w:numPr>
              <w:rPr>
                <w:rFonts w:ascii="Calibri" w:eastAsia="Calibri" w:hAnsi="Calibri" w:cs="Calibri"/>
                <w:noProof/>
              </w:rPr>
            </w:pPr>
            <w:r w:rsidRPr="04D3E0F2">
              <w:rPr>
                <w:rFonts w:ascii="Calibri" w:eastAsia="Calibri" w:hAnsi="Calibri" w:cs="Calibri"/>
                <w:noProof/>
              </w:rPr>
              <w:t>[6_OD3]K</w:t>
            </w:r>
            <w:r w:rsidR="4F287B14" w:rsidRPr="04D3E0F2">
              <w:rPr>
                <w:rFonts w:ascii="Calibri" w:eastAsia="Calibri" w:hAnsi="Calibri" w:cs="Calibri"/>
                <w:noProof/>
              </w:rPr>
              <w:t>O</w:t>
            </w:r>
            <w:r w:rsidRPr="04D3E0F2">
              <w:rPr>
                <w:rFonts w:ascii="Calibri" w:eastAsia="Calibri" w:hAnsi="Calibri" w:cs="Calibri"/>
                <w:noProof/>
              </w:rPr>
              <w:t>_Emlak_Konut_İş_Birliği_Toplantısı</w:t>
            </w:r>
          </w:p>
          <w:p w14:paraId="1B4A86C9" w14:textId="7B18199F" w:rsidR="00E17FF3" w:rsidRDefault="2315EE17" w:rsidP="04D3E0F2">
            <w:pPr>
              <w:pStyle w:val="ListeParagraf"/>
              <w:numPr>
                <w:ilvl w:val="0"/>
                <w:numId w:val="13"/>
              </w:numPr>
              <w:rPr>
                <w:rFonts w:ascii="Calibri" w:eastAsia="Calibri" w:hAnsi="Calibri" w:cs="Calibri"/>
                <w:noProof/>
              </w:rPr>
            </w:pPr>
            <w:r w:rsidRPr="04D3E0F2">
              <w:rPr>
                <w:rFonts w:ascii="Calibri" w:eastAsia="Calibri" w:hAnsi="Calibri" w:cs="Calibri"/>
                <w:noProof/>
              </w:rPr>
              <w:t>[7_OD3]K</w:t>
            </w:r>
            <w:r w:rsidR="0DC5A4F6" w:rsidRPr="04D3E0F2">
              <w:rPr>
                <w:rFonts w:ascii="Calibri" w:eastAsia="Calibri" w:hAnsi="Calibri" w:cs="Calibri"/>
                <w:noProof/>
              </w:rPr>
              <w:t>O</w:t>
            </w:r>
            <w:r w:rsidRPr="04D3E0F2">
              <w:rPr>
                <w:rFonts w:ascii="Calibri" w:eastAsia="Calibri" w:hAnsi="Calibri" w:cs="Calibri"/>
                <w:noProof/>
              </w:rPr>
              <w:t>_Hacettepe_Üniversitesi_Proje_Toplantısı</w:t>
            </w:r>
          </w:p>
          <w:p w14:paraId="4DBE630F" w14:textId="5E05A970" w:rsidR="00E17FF3" w:rsidRDefault="2315EE17" w:rsidP="04D3E0F2">
            <w:pPr>
              <w:pStyle w:val="ListeParagraf"/>
              <w:numPr>
                <w:ilvl w:val="0"/>
                <w:numId w:val="13"/>
              </w:numPr>
              <w:rPr>
                <w:rFonts w:ascii="Calibri" w:eastAsia="Calibri" w:hAnsi="Calibri" w:cs="Calibri"/>
                <w:noProof/>
              </w:rPr>
            </w:pPr>
            <w:r w:rsidRPr="04D3E0F2">
              <w:rPr>
                <w:rFonts w:ascii="Calibri" w:eastAsia="Calibri" w:hAnsi="Calibri" w:cs="Calibri"/>
                <w:noProof/>
              </w:rPr>
              <w:t>[8_OD3]K</w:t>
            </w:r>
            <w:r w:rsidR="5D5CD07E" w:rsidRPr="04D3E0F2">
              <w:rPr>
                <w:rFonts w:ascii="Calibri" w:eastAsia="Calibri" w:hAnsi="Calibri" w:cs="Calibri"/>
                <w:noProof/>
              </w:rPr>
              <w:t>O</w:t>
            </w:r>
            <w:r w:rsidRPr="04D3E0F2">
              <w:rPr>
                <w:rFonts w:ascii="Calibri" w:eastAsia="Calibri" w:hAnsi="Calibri" w:cs="Calibri"/>
                <w:noProof/>
              </w:rPr>
              <w:t>_Cumhurbaşkanlığı_İş_Sağlığı_Ve_Güvenliği_Şube_Müdürlüğü_Ziyareti</w:t>
            </w:r>
          </w:p>
          <w:p w14:paraId="5686A1B0" w14:textId="6EC16154" w:rsidR="00E17FF3" w:rsidRDefault="2315EE17" w:rsidP="04D3E0F2">
            <w:pPr>
              <w:pStyle w:val="ListeParagraf"/>
              <w:numPr>
                <w:ilvl w:val="0"/>
                <w:numId w:val="13"/>
              </w:numPr>
              <w:rPr>
                <w:rFonts w:ascii="Calibri" w:eastAsia="Calibri" w:hAnsi="Calibri" w:cs="Calibri"/>
                <w:noProof/>
              </w:rPr>
            </w:pPr>
            <w:r w:rsidRPr="04D3E0F2">
              <w:rPr>
                <w:rFonts w:ascii="Calibri" w:eastAsia="Calibri" w:hAnsi="Calibri" w:cs="Calibri"/>
                <w:noProof/>
              </w:rPr>
              <w:t>[9_OD3]K</w:t>
            </w:r>
            <w:r w:rsidR="1B3AFCA2" w:rsidRPr="04D3E0F2">
              <w:rPr>
                <w:rFonts w:ascii="Calibri" w:eastAsia="Calibri" w:hAnsi="Calibri" w:cs="Calibri"/>
                <w:noProof/>
              </w:rPr>
              <w:t>O</w:t>
            </w:r>
            <w:r w:rsidRPr="04D3E0F2">
              <w:rPr>
                <w:rFonts w:ascii="Calibri" w:eastAsia="Calibri" w:hAnsi="Calibri" w:cs="Calibri"/>
                <w:noProof/>
              </w:rPr>
              <w:t>_Mezun_Bilgi_Sistemi_Toplantısı</w:t>
            </w:r>
          </w:p>
          <w:p w14:paraId="1016C2F3" w14:textId="6CE598CC" w:rsidR="00E17FF3" w:rsidRDefault="2315EE17" w:rsidP="04D3E0F2">
            <w:pPr>
              <w:pStyle w:val="ListeParagraf"/>
              <w:numPr>
                <w:ilvl w:val="0"/>
                <w:numId w:val="13"/>
              </w:numPr>
              <w:rPr>
                <w:rFonts w:ascii="Calibri" w:eastAsia="Calibri" w:hAnsi="Calibri" w:cs="Calibri"/>
                <w:noProof/>
              </w:rPr>
            </w:pPr>
            <w:r w:rsidRPr="04D3E0F2">
              <w:rPr>
                <w:rFonts w:ascii="Calibri" w:eastAsia="Calibri" w:hAnsi="Calibri" w:cs="Calibri"/>
                <w:noProof/>
              </w:rPr>
              <w:t>[10_OD3]K</w:t>
            </w:r>
            <w:r w:rsidR="7CC65286" w:rsidRPr="04D3E0F2">
              <w:rPr>
                <w:rFonts w:ascii="Calibri" w:eastAsia="Calibri" w:hAnsi="Calibri" w:cs="Calibri"/>
                <w:noProof/>
              </w:rPr>
              <w:t>O</w:t>
            </w:r>
            <w:r w:rsidRPr="04D3E0F2">
              <w:rPr>
                <w:rFonts w:ascii="Calibri" w:eastAsia="Calibri" w:hAnsi="Calibri" w:cs="Calibri"/>
                <w:noProof/>
              </w:rPr>
              <w:t>_Paydaş_Toplantısı</w:t>
            </w:r>
          </w:p>
          <w:p w14:paraId="4B51EE64" w14:textId="0D2559E3" w:rsidR="00E17FF3" w:rsidRDefault="2315EE17" w:rsidP="04D3E0F2">
            <w:pPr>
              <w:pStyle w:val="ListeParagraf"/>
              <w:numPr>
                <w:ilvl w:val="0"/>
                <w:numId w:val="13"/>
              </w:numPr>
              <w:rPr>
                <w:rFonts w:ascii="Calibri" w:eastAsia="Calibri" w:hAnsi="Calibri" w:cs="Calibri"/>
                <w:noProof/>
              </w:rPr>
            </w:pPr>
            <w:r w:rsidRPr="04D3E0F2">
              <w:rPr>
                <w:rFonts w:ascii="Calibri" w:eastAsia="Calibri" w:hAnsi="Calibri" w:cs="Calibri"/>
                <w:noProof/>
              </w:rPr>
              <w:t>[11_OD3]K</w:t>
            </w:r>
            <w:r w:rsidR="38D05B0B" w:rsidRPr="04D3E0F2">
              <w:rPr>
                <w:rFonts w:ascii="Calibri" w:eastAsia="Calibri" w:hAnsi="Calibri" w:cs="Calibri"/>
                <w:noProof/>
              </w:rPr>
              <w:t>O</w:t>
            </w:r>
            <w:r w:rsidRPr="04D3E0F2">
              <w:rPr>
                <w:rFonts w:ascii="Calibri" w:eastAsia="Calibri" w:hAnsi="Calibri" w:cs="Calibri"/>
                <w:noProof/>
              </w:rPr>
              <w:t>_Cumhurbaşkanlığı_Sağlık_Politikaları_Başdanışmanlığı_Ziyareti</w:t>
            </w:r>
          </w:p>
          <w:p w14:paraId="2A92BEE2" w14:textId="5CF00DE7" w:rsidR="00E17FF3" w:rsidRDefault="2315EE17" w:rsidP="04D3E0F2">
            <w:pPr>
              <w:pStyle w:val="ListeParagraf"/>
              <w:numPr>
                <w:ilvl w:val="0"/>
                <w:numId w:val="13"/>
              </w:numPr>
              <w:rPr>
                <w:rFonts w:ascii="Calibri" w:eastAsia="Calibri" w:hAnsi="Calibri" w:cs="Calibri"/>
                <w:noProof/>
              </w:rPr>
            </w:pPr>
            <w:r w:rsidRPr="04D3E0F2">
              <w:rPr>
                <w:rFonts w:ascii="Calibri" w:eastAsia="Calibri" w:hAnsi="Calibri" w:cs="Calibri"/>
                <w:noProof/>
              </w:rPr>
              <w:t>[12_OD3]K</w:t>
            </w:r>
            <w:r w:rsidR="09E3610E" w:rsidRPr="04D3E0F2">
              <w:rPr>
                <w:rFonts w:ascii="Calibri" w:eastAsia="Calibri" w:hAnsi="Calibri" w:cs="Calibri"/>
                <w:noProof/>
              </w:rPr>
              <w:t>O</w:t>
            </w:r>
            <w:r w:rsidRPr="04D3E0F2">
              <w:rPr>
                <w:rFonts w:ascii="Calibri" w:eastAsia="Calibri" w:hAnsi="Calibri" w:cs="Calibri"/>
                <w:noProof/>
              </w:rPr>
              <w:t>_Meclis_Araştırma_Komisyonu_Yasama_Uzmanı_Ziyareti</w:t>
            </w:r>
          </w:p>
          <w:p w14:paraId="73C7E969" w14:textId="5AB4B0BB" w:rsidR="00E17FF3" w:rsidRDefault="2315EE17" w:rsidP="04D3E0F2">
            <w:pPr>
              <w:pStyle w:val="ListeParagraf"/>
              <w:numPr>
                <w:ilvl w:val="0"/>
                <w:numId w:val="13"/>
              </w:numPr>
              <w:rPr>
                <w:rFonts w:ascii="Calibri" w:eastAsia="Calibri" w:hAnsi="Calibri" w:cs="Calibri"/>
                <w:noProof/>
              </w:rPr>
            </w:pPr>
            <w:r w:rsidRPr="04D3E0F2">
              <w:rPr>
                <w:rFonts w:ascii="Calibri" w:eastAsia="Calibri" w:hAnsi="Calibri" w:cs="Calibri"/>
                <w:noProof/>
              </w:rPr>
              <w:t>[13_OD3]K</w:t>
            </w:r>
            <w:r w:rsidR="09E3610E" w:rsidRPr="04D3E0F2">
              <w:rPr>
                <w:rFonts w:ascii="Calibri" w:eastAsia="Calibri" w:hAnsi="Calibri" w:cs="Calibri"/>
                <w:noProof/>
              </w:rPr>
              <w:t>O</w:t>
            </w:r>
            <w:r w:rsidRPr="04D3E0F2">
              <w:rPr>
                <w:rFonts w:ascii="Calibri" w:eastAsia="Calibri" w:hAnsi="Calibri" w:cs="Calibri"/>
                <w:noProof/>
              </w:rPr>
              <w:t>_Cumhurbaşkanlığı_İdari_İşler_Ve_Prensipler_Genel_Müdürlüğü_Ziyareti</w:t>
            </w:r>
          </w:p>
          <w:p w14:paraId="3BB335E5" w14:textId="3A8EF426" w:rsidR="00E17FF3" w:rsidRDefault="2315EE17" w:rsidP="04D3E0F2">
            <w:pPr>
              <w:pStyle w:val="ListeParagraf"/>
              <w:numPr>
                <w:ilvl w:val="0"/>
                <w:numId w:val="13"/>
              </w:numPr>
              <w:rPr>
                <w:rFonts w:ascii="Calibri" w:eastAsia="Calibri" w:hAnsi="Calibri" w:cs="Calibri"/>
                <w:noProof/>
              </w:rPr>
            </w:pPr>
            <w:r w:rsidRPr="04D3E0F2">
              <w:rPr>
                <w:rFonts w:ascii="Calibri" w:eastAsia="Calibri" w:hAnsi="Calibri" w:cs="Calibri"/>
                <w:noProof/>
              </w:rPr>
              <w:t>[14_OD3]K</w:t>
            </w:r>
            <w:r w:rsidR="529CF16E" w:rsidRPr="04D3E0F2">
              <w:rPr>
                <w:rFonts w:ascii="Calibri" w:eastAsia="Calibri" w:hAnsi="Calibri" w:cs="Calibri"/>
                <w:noProof/>
              </w:rPr>
              <w:t>O</w:t>
            </w:r>
            <w:r w:rsidRPr="04D3E0F2">
              <w:rPr>
                <w:rFonts w:ascii="Calibri" w:eastAsia="Calibri" w:hAnsi="Calibri" w:cs="Calibri"/>
                <w:noProof/>
              </w:rPr>
              <w:t>_KDK_Paydaş_Toplantısı</w:t>
            </w:r>
          </w:p>
          <w:p w14:paraId="4EF166F8" w14:textId="3BEE96D9" w:rsidR="00E17FF3" w:rsidRDefault="2315EE17" w:rsidP="04D3E0F2">
            <w:pPr>
              <w:pStyle w:val="ListeParagraf"/>
              <w:numPr>
                <w:ilvl w:val="0"/>
                <w:numId w:val="13"/>
              </w:numPr>
              <w:rPr>
                <w:rFonts w:ascii="Calibri" w:eastAsia="Calibri" w:hAnsi="Calibri" w:cs="Calibri"/>
                <w:noProof/>
              </w:rPr>
            </w:pPr>
            <w:r w:rsidRPr="04D3E0F2">
              <w:rPr>
                <w:rFonts w:ascii="Calibri" w:eastAsia="Calibri" w:hAnsi="Calibri" w:cs="Calibri"/>
                <w:noProof/>
              </w:rPr>
              <w:t>[15_OD3]K</w:t>
            </w:r>
            <w:r w:rsidR="05A189E3" w:rsidRPr="04D3E0F2">
              <w:rPr>
                <w:rFonts w:ascii="Calibri" w:eastAsia="Calibri" w:hAnsi="Calibri" w:cs="Calibri"/>
                <w:noProof/>
              </w:rPr>
              <w:t>O</w:t>
            </w:r>
            <w:r w:rsidRPr="04D3E0F2">
              <w:rPr>
                <w:rFonts w:ascii="Calibri" w:eastAsia="Calibri" w:hAnsi="Calibri" w:cs="Calibri"/>
                <w:noProof/>
              </w:rPr>
              <w:t>_Milli_Yetkinlik_Hamlesi_Toplantısı</w:t>
            </w:r>
          </w:p>
          <w:p w14:paraId="40426A95" w14:textId="7E550C83" w:rsidR="00E17FF3" w:rsidRDefault="2315EE17" w:rsidP="04D3E0F2">
            <w:pPr>
              <w:pStyle w:val="ListeParagraf"/>
              <w:numPr>
                <w:ilvl w:val="0"/>
                <w:numId w:val="13"/>
              </w:numPr>
              <w:rPr>
                <w:rFonts w:ascii="Calibri" w:eastAsia="Calibri" w:hAnsi="Calibri" w:cs="Calibri"/>
                <w:noProof/>
              </w:rPr>
            </w:pPr>
            <w:r w:rsidRPr="04D3E0F2">
              <w:rPr>
                <w:rFonts w:ascii="Calibri" w:eastAsia="Calibri" w:hAnsi="Calibri" w:cs="Calibri"/>
                <w:noProof/>
              </w:rPr>
              <w:t>[16_OD3]K</w:t>
            </w:r>
            <w:r w:rsidR="49BE3930" w:rsidRPr="04D3E0F2">
              <w:rPr>
                <w:rFonts w:ascii="Calibri" w:eastAsia="Calibri" w:hAnsi="Calibri" w:cs="Calibri"/>
                <w:noProof/>
              </w:rPr>
              <w:t>O</w:t>
            </w:r>
            <w:r w:rsidRPr="04D3E0F2">
              <w:rPr>
                <w:rFonts w:ascii="Calibri" w:eastAsia="Calibri" w:hAnsi="Calibri" w:cs="Calibri"/>
                <w:noProof/>
              </w:rPr>
              <w:t>_Medipol_Global_İş_Birliği_Toplantısı</w:t>
            </w:r>
          </w:p>
          <w:p w14:paraId="140AAA74" w14:textId="67FAEC39" w:rsidR="00E17FF3" w:rsidRDefault="2315EE17" w:rsidP="04D3E0F2">
            <w:pPr>
              <w:pStyle w:val="ListeParagraf"/>
              <w:numPr>
                <w:ilvl w:val="0"/>
                <w:numId w:val="13"/>
              </w:numPr>
              <w:rPr>
                <w:rFonts w:ascii="Calibri" w:eastAsia="Calibri" w:hAnsi="Calibri" w:cs="Calibri"/>
                <w:noProof/>
              </w:rPr>
            </w:pPr>
            <w:r w:rsidRPr="04D3E0F2">
              <w:rPr>
                <w:rFonts w:ascii="Calibri" w:eastAsia="Calibri" w:hAnsi="Calibri" w:cs="Calibri"/>
                <w:noProof/>
              </w:rPr>
              <w:t>[17_OD3]K</w:t>
            </w:r>
            <w:r w:rsidR="2DA7DF2C" w:rsidRPr="04D3E0F2">
              <w:rPr>
                <w:rFonts w:ascii="Calibri" w:eastAsia="Calibri" w:hAnsi="Calibri" w:cs="Calibri"/>
                <w:noProof/>
              </w:rPr>
              <w:t>O</w:t>
            </w:r>
            <w:r w:rsidRPr="04D3E0F2">
              <w:rPr>
                <w:rFonts w:ascii="Calibri" w:eastAsia="Calibri" w:hAnsi="Calibri" w:cs="Calibri"/>
                <w:noProof/>
              </w:rPr>
              <w:t>_Ortak_Çalışma_Toplantısı</w:t>
            </w:r>
          </w:p>
          <w:p w14:paraId="2E5F25DF" w14:textId="43066540" w:rsidR="00E17FF3" w:rsidRDefault="2315EE17" w:rsidP="04D3E0F2">
            <w:pPr>
              <w:pStyle w:val="ListeParagraf"/>
              <w:numPr>
                <w:ilvl w:val="0"/>
                <w:numId w:val="13"/>
              </w:numPr>
              <w:rPr>
                <w:rFonts w:ascii="Calibri" w:eastAsia="Calibri" w:hAnsi="Calibri" w:cs="Calibri"/>
                <w:noProof/>
              </w:rPr>
            </w:pPr>
            <w:r w:rsidRPr="04D3E0F2">
              <w:rPr>
                <w:rFonts w:ascii="Calibri" w:eastAsia="Calibri" w:hAnsi="Calibri" w:cs="Calibri"/>
                <w:noProof/>
              </w:rPr>
              <w:lastRenderedPageBreak/>
              <w:t>[18_OD3]K</w:t>
            </w:r>
            <w:r w:rsidR="42B5F214" w:rsidRPr="04D3E0F2">
              <w:rPr>
                <w:rFonts w:ascii="Calibri" w:eastAsia="Calibri" w:hAnsi="Calibri" w:cs="Calibri"/>
                <w:noProof/>
              </w:rPr>
              <w:t>O</w:t>
            </w:r>
            <w:r w:rsidRPr="04D3E0F2">
              <w:rPr>
                <w:rFonts w:ascii="Calibri" w:eastAsia="Calibri" w:hAnsi="Calibri" w:cs="Calibri"/>
                <w:noProof/>
              </w:rPr>
              <w:t>_Üniversite_Çekim_Ön_Hazırlık_Toplantısı</w:t>
            </w:r>
          </w:p>
        </w:tc>
      </w:tr>
    </w:tbl>
    <w:p w14:paraId="0363BE30" w14:textId="2483E6DE" w:rsidR="00F57626" w:rsidRDefault="00F57626"/>
    <w:p w14:paraId="733CABA9" w14:textId="77777777" w:rsidR="00F57626" w:rsidRDefault="00F57626"/>
    <w:p w14:paraId="5DC412C1" w14:textId="7BE5A130" w:rsidR="04D3E0F2" w:rsidRDefault="04D3E0F2"/>
    <w:p w14:paraId="4F9E2A9B" w14:textId="77777777" w:rsidR="00E26F28" w:rsidRPr="001247F7" w:rsidRDefault="00E26F28" w:rsidP="00E26F28">
      <w:pPr>
        <w:spacing w:line="276" w:lineRule="auto"/>
        <w:rPr>
          <w:rFonts w:cstheme="minorHAnsi"/>
          <w:b/>
          <w:bCs/>
        </w:rPr>
      </w:pPr>
      <w:r w:rsidRPr="001247F7">
        <w:rPr>
          <w:rFonts w:cstheme="minorHAnsi"/>
          <w:b/>
          <w:bCs/>
        </w:rPr>
        <w:t xml:space="preserve">A.2. </w:t>
      </w:r>
      <w:r w:rsidRPr="001247F7">
        <w:rPr>
          <w:rFonts w:cstheme="minorHAnsi"/>
        </w:rPr>
        <w:t xml:space="preserve"> </w:t>
      </w:r>
      <w:r w:rsidRPr="001247F7">
        <w:rPr>
          <w:rFonts w:cstheme="minorHAnsi"/>
          <w:b/>
          <w:bCs/>
        </w:rPr>
        <w:t>Misyon ve Stratejik Amaçlar</w:t>
      </w:r>
    </w:p>
    <w:p w14:paraId="702C4C98" w14:textId="4F408959" w:rsidR="00AF06BB" w:rsidRDefault="00AF06BB" w:rsidP="04D3E0F2"/>
    <w:tbl>
      <w:tblPr>
        <w:tblStyle w:val="TabloKlavuzu"/>
        <w:tblW w:w="0" w:type="auto"/>
        <w:tblLook w:val="04A0" w:firstRow="1" w:lastRow="0" w:firstColumn="1" w:lastColumn="0" w:noHBand="0" w:noVBand="1"/>
      </w:tblPr>
      <w:tblGrid>
        <w:gridCol w:w="7083"/>
        <w:gridCol w:w="1979"/>
      </w:tblGrid>
      <w:tr w:rsidR="00E17FF3" w14:paraId="252A8711" w14:textId="77777777" w:rsidTr="04D3E0F2">
        <w:trPr>
          <w:trHeight w:val="343"/>
        </w:trPr>
        <w:tc>
          <w:tcPr>
            <w:tcW w:w="7083" w:type="dxa"/>
            <w:vMerge w:val="restart"/>
            <w:shd w:val="clear" w:color="auto" w:fill="FFCADE"/>
            <w:vAlign w:val="center"/>
          </w:tcPr>
          <w:p w14:paraId="7ED0CC10" w14:textId="4FD0D369" w:rsidR="00E17FF3" w:rsidRPr="00E17FF3" w:rsidRDefault="00E17FF3" w:rsidP="00E17FF3">
            <w:pPr>
              <w:spacing w:line="276" w:lineRule="auto"/>
              <w:jc w:val="both"/>
              <w:rPr>
                <w:b/>
                <w:u w:val="single"/>
              </w:rPr>
            </w:pPr>
            <w:r w:rsidRPr="00766111">
              <w:rPr>
                <w:b/>
                <w:u w:val="single"/>
              </w:rPr>
              <w:t>A.2.2. Stratejik amaç ve hedefler</w:t>
            </w:r>
          </w:p>
        </w:tc>
        <w:tc>
          <w:tcPr>
            <w:tcW w:w="1979" w:type="dxa"/>
            <w:shd w:val="clear" w:color="auto" w:fill="FFCADE"/>
            <w:vAlign w:val="center"/>
          </w:tcPr>
          <w:p w14:paraId="2B3180E4" w14:textId="77777777" w:rsidR="00E17FF3" w:rsidRPr="00AF06BB" w:rsidRDefault="00E17FF3" w:rsidP="00A71F10">
            <w:pPr>
              <w:spacing w:line="276" w:lineRule="auto"/>
              <w:jc w:val="center"/>
              <w:rPr>
                <w:rFonts w:cstheme="minorHAnsi"/>
                <w:b/>
                <w:bCs/>
              </w:rPr>
            </w:pPr>
            <w:r>
              <w:rPr>
                <w:rFonts w:cstheme="minorHAnsi"/>
                <w:b/>
                <w:bCs/>
              </w:rPr>
              <w:t>Olgunluk Düzeyi</w:t>
            </w:r>
          </w:p>
        </w:tc>
      </w:tr>
      <w:tr w:rsidR="00E17FF3" w14:paraId="0E227182" w14:textId="77777777" w:rsidTr="04D3E0F2">
        <w:trPr>
          <w:trHeight w:val="276"/>
        </w:trPr>
        <w:tc>
          <w:tcPr>
            <w:tcW w:w="7083" w:type="dxa"/>
            <w:vMerge/>
            <w:vAlign w:val="center"/>
          </w:tcPr>
          <w:p w14:paraId="6B8C61A7" w14:textId="77777777" w:rsidR="00E17FF3" w:rsidRPr="00AF06BB" w:rsidRDefault="00E17FF3" w:rsidP="00A71F10">
            <w:pPr>
              <w:spacing w:line="276" w:lineRule="auto"/>
              <w:rPr>
                <w:rFonts w:cstheme="minorHAnsi"/>
                <w:b/>
                <w:bCs/>
              </w:rPr>
            </w:pPr>
          </w:p>
        </w:tc>
        <w:tc>
          <w:tcPr>
            <w:tcW w:w="1979" w:type="dxa"/>
            <w:shd w:val="clear" w:color="auto" w:fill="FFCADE"/>
            <w:vAlign w:val="center"/>
          </w:tcPr>
          <w:p w14:paraId="038B32A4" w14:textId="270DE8BD" w:rsidR="00E17FF3" w:rsidRPr="00AF06BB" w:rsidRDefault="75652A82" w:rsidP="04D3E0F2">
            <w:pPr>
              <w:spacing w:line="276" w:lineRule="auto"/>
              <w:jc w:val="center"/>
              <w:rPr>
                <w:b/>
                <w:bCs/>
              </w:rPr>
            </w:pPr>
            <w:r w:rsidRPr="04D3E0F2">
              <w:rPr>
                <w:b/>
                <w:bCs/>
              </w:rPr>
              <w:t>3</w:t>
            </w:r>
          </w:p>
        </w:tc>
      </w:tr>
      <w:tr w:rsidR="00E17FF3" w14:paraId="116F2237" w14:textId="77777777" w:rsidTr="04D3E0F2">
        <w:trPr>
          <w:trHeight w:val="1298"/>
        </w:trPr>
        <w:tc>
          <w:tcPr>
            <w:tcW w:w="9062" w:type="dxa"/>
            <w:gridSpan w:val="2"/>
          </w:tcPr>
          <w:p w14:paraId="7C9847F5" w14:textId="43E518F1" w:rsidR="001A6BC5" w:rsidRPr="00DD07ED" w:rsidRDefault="26373057" w:rsidP="04D3E0F2">
            <w:pPr>
              <w:spacing w:after="160" w:line="276" w:lineRule="auto"/>
              <w:jc w:val="both"/>
              <w:rPr>
                <w:rFonts w:ascii="Calibri" w:eastAsia="Calibri" w:hAnsi="Calibri" w:cs="Calibri"/>
              </w:rPr>
            </w:pPr>
            <w:r w:rsidRPr="04D3E0F2">
              <w:rPr>
                <w:rFonts w:ascii="Calibri" w:eastAsia="Calibri" w:hAnsi="Calibri" w:cs="Calibri"/>
                <w:noProof/>
              </w:rPr>
              <w:t>Ankara</w:t>
            </w:r>
            <w:r w:rsidR="3E5843DF" w:rsidRPr="04D3E0F2">
              <w:rPr>
                <w:rFonts w:ascii="Calibri" w:eastAsia="Calibri" w:hAnsi="Calibri" w:cs="Calibri"/>
                <w:noProof/>
              </w:rPr>
              <w:t xml:space="preserve"> Medipol Üniversitesi Kariyer Merkezi tarafından 2025 yılı içerisinde, birimin stratejik amaç ve hedefleri doğrultusunda </w:t>
            </w:r>
            <w:r w:rsidR="2B2908C8" w:rsidRPr="04D3E0F2">
              <w:rPr>
                <w:rFonts w:ascii="Calibri" w:eastAsia="Calibri" w:hAnsi="Calibri" w:cs="Calibri"/>
                <w:noProof/>
              </w:rPr>
              <w:t>iç paydaş</w:t>
            </w:r>
            <w:r w:rsidR="3E5843DF" w:rsidRPr="04D3E0F2">
              <w:rPr>
                <w:rFonts w:ascii="Calibri" w:eastAsia="Calibri" w:hAnsi="Calibri" w:cs="Calibri"/>
                <w:noProof/>
              </w:rPr>
              <w:t xml:space="preserve"> toplantı</w:t>
            </w:r>
            <w:r w:rsidR="7AB688A7" w:rsidRPr="04D3E0F2">
              <w:rPr>
                <w:rFonts w:ascii="Calibri" w:eastAsia="Calibri" w:hAnsi="Calibri" w:cs="Calibri"/>
                <w:noProof/>
              </w:rPr>
              <w:t xml:space="preserve">ları </w:t>
            </w:r>
            <w:r w:rsidR="3E5843DF" w:rsidRPr="04D3E0F2">
              <w:rPr>
                <w:rFonts w:ascii="Calibri" w:eastAsia="Calibri" w:hAnsi="Calibri" w:cs="Calibri"/>
                <w:noProof/>
              </w:rPr>
              <w:t>gerçekleştirilmiştir. Bu toplantılar, Kariyer Merkezi’nin faaliyetlerinin kurumsal hedeflerle uyumunun izlenmesi, performansın değerlendirilmesi ve hizmet kalitesinin artırılmasına yönelik olarak planlanmıştır.</w:t>
            </w:r>
            <w:r w:rsidR="24651728" w:rsidRPr="04D3E0F2">
              <w:rPr>
                <w:rFonts w:ascii="Calibri" w:eastAsia="Calibri" w:hAnsi="Calibri" w:cs="Calibri"/>
                <w:noProof/>
              </w:rPr>
              <w:t xml:space="preserve">  </w:t>
            </w:r>
            <w:r w:rsidR="24651728" w:rsidRPr="04D3E0F2">
              <w:rPr>
                <w:rFonts w:ascii="Calibri" w:eastAsia="Calibri" w:hAnsi="Calibri" w:cs="Calibri"/>
              </w:rPr>
              <w:t>[1_OD3]K</w:t>
            </w:r>
            <w:r w:rsidR="0364A7FF" w:rsidRPr="04D3E0F2">
              <w:rPr>
                <w:rFonts w:ascii="Calibri" w:eastAsia="Calibri" w:hAnsi="Calibri" w:cs="Calibri"/>
              </w:rPr>
              <w:t>O</w:t>
            </w:r>
            <w:r w:rsidR="24651728" w:rsidRPr="04D3E0F2">
              <w:rPr>
                <w:rFonts w:ascii="Calibri" w:eastAsia="Calibri" w:hAnsi="Calibri" w:cs="Calibri"/>
              </w:rPr>
              <w:t>_İç_Paydaş_Toplantıları_Kanıtları</w:t>
            </w:r>
          </w:p>
          <w:p w14:paraId="790D87D3" w14:textId="445C40D1" w:rsidR="001A6BC5" w:rsidRPr="00DD07ED" w:rsidRDefault="3E5843DF" w:rsidP="001A6BC5">
            <w:pPr>
              <w:spacing w:after="160" w:line="276" w:lineRule="auto"/>
              <w:jc w:val="both"/>
            </w:pPr>
            <w:r w:rsidRPr="04D3E0F2">
              <w:rPr>
                <w:rFonts w:ascii="Calibri" w:eastAsia="Calibri" w:hAnsi="Calibri" w:cs="Calibri"/>
                <w:noProof/>
              </w:rPr>
              <w:t>Toplantılarda; yıl içerisinde yürütülen etkinlikler, gerçekleştirilen faaliyetler, hazırlanan raporlar ve uygulanan çalışmalar stratejik hedefler çerçevesinde ele alınmış; birimin mevcut durumu bütüncül bir bakış açısıyla değerlendirilmiştir. Aynı zamanda ekip üyeleri arasında bilgi paylaşımı sağlanarak faaliyetlerin kurumsal hedeflere katkı düzeyi analiz edilmiştir.</w:t>
            </w:r>
          </w:p>
          <w:p w14:paraId="17209361" w14:textId="736DE755" w:rsidR="001A6BC5" w:rsidRPr="00DD07ED" w:rsidRDefault="3E5843DF" w:rsidP="001A6BC5">
            <w:pPr>
              <w:spacing w:after="160" w:line="276" w:lineRule="auto"/>
              <w:jc w:val="both"/>
            </w:pPr>
            <w:r w:rsidRPr="04D3E0F2">
              <w:rPr>
                <w:rFonts w:ascii="Calibri" w:eastAsia="Calibri" w:hAnsi="Calibri" w:cs="Calibri"/>
                <w:noProof/>
              </w:rPr>
              <w:t>Birim içi değerlendirme toplantılarında özellikle;</w:t>
            </w:r>
          </w:p>
          <w:p w14:paraId="0D8F6167" w14:textId="3A16843E" w:rsidR="001A6BC5" w:rsidRPr="00DD07ED" w:rsidRDefault="3E5843DF" w:rsidP="001A6BC5">
            <w:pPr>
              <w:pStyle w:val="ListeParagraf"/>
              <w:numPr>
                <w:ilvl w:val="0"/>
                <w:numId w:val="15"/>
              </w:numPr>
              <w:spacing w:line="276" w:lineRule="auto"/>
              <w:jc w:val="both"/>
              <w:rPr>
                <w:rFonts w:ascii="Calibri" w:eastAsia="Calibri" w:hAnsi="Calibri" w:cs="Calibri"/>
              </w:rPr>
            </w:pPr>
            <w:r w:rsidRPr="04D3E0F2">
              <w:rPr>
                <w:rFonts w:ascii="Calibri" w:eastAsia="Calibri" w:hAnsi="Calibri" w:cs="Calibri"/>
                <w:noProof/>
              </w:rPr>
              <w:t>Gerçekleştirilen faaliyetlerin stratejik hedeflere katkısı,</w:t>
            </w:r>
          </w:p>
          <w:p w14:paraId="50986AC2" w14:textId="04A368BC" w:rsidR="001A6BC5" w:rsidRPr="00DD07ED" w:rsidRDefault="3E5843DF" w:rsidP="001A6BC5">
            <w:pPr>
              <w:pStyle w:val="ListeParagraf"/>
              <w:numPr>
                <w:ilvl w:val="0"/>
                <w:numId w:val="15"/>
              </w:numPr>
              <w:spacing w:line="276" w:lineRule="auto"/>
              <w:jc w:val="both"/>
              <w:rPr>
                <w:rFonts w:ascii="Calibri" w:eastAsia="Calibri" w:hAnsi="Calibri" w:cs="Calibri"/>
              </w:rPr>
            </w:pPr>
            <w:r w:rsidRPr="04D3E0F2">
              <w:rPr>
                <w:rFonts w:ascii="Calibri" w:eastAsia="Calibri" w:hAnsi="Calibri" w:cs="Calibri"/>
                <w:noProof/>
              </w:rPr>
              <w:t>Uygulama süreçlerinde karşılaşılan durumlar,</w:t>
            </w:r>
          </w:p>
          <w:p w14:paraId="0244731D" w14:textId="22DC4A51" w:rsidR="001A6BC5" w:rsidRPr="00DD07ED" w:rsidRDefault="3E5843DF" w:rsidP="001A6BC5">
            <w:pPr>
              <w:pStyle w:val="ListeParagraf"/>
              <w:numPr>
                <w:ilvl w:val="0"/>
                <w:numId w:val="15"/>
              </w:numPr>
              <w:spacing w:line="276" w:lineRule="auto"/>
              <w:jc w:val="both"/>
              <w:rPr>
                <w:rFonts w:ascii="Calibri" w:eastAsia="Calibri" w:hAnsi="Calibri" w:cs="Calibri"/>
              </w:rPr>
            </w:pPr>
            <w:r w:rsidRPr="04D3E0F2">
              <w:rPr>
                <w:rFonts w:ascii="Calibri" w:eastAsia="Calibri" w:hAnsi="Calibri" w:cs="Calibri"/>
                <w:noProof/>
              </w:rPr>
              <w:t>Geliştirilmesi gereken alanlar,</w:t>
            </w:r>
          </w:p>
          <w:p w14:paraId="1700E2D3" w14:textId="4B91349D" w:rsidR="001A6BC5" w:rsidRPr="00DD07ED" w:rsidRDefault="3E5843DF" w:rsidP="001A6BC5">
            <w:pPr>
              <w:pStyle w:val="ListeParagraf"/>
              <w:numPr>
                <w:ilvl w:val="0"/>
                <w:numId w:val="15"/>
              </w:numPr>
              <w:spacing w:line="276" w:lineRule="auto"/>
              <w:jc w:val="both"/>
              <w:rPr>
                <w:rFonts w:ascii="Calibri" w:eastAsia="Calibri" w:hAnsi="Calibri" w:cs="Calibri"/>
              </w:rPr>
            </w:pPr>
            <w:r w:rsidRPr="04D3E0F2">
              <w:rPr>
                <w:rFonts w:ascii="Calibri" w:eastAsia="Calibri" w:hAnsi="Calibri" w:cs="Calibri"/>
                <w:noProof/>
              </w:rPr>
              <w:t>Mezun takip sistemi başta olmak üzere yeni uygulama ve iyileştirme ihtiyaçları</w:t>
            </w:r>
          </w:p>
          <w:p w14:paraId="180A707B" w14:textId="2C94DE71" w:rsidR="001A6BC5" w:rsidRPr="00DD07ED" w:rsidRDefault="3E5843DF" w:rsidP="001A6BC5">
            <w:pPr>
              <w:spacing w:after="160" w:line="276" w:lineRule="auto"/>
              <w:jc w:val="both"/>
              <w:rPr>
                <w:rFonts w:ascii="Calibri" w:eastAsia="Calibri" w:hAnsi="Calibri" w:cs="Calibri"/>
              </w:rPr>
            </w:pPr>
            <w:r w:rsidRPr="04D3E0F2">
              <w:rPr>
                <w:rFonts w:ascii="Calibri" w:eastAsia="Calibri" w:hAnsi="Calibri" w:cs="Calibri"/>
                <w:noProof/>
              </w:rPr>
              <w:t xml:space="preserve">üzerinde durulmuştur. </w:t>
            </w:r>
          </w:p>
          <w:p w14:paraId="4126D35C" w14:textId="0FFE6124" w:rsidR="00E17FF3" w:rsidRDefault="1667821B" w:rsidP="04D3E0F2">
            <w:pPr>
              <w:spacing w:before="240" w:after="240" w:line="276" w:lineRule="auto"/>
              <w:jc w:val="both"/>
              <w:rPr>
                <w:rFonts w:ascii="Calibri" w:eastAsia="Calibri" w:hAnsi="Calibri" w:cs="Calibri"/>
              </w:rPr>
            </w:pPr>
            <w:r w:rsidRPr="04D3E0F2">
              <w:rPr>
                <w:rFonts w:ascii="Calibri" w:eastAsia="Calibri" w:hAnsi="Calibri" w:cs="Calibri"/>
              </w:rPr>
              <w:t xml:space="preserve">2025 yılı içerisinde Kariyer Merkezi tarafından mezunlarla iletişimin güçlendirilmesi ve Mezun Bilgi Sisteminin etkin kullanımının artırılması amacıyla planlama ve değerlendirme faaliyetleri yürütülmüştür. Bu kapsamda </w:t>
            </w:r>
            <w:r w:rsidR="652BE6B6" w:rsidRPr="04D3E0F2">
              <w:rPr>
                <w:rFonts w:ascii="Calibri" w:eastAsia="Calibri" w:hAnsi="Calibri" w:cs="Calibri"/>
              </w:rPr>
              <w:t>toplantılar</w:t>
            </w:r>
            <w:r w:rsidRPr="04D3E0F2">
              <w:rPr>
                <w:rFonts w:ascii="Calibri" w:eastAsia="Calibri" w:hAnsi="Calibri" w:cs="Calibri"/>
              </w:rPr>
              <w:t xml:space="preserve"> gerçekleştirilmiştir. Yapılan toplantılarda sistemin mevcut işleyişi ele alınmış, mezunların sisteme katılım oranının ar</w:t>
            </w:r>
            <w:r w:rsidR="2994C777" w:rsidRPr="04D3E0F2">
              <w:rPr>
                <w:rFonts w:ascii="Calibri" w:eastAsia="Calibri" w:hAnsi="Calibri" w:cs="Calibri"/>
              </w:rPr>
              <w:t>t</w:t>
            </w:r>
            <w:r w:rsidRPr="04D3E0F2">
              <w:rPr>
                <w:rFonts w:ascii="Calibri" w:eastAsia="Calibri" w:hAnsi="Calibri" w:cs="Calibri"/>
              </w:rPr>
              <w:t>tırılması ve mezun verilerinin güncel tutulmasına yönelik iyileştirme önerileri değerlendirilmiştir.</w:t>
            </w:r>
            <w:r w:rsidR="1993E001" w:rsidRPr="04D3E0F2">
              <w:rPr>
                <w:rFonts w:ascii="Calibri" w:eastAsia="Calibri" w:hAnsi="Calibri" w:cs="Calibri"/>
              </w:rPr>
              <w:t xml:space="preserve"> [2_OD3]K</w:t>
            </w:r>
            <w:r w:rsidR="5EB755BD" w:rsidRPr="04D3E0F2">
              <w:rPr>
                <w:rFonts w:ascii="Calibri" w:eastAsia="Calibri" w:hAnsi="Calibri" w:cs="Calibri"/>
              </w:rPr>
              <w:t>O</w:t>
            </w:r>
            <w:r w:rsidR="1993E001" w:rsidRPr="04D3E0F2">
              <w:rPr>
                <w:rFonts w:ascii="Calibri" w:eastAsia="Calibri" w:hAnsi="Calibri" w:cs="Calibri"/>
              </w:rPr>
              <w:t>_Mezun_Bilgi_Sistemi_Kanıtları</w:t>
            </w:r>
          </w:p>
          <w:p w14:paraId="1B24365B" w14:textId="3E2AC898" w:rsidR="00E17FF3" w:rsidRDefault="1667821B" w:rsidP="04D3E0F2">
            <w:pPr>
              <w:spacing w:before="240" w:after="240" w:line="276" w:lineRule="auto"/>
              <w:jc w:val="both"/>
              <w:rPr>
                <w:rFonts w:ascii="Calibri" w:eastAsia="Calibri" w:hAnsi="Calibri" w:cs="Calibri"/>
              </w:rPr>
            </w:pPr>
            <w:r w:rsidRPr="04D3E0F2">
              <w:rPr>
                <w:rFonts w:ascii="Calibri" w:eastAsia="Calibri" w:hAnsi="Calibri" w:cs="Calibri"/>
              </w:rPr>
              <w:t>Söz konusu toplantılarda ayrıca mezunlarla daha etkin iletişim kurulabilmesi amacıyla çağrı merkezi oluşturulmasına yönelik planlama yapılmış; mezunların telefon aracılığıyla aranarak Mezun Bilgi Sisteminin tanıtılması, sisteme kayıt süreçleri hakkında bilgilendirme yapılması ve mezun verilerinin güncellenmesine katkı sağlanması hedeflenmiştir.</w:t>
            </w:r>
            <w:r w:rsidR="78109777" w:rsidRPr="04D3E0F2">
              <w:rPr>
                <w:rFonts w:ascii="Calibri" w:eastAsia="Calibri" w:hAnsi="Calibri" w:cs="Calibri"/>
              </w:rPr>
              <w:t xml:space="preserve"> [2_OD3]K</w:t>
            </w:r>
            <w:r w:rsidR="74E17A48" w:rsidRPr="04D3E0F2">
              <w:rPr>
                <w:rFonts w:ascii="Calibri" w:eastAsia="Calibri" w:hAnsi="Calibri" w:cs="Calibri"/>
              </w:rPr>
              <w:t>O</w:t>
            </w:r>
            <w:r w:rsidR="78109777" w:rsidRPr="04D3E0F2">
              <w:rPr>
                <w:rFonts w:ascii="Calibri" w:eastAsia="Calibri" w:hAnsi="Calibri" w:cs="Calibri"/>
              </w:rPr>
              <w:t>_Mezun_Bilgi_Sistemi_Kanıtları</w:t>
            </w:r>
          </w:p>
          <w:p w14:paraId="45FF64EC" w14:textId="02385D1F" w:rsidR="00E17FF3" w:rsidRDefault="78109777" w:rsidP="04D3E0F2">
            <w:pPr>
              <w:rPr>
                <w:rFonts w:ascii="Calibri" w:eastAsia="Calibri" w:hAnsi="Calibri" w:cs="Calibri"/>
              </w:rPr>
            </w:pPr>
            <w:r w:rsidRPr="04D3E0F2">
              <w:rPr>
                <w:rFonts w:ascii="Calibri" w:eastAsia="Calibri" w:hAnsi="Calibri" w:cs="Calibri"/>
              </w:rPr>
              <w:t xml:space="preserve">Kanıtları: </w:t>
            </w:r>
          </w:p>
          <w:p w14:paraId="741AEF66" w14:textId="2C5117A4" w:rsidR="00E17FF3" w:rsidRDefault="00E17FF3" w:rsidP="04D3E0F2">
            <w:pPr>
              <w:rPr>
                <w:rFonts w:ascii="Calibri" w:eastAsia="Calibri" w:hAnsi="Calibri" w:cs="Calibri"/>
              </w:rPr>
            </w:pPr>
          </w:p>
          <w:p w14:paraId="5865959B" w14:textId="14C586BF" w:rsidR="00E17FF3" w:rsidRDefault="78109777" w:rsidP="04D3E0F2">
            <w:pPr>
              <w:rPr>
                <w:rFonts w:ascii="Calibri" w:eastAsia="Calibri" w:hAnsi="Calibri" w:cs="Calibri"/>
              </w:rPr>
            </w:pPr>
            <w:r w:rsidRPr="04D3E0F2">
              <w:rPr>
                <w:rFonts w:ascii="Calibri" w:eastAsia="Calibri" w:hAnsi="Calibri" w:cs="Calibri"/>
              </w:rPr>
              <w:t>[1_OD3]K</w:t>
            </w:r>
            <w:r w:rsidR="3E5848C0" w:rsidRPr="04D3E0F2">
              <w:rPr>
                <w:rFonts w:ascii="Calibri" w:eastAsia="Calibri" w:hAnsi="Calibri" w:cs="Calibri"/>
              </w:rPr>
              <w:t>O</w:t>
            </w:r>
            <w:r w:rsidRPr="04D3E0F2">
              <w:rPr>
                <w:rFonts w:ascii="Calibri" w:eastAsia="Calibri" w:hAnsi="Calibri" w:cs="Calibri"/>
              </w:rPr>
              <w:t>_İç_Paydaş_Toplantıları_Kanıtları</w:t>
            </w:r>
          </w:p>
          <w:p w14:paraId="5A6936FB" w14:textId="1046B757" w:rsidR="00E17FF3" w:rsidRDefault="78109777" w:rsidP="04D3E0F2">
            <w:pPr>
              <w:rPr>
                <w:rFonts w:ascii="Calibri" w:eastAsia="Calibri" w:hAnsi="Calibri" w:cs="Calibri"/>
              </w:rPr>
            </w:pPr>
            <w:r w:rsidRPr="04D3E0F2">
              <w:rPr>
                <w:rFonts w:ascii="Calibri" w:eastAsia="Calibri" w:hAnsi="Calibri" w:cs="Calibri"/>
              </w:rPr>
              <w:t>[2_OD3]K</w:t>
            </w:r>
            <w:r w:rsidR="6E192EAC" w:rsidRPr="04D3E0F2">
              <w:rPr>
                <w:rFonts w:ascii="Calibri" w:eastAsia="Calibri" w:hAnsi="Calibri" w:cs="Calibri"/>
              </w:rPr>
              <w:t>O</w:t>
            </w:r>
            <w:r w:rsidRPr="04D3E0F2">
              <w:rPr>
                <w:rFonts w:ascii="Calibri" w:eastAsia="Calibri" w:hAnsi="Calibri" w:cs="Calibri"/>
              </w:rPr>
              <w:t>_Mezun_Bilgi_Sistemi_Kanıtları</w:t>
            </w:r>
          </w:p>
        </w:tc>
      </w:tr>
    </w:tbl>
    <w:p w14:paraId="35EE6D86" w14:textId="16EC82A7" w:rsidR="00E17FF3" w:rsidRDefault="00E17FF3"/>
    <w:tbl>
      <w:tblPr>
        <w:tblStyle w:val="TabloKlavuzu"/>
        <w:tblW w:w="0" w:type="auto"/>
        <w:tblLook w:val="04A0" w:firstRow="1" w:lastRow="0" w:firstColumn="1" w:lastColumn="0" w:noHBand="0" w:noVBand="1"/>
      </w:tblPr>
      <w:tblGrid>
        <w:gridCol w:w="7083"/>
        <w:gridCol w:w="1979"/>
      </w:tblGrid>
      <w:tr w:rsidR="00A10214" w14:paraId="5C86CFDE" w14:textId="77777777" w:rsidTr="04D3E0F2">
        <w:trPr>
          <w:trHeight w:val="343"/>
        </w:trPr>
        <w:tc>
          <w:tcPr>
            <w:tcW w:w="7083" w:type="dxa"/>
            <w:vMerge w:val="restart"/>
            <w:shd w:val="clear" w:color="auto" w:fill="FFCADE"/>
            <w:vAlign w:val="center"/>
          </w:tcPr>
          <w:p w14:paraId="6DCDB12B" w14:textId="77777777" w:rsidR="00A10214" w:rsidRDefault="00A10214" w:rsidP="00617ED2">
            <w:pPr>
              <w:spacing w:line="276" w:lineRule="auto"/>
              <w:jc w:val="both"/>
              <w:rPr>
                <w:b/>
                <w:u w:val="single"/>
              </w:rPr>
            </w:pPr>
            <w:r w:rsidRPr="00766111">
              <w:rPr>
                <w:b/>
                <w:u w:val="single"/>
              </w:rPr>
              <w:t>A.2.</w:t>
            </w:r>
            <w:r>
              <w:rPr>
                <w:b/>
                <w:u w:val="single"/>
              </w:rPr>
              <w:t>3</w:t>
            </w:r>
            <w:r w:rsidRPr="00766111">
              <w:rPr>
                <w:b/>
                <w:u w:val="single"/>
              </w:rPr>
              <w:t xml:space="preserve">. </w:t>
            </w:r>
            <w:r>
              <w:rPr>
                <w:b/>
                <w:u w:val="single"/>
              </w:rPr>
              <w:t>Performans yönetimi</w:t>
            </w:r>
          </w:p>
          <w:p w14:paraId="6878F45F" w14:textId="2A6F52A5" w:rsidR="0080005F" w:rsidRPr="0080005F" w:rsidRDefault="0080005F" w:rsidP="04D3E0F2">
            <w:pPr>
              <w:spacing w:line="276" w:lineRule="auto"/>
              <w:jc w:val="both"/>
              <w:rPr>
                <w:b/>
                <w:bCs/>
                <w:color w:val="EE0000"/>
              </w:rPr>
            </w:pPr>
          </w:p>
        </w:tc>
        <w:tc>
          <w:tcPr>
            <w:tcW w:w="1979" w:type="dxa"/>
            <w:shd w:val="clear" w:color="auto" w:fill="FFCADE"/>
            <w:vAlign w:val="center"/>
          </w:tcPr>
          <w:p w14:paraId="0343D674" w14:textId="77777777" w:rsidR="00A10214" w:rsidRPr="00AF06BB" w:rsidRDefault="00A10214" w:rsidP="00617ED2">
            <w:pPr>
              <w:spacing w:line="276" w:lineRule="auto"/>
              <w:jc w:val="center"/>
              <w:rPr>
                <w:rFonts w:cstheme="minorHAnsi"/>
                <w:b/>
                <w:bCs/>
              </w:rPr>
            </w:pPr>
            <w:r>
              <w:rPr>
                <w:rFonts w:cstheme="minorHAnsi"/>
                <w:b/>
                <w:bCs/>
              </w:rPr>
              <w:lastRenderedPageBreak/>
              <w:t>Olgunluk Düzeyi</w:t>
            </w:r>
          </w:p>
        </w:tc>
      </w:tr>
      <w:tr w:rsidR="00A10214" w14:paraId="2BE79BD9" w14:textId="77777777" w:rsidTr="04D3E0F2">
        <w:trPr>
          <w:trHeight w:val="276"/>
        </w:trPr>
        <w:tc>
          <w:tcPr>
            <w:tcW w:w="7083" w:type="dxa"/>
            <w:vMerge/>
            <w:vAlign w:val="center"/>
          </w:tcPr>
          <w:p w14:paraId="3AE16C8A" w14:textId="77777777" w:rsidR="00A10214" w:rsidRPr="00AF06BB" w:rsidRDefault="00A10214" w:rsidP="00617ED2">
            <w:pPr>
              <w:spacing w:line="276" w:lineRule="auto"/>
              <w:rPr>
                <w:rFonts w:cstheme="minorHAnsi"/>
                <w:b/>
                <w:bCs/>
              </w:rPr>
            </w:pPr>
          </w:p>
        </w:tc>
        <w:tc>
          <w:tcPr>
            <w:tcW w:w="1979" w:type="dxa"/>
            <w:shd w:val="clear" w:color="auto" w:fill="FFCADE"/>
            <w:vAlign w:val="center"/>
          </w:tcPr>
          <w:p w14:paraId="750DC265" w14:textId="3F2A9A36" w:rsidR="00A10214" w:rsidRPr="00AF06BB" w:rsidRDefault="00164E24" w:rsidP="00617ED2">
            <w:pPr>
              <w:spacing w:line="276" w:lineRule="auto"/>
              <w:jc w:val="center"/>
              <w:rPr>
                <w:rFonts w:cstheme="minorHAnsi"/>
                <w:b/>
                <w:bCs/>
              </w:rPr>
            </w:pPr>
            <w:r>
              <w:rPr>
                <w:rFonts w:cstheme="minorHAnsi"/>
                <w:b/>
                <w:bCs/>
              </w:rPr>
              <w:t>1</w:t>
            </w:r>
          </w:p>
        </w:tc>
      </w:tr>
      <w:tr w:rsidR="00A10214" w14:paraId="4D87E313" w14:textId="77777777" w:rsidTr="04D3E0F2">
        <w:trPr>
          <w:trHeight w:val="1298"/>
        </w:trPr>
        <w:tc>
          <w:tcPr>
            <w:tcW w:w="9062" w:type="dxa"/>
            <w:gridSpan w:val="2"/>
          </w:tcPr>
          <w:p w14:paraId="6F5290BF" w14:textId="6F23A439" w:rsidR="00A10214" w:rsidRDefault="0DD7653F" w:rsidP="04D3E0F2">
            <w:r w:rsidRPr="04D3E0F2">
              <w:rPr>
                <w:rFonts w:ascii="Calibri" w:eastAsia="Calibri" w:hAnsi="Calibri" w:cs="Calibri"/>
              </w:rPr>
              <w:t>Kariyer Merkezi faaliyetlerinin kurumsal hedeflerle uyumlu şekilde izlenebilmesine yönelik performans yönetimi süreçlerinin oluşturulması ve ölçme-değerlendirme mekanizmalarının geliştirilmesi planlanmaktadır. Önümüzdeki süreçte merkez tarafından yürütülen faaliyetlerin performans göstergeleri aracılığıyla izlenmesi ve elde edilen veriler doğrultusunda iyileştirme çalışmalarının gerçekleştirilmesi hedeflenmektedir.</w:t>
            </w:r>
            <w:r w:rsidR="4A62DE59" w:rsidRPr="04D3E0F2">
              <w:rPr>
                <w:rFonts w:ascii="Calibri" w:eastAsia="Calibri" w:hAnsi="Calibri" w:cs="Calibri"/>
              </w:rPr>
              <w:t xml:space="preserve"> </w:t>
            </w:r>
          </w:p>
        </w:tc>
      </w:tr>
    </w:tbl>
    <w:p w14:paraId="47C64FC5" w14:textId="77777777" w:rsidR="00E17FF3" w:rsidRPr="00766111" w:rsidRDefault="00E17FF3" w:rsidP="00E17FF3">
      <w:pPr>
        <w:tabs>
          <w:tab w:val="left" w:pos="1501"/>
        </w:tabs>
        <w:spacing w:line="276" w:lineRule="auto"/>
        <w:jc w:val="both"/>
        <w:rPr>
          <w:b/>
        </w:rPr>
      </w:pPr>
      <w:r w:rsidRPr="00766111">
        <w:rPr>
          <w:b/>
        </w:rPr>
        <w:t>A.3. Yönetim Sistemleri</w:t>
      </w:r>
    </w:p>
    <w:p w14:paraId="45789DD8" w14:textId="00478CF6" w:rsidR="00E17FF3" w:rsidRDefault="00E17FF3"/>
    <w:tbl>
      <w:tblPr>
        <w:tblStyle w:val="TabloKlavuzu"/>
        <w:tblW w:w="0" w:type="auto"/>
        <w:tblLook w:val="04A0" w:firstRow="1" w:lastRow="0" w:firstColumn="1" w:lastColumn="0" w:noHBand="0" w:noVBand="1"/>
      </w:tblPr>
      <w:tblGrid>
        <w:gridCol w:w="7083"/>
        <w:gridCol w:w="1979"/>
      </w:tblGrid>
      <w:tr w:rsidR="00E17FF3" w14:paraId="3B7E2C56" w14:textId="77777777" w:rsidTr="04D3E0F2">
        <w:trPr>
          <w:trHeight w:val="343"/>
        </w:trPr>
        <w:tc>
          <w:tcPr>
            <w:tcW w:w="7083" w:type="dxa"/>
            <w:vMerge w:val="restart"/>
            <w:shd w:val="clear" w:color="auto" w:fill="FFCADE"/>
            <w:vAlign w:val="center"/>
          </w:tcPr>
          <w:p w14:paraId="577EBBFA" w14:textId="578D5C03" w:rsidR="00E17FF3" w:rsidRPr="00E17FF3" w:rsidRDefault="00E17FF3" w:rsidP="00A71F10">
            <w:pPr>
              <w:spacing w:line="276" w:lineRule="auto"/>
              <w:rPr>
                <w:b/>
                <w:u w:val="single"/>
              </w:rPr>
            </w:pPr>
            <w:r w:rsidRPr="00766111">
              <w:rPr>
                <w:b/>
                <w:u w:val="single"/>
              </w:rPr>
              <w:t>A.3.4. Süreç yönetimi</w:t>
            </w:r>
          </w:p>
        </w:tc>
        <w:tc>
          <w:tcPr>
            <w:tcW w:w="1979" w:type="dxa"/>
            <w:shd w:val="clear" w:color="auto" w:fill="FFCADE"/>
            <w:vAlign w:val="center"/>
          </w:tcPr>
          <w:p w14:paraId="33FE3D30" w14:textId="77777777" w:rsidR="00E17FF3" w:rsidRPr="00AF06BB" w:rsidRDefault="00E17FF3" w:rsidP="00A71F10">
            <w:pPr>
              <w:spacing w:line="276" w:lineRule="auto"/>
              <w:jc w:val="center"/>
              <w:rPr>
                <w:rFonts w:cstheme="minorHAnsi"/>
                <w:b/>
                <w:bCs/>
              </w:rPr>
            </w:pPr>
            <w:r>
              <w:rPr>
                <w:rFonts w:cstheme="minorHAnsi"/>
                <w:b/>
                <w:bCs/>
              </w:rPr>
              <w:t>Olgunluk Düzeyi</w:t>
            </w:r>
          </w:p>
        </w:tc>
      </w:tr>
      <w:tr w:rsidR="00E17FF3" w14:paraId="25678392" w14:textId="77777777" w:rsidTr="04D3E0F2">
        <w:trPr>
          <w:trHeight w:val="276"/>
        </w:trPr>
        <w:tc>
          <w:tcPr>
            <w:tcW w:w="7083" w:type="dxa"/>
            <w:vMerge/>
            <w:vAlign w:val="center"/>
          </w:tcPr>
          <w:p w14:paraId="7277A72C" w14:textId="77777777" w:rsidR="00E17FF3" w:rsidRPr="00AF06BB" w:rsidRDefault="00E17FF3" w:rsidP="00A71F10">
            <w:pPr>
              <w:spacing w:line="276" w:lineRule="auto"/>
              <w:rPr>
                <w:rFonts w:cstheme="minorHAnsi"/>
                <w:b/>
                <w:bCs/>
              </w:rPr>
            </w:pPr>
          </w:p>
        </w:tc>
        <w:tc>
          <w:tcPr>
            <w:tcW w:w="1979" w:type="dxa"/>
            <w:shd w:val="clear" w:color="auto" w:fill="FFCADE"/>
            <w:vAlign w:val="center"/>
          </w:tcPr>
          <w:p w14:paraId="73552B35" w14:textId="1BE47CE9" w:rsidR="00E17FF3" w:rsidRPr="00AF06BB" w:rsidRDefault="00AA625A" w:rsidP="00A71F10">
            <w:pPr>
              <w:spacing w:line="276" w:lineRule="auto"/>
              <w:jc w:val="center"/>
              <w:rPr>
                <w:rFonts w:cstheme="minorHAnsi"/>
                <w:b/>
                <w:bCs/>
              </w:rPr>
            </w:pPr>
            <w:r>
              <w:rPr>
                <w:rFonts w:cstheme="minorHAnsi"/>
                <w:b/>
                <w:bCs/>
              </w:rPr>
              <w:t>3</w:t>
            </w:r>
          </w:p>
        </w:tc>
      </w:tr>
      <w:tr w:rsidR="00E17FF3" w14:paraId="22CA146A" w14:textId="77777777" w:rsidTr="04D3E0F2">
        <w:trPr>
          <w:trHeight w:val="1298"/>
        </w:trPr>
        <w:tc>
          <w:tcPr>
            <w:tcW w:w="9062" w:type="dxa"/>
            <w:gridSpan w:val="2"/>
          </w:tcPr>
          <w:p w14:paraId="237834F2" w14:textId="7AB2C5CD" w:rsidR="00B14DA8" w:rsidRDefault="071F0626" w:rsidP="0032636F">
            <w:pPr>
              <w:spacing w:after="160" w:line="276" w:lineRule="auto"/>
            </w:pPr>
            <w:r>
              <w:t>Mezun İzleme Sürecinin İyileştirilmesi ile, mezunlara ilişkin verilerin izlenmesi ve yönetilmesi süreçlerinin kurumsal hale getirilmesi amacıyla hazırlanmıştır. Önceki uygulamada mezun bilgileri manuel yöntemlerle toplanmakta ve takip edilmekte olup, veri bütünlüğü ve sürdürülebilirlik açısından sınırlılıklar bulunmaktaydı. Yapılan çalışma kapsamında mezun bilgilerinin dijital ortamda toplanabildiği, güncellenebildiği ve raporlanabildiği bir Mezun Bilgi Sistemi oluşturulmuş, böylece süreçler standartlaştırılmış ve izlenebilir hale getirilmiştir.</w:t>
            </w:r>
            <w:r w:rsidR="70BF5596">
              <w:t xml:space="preserve"> [</w:t>
            </w:r>
            <w:r w:rsidR="27D7B848">
              <w:t>1</w:t>
            </w:r>
            <w:r w:rsidR="70BF5596">
              <w:t>_OD3]K</w:t>
            </w:r>
            <w:r w:rsidR="36E68B05">
              <w:t>O</w:t>
            </w:r>
            <w:r w:rsidR="70BF5596">
              <w:t>_Mezun_İzleme_Süreç_İyileştirme_Formu</w:t>
            </w:r>
          </w:p>
          <w:p w14:paraId="734EB8AD" w14:textId="7260637A" w:rsidR="04D3E0F2" w:rsidRDefault="04D3E0F2" w:rsidP="04D3E0F2">
            <w:pPr>
              <w:spacing w:after="160" w:line="276" w:lineRule="auto"/>
            </w:pPr>
          </w:p>
          <w:p w14:paraId="25B78FBF" w14:textId="61CBD717" w:rsidR="3E62B058" w:rsidRDefault="3E62B058" w:rsidP="04D3E0F2">
            <w:pPr>
              <w:spacing w:after="160" w:line="276" w:lineRule="auto"/>
            </w:pPr>
            <w:r>
              <w:t xml:space="preserve">Kanıtlar: </w:t>
            </w:r>
          </w:p>
          <w:p w14:paraId="3A7BA9C5" w14:textId="2F55E325" w:rsidR="3E62B058" w:rsidRDefault="3E62B058" w:rsidP="04D3E0F2">
            <w:pPr>
              <w:spacing w:after="160" w:line="276" w:lineRule="auto"/>
            </w:pPr>
            <w:r>
              <w:t>[1_OD3]KO_Mezun_İzleme_Süreç_İyileştirme_Formu</w:t>
            </w:r>
          </w:p>
          <w:p w14:paraId="0F2F407F" w14:textId="77777777" w:rsidR="00E17FF3" w:rsidRDefault="00E17FF3" w:rsidP="00A71F10"/>
        </w:tc>
      </w:tr>
    </w:tbl>
    <w:p w14:paraId="11BA8DD8" w14:textId="0B72E82B" w:rsidR="00F57626" w:rsidRDefault="00F57626" w:rsidP="04D3E0F2">
      <w:pPr>
        <w:spacing w:line="276" w:lineRule="auto"/>
        <w:rPr>
          <w:b/>
          <w:bCs/>
        </w:rPr>
      </w:pPr>
    </w:p>
    <w:p w14:paraId="290031C8" w14:textId="60F77E71" w:rsidR="00E17FF3" w:rsidRPr="00CB18DD" w:rsidRDefault="00E17FF3" w:rsidP="00E17FF3">
      <w:pPr>
        <w:spacing w:line="276" w:lineRule="auto"/>
        <w:rPr>
          <w:rFonts w:cstheme="minorHAnsi"/>
          <w:b/>
          <w:bCs/>
        </w:rPr>
      </w:pPr>
      <w:r w:rsidRPr="00CB18DD">
        <w:rPr>
          <w:rFonts w:cstheme="minorHAnsi"/>
          <w:b/>
          <w:bCs/>
        </w:rPr>
        <w:t>A.4. Paydaş Katılımı</w:t>
      </w:r>
    </w:p>
    <w:p w14:paraId="07829CF4" w14:textId="77777777" w:rsidR="00E17FF3" w:rsidRDefault="00E17FF3" w:rsidP="00E17FF3"/>
    <w:tbl>
      <w:tblPr>
        <w:tblStyle w:val="TabloKlavuzu"/>
        <w:tblW w:w="0" w:type="auto"/>
        <w:tblLook w:val="04A0" w:firstRow="1" w:lastRow="0" w:firstColumn="1" w:lastColumn="0" w:noHBand="0" w:noVBand="1"/>
      </w:tblPr>
      <w:tblGrid>
        <w:gridCol w:w="7083"/>
        <w:gridCol w:w="1979"/>
      </w:tblGrid>
      <w:tr w:rsidR="00E17FF3" w14:paraId="01DFEA31" w14:textId="77777777" w:rsidTr="04D3E0F2">
        <w:trPr>
          <w:trHeight w:val="343"/>
        </w:trPr>
        <w:tc>
          <w:tcPr>
            <w:tcW w:w="7083" w:type="dxa"/>
            <w:vMerge w:val="restart"/>
            <w:shd w:val="clear" w:color="auto" w:fill="FFCADE"/>
            <w:vAlign w:val="center"/>
          </w:tcPr>
          <w:p w14:paraId="256DAE6A" w14:textId="77777777" w:rsidR="00E17FF3" w:rsidRDefault="6FCD2D17" w:rsidP="00A71F10">
            <w:pPr>
              <w:spacing w:line="276" w:lineRule="auto"/>
              <w:jc w:val="both"/>
              <w:rPr>
                <w:b/>
              </w:rPr>
            </w:pPr>
            <w:r w:rsidRPr="04D3E0F2">
              <w:rPr>
                <w:b/>
                <w:bCs/>
              </w:rPr>
              <w:t>A.4.1. İç ve dış paydaş katılımı</w:t>
            </w:r>
          </w:p>
          <w:p w14:paraId="38CBE135" w14:textId="76B11D55" w:rsidR="0080005F" w:rsidRPr="00CB18DD" w:rsidRDefault="0080005F" w:rsidP="04D3E0F2">
            <w:pPr>
              <w:spacing w:line="276" w:lineRule="auto"/>
              <w:jc w:val="both"/>
              <w:rPr>
                <w:b/>
                <w:bCs/>
                <w:color w:val="EE0000"/>
              </w:rPr>
            </w:pPr>
          </w:p>
        </w:tc>
        <w:tc>
          <w:tcPr>
            <w:tcW w:w="1979" w:type="dxa"/>
            <w:shd w:val="clear" w:color="auto" w:fill="FFCADE"/>
            <w:vAlign w:val="center"/>
          </w:tcPr>
          <w:p w14:paraId="008B7A4F" w14:textId="77777777" w:rsidR="00E17FF3" w:rsidRPr="00AF06BB" w:rsidRDefault="00E17FF3" w:rsidP="00A71F10">
            <w:pPr>
              <w:spacing w:line="276" w:lineRule="auto"/>
              <w:jc w:val="center"/>
              <w:rPr>
                <w:rFonts w:cstheme="minorHAnsi"/>
                <w:b/>
                <w:bCs/>
              </w:rPr>
            </w:pPr>
            <w:r>
              <w:rPr>
                <w:rFonts w:cstheme="minorHAnsi"/>
                <w:b/>
                <w:bCs/>
              </w:rPr>
              <w:t>Olgunluk Düzeyi</w:t>
            </w:r>
          </w:p>
        </w:tc>
      </w:tr>
      <w:tr w:rsidR="00E17FF3" w14:paraId="431E6B8D" w14:textId="77777777" w:rsidTr="04D3E0F2">
        <w:trPr>
          <w:trHeight w:val="276"/>
        </w:trPr>
        <w:tc>
          <w:tcPr>
            <w:tcW w:w="7083" w:type="dxa"/>
            <w:vMerge/>
            <w:vAlign w:val="center"/>
          </w:tcPr>
          <w:p w14:paraId="062803D7" w14:textId="77777777" w:rsidR="00E17FF3" w:rsidRPr="00AF06BB" w:rsidRDefault="00E17FF3" w:rsidP="00A71F10">
            <w:pPr>
              <w:spacing w:line="276" w:lineRule="auto"/>
              <w:rPr>
                <w:rFonts w:cstheme="minorHAnsi"/>
                <w:b/>
                <w:bCs/>
              </w:rPr>
            </w:pPr>
            <w:commentRangeStart w:id="5"/>
            <w:commentRangeStart w:id="6"/>
            <w:commentRangeEnd w:id="6"/>
            <w:r w:rsidRPr="00AF06BB">
              <w:rPr>
                <w:rStyle w:val="AklamaBavurusu"/>
                <w:rFonts w:cstheme="minorHAnsi"/>
                <w:b/>
                <w:bCs/>
                <w:sz w:val="22"/>
                <w:szCs w:val="22"/>
              </w:rPr>
              <w:commentReference w:id="6"/>
            </w:r>
            <w:commentRangeEnd w:id="5"/>
            <w:r w:rsidRPr="00AF06BB">
              <w:rPr>
                <w:rStyle w:val="AklamaBavurusu"/>
                <w:rFonts w:cstheme="minorHAnsi"/>
                <w:b/>
                <w:bCs/>
                <w:sz w:val="22"/>
                <w:szCs w:val="22"/>
              </w:rPr>
              <w:commentReference w:id="5"/>
            </w:r>
          </w:p>
        </w:tc>
        <w:tc>
          <w:tcPr>
            <w:tcW w:w="1979" w:type="dxa"/>
            <w:shd w:val="clear" w:color="auto" w:fill="FFCADE"/>
            <w:vAlign w:val="center"/>
          </w:tcPr>
          <w:p w14:paraId="48280A42" w14:textId="5AA972FF" w:rsidR="00E17FF3" w:rsidRPr="00AF06BB" w:rsidRDefault="7DA75A8E" w:rsidP="04D3E0F2">
            <w:pPr>
              <w:spacing w:line="276" w:lineRule="auto"/>
              <w:jc w:val="center"/>
              <w:rPr>
                <w:b/>
                <w:bCs/>
              </w:rPr>
            </w:pPr>
            <w:r w:rsidRPr="04D3E0F2">
              <w:rPr>
                <w:b/>
                <w:bCs/>
              </w:rPr>
              <w:t>3</w:t>
            </w:r>
          </w:p>
        </w:tc>
      </w:tr>
      <w:tr w:rsidR="00E17FF3" w14:paraId="7F2E421C" w14:textId="77777777" w:rsidTr="04D3E0F2">
        <w:trPr>
          <w:trHeight w:val="1272"/>
        </w:trPr>
        <w:tc>
          <w:tcPr>
            <w:tcW w:w="9062" w:type="dxa"/>
            <w:gridSpan w:val="2"/>
          </w:tcPr>
          <w:p w14:paraId="7165A9A3" w14:textId="77777777" w:rsidR="001A6BC5" w:rsidRPr="00DD07ED" w:rsidRDefault="001A6BC5" w:rsidP="001A6BC5">
            <w:pPr>
              <w:jc w:val="both"/>
              <w:rPr>
                <w:rFonts w:ascii="Calibri" w:eastAsia="Calibri" w:hAnsi="Calibri" w:cs="Calibri"/>
              </w:rPr>
            </w:pPr>
          </w:p>
          <w:p w14:paraId="6429CA2C" w14:textId="2FD78403" w:rsidR="001A6BC5" w:rsidRPr="00DD07ED" w:rsidRDefault="537F35A1" w:rsidP="04D3E0F2">
            <w:pPr>
              <w:spacing w:after="160" w:line="276" w:lineRule="auto"/>
              <w:jc w:val="both"/>
              <w:rPr>
                <w:rFonts w:eastAsiaTheme="minorEastAsia"/>
              </w:rPr>
            </w:pPr>
            <w:r w:rsidRPr="04D3E0F2">
              <w:rPr>
                <w:rFonts w:eastAsiaTheme="minorEastAsia"/>
                <w:noProof/>
              </w:rPr>
              <w:t>Ankara</w:t>
            </w:r>
            <w:r w:rsidR="3E5843DF" w:rsidRPr="04D3E0F2">
              <w:rPr>
                <w:rFonts w:eastAsiaTheme="minorEastAsia"/>
                <w:noProof/>
              </w:rPr>
              <w:t xml:space="preserve"> Medipol Üniversitesi Kariyer Merkezi tarafından 2025 yılı içerisinde iç kalite güvencesi çalışmaları kapsamında iç paydaşlarla </w:t>
            </w:r>
            <w:r w:rsidR="0C4AF41C" w:rsidRPr="04D3E0F2">
              <w:rPr>
                <w:rFonts w:eastAsiaTheme="minorEastAsia"/>
                <w:noProof/>
              </w:rPr>
              <w:t xml:space="preserve">toplantılar </w:t>
            </w:r>
            <w:r w:rsidR="3E5843DF" w:rsidRPr="04D3E0F2">
              <w:rPr>
                <w:rFonts w:eastAsiaTheme="minorEastAsia"/>
                <w:noProof/>
              </w:rPr>
              <w:t>gerçekleştirilmiştir. Bu toplantılar; birim içi işleyişin değerlendirilmesi, hizmet süreçlerinin iyileştirilmesi ve kariyer faaliyetlerinin etkinliğinin artırılması amacıyla planlanmış ve yürütülmüştür.</w:t>
            </w:r>
          </w:p>
          <w:p w14:paraId="323DF2D8" w14:textId="75B4998F" w:rsidR="001A6BC5" w:rsidRPr="00DD07ED" w:rsidRDefault="3E5843DF" w:rsidP="04D3E0F2">
            <w:pPr>
              <w:spacing w:after="160" w:line="276" w:lineRule="auto"/>
              <w:jc w:val="both"/>
              <w:rPr>
                <w:rFonts w:eastAsiaTheme="minorEastAsia"/>
              </w:rPr>
            </w:pPr>
            <w:r w:rsidRPr="04D3E0F2">
              <w:rPr>
                <w:rFonts w:eastAsiaTheme="minorEastAsia"/>
                <w:noProof/>
              </w:rPr>
              <w:t>Toplantılarda; yürütülen faaliyetlerin mevcut durumu, karşılaşılan sorunlar, ihtiyaçlar ve geliştirilmesi gereken alanlar ele alınmış; birim faaliyetlerinin üniversitenin kalite politikaları ve stratejik hedefleri ile uyumu değerlendirilmiştir.</w:t>
            </w:r>
          </w:p>
          <w:p w14:paraId="0D9A21C9" w14:textId="77777777" w:rsidR="001A6BC5" w:rsidRPr="00DD07ED" w:rsidRDefault="001A6BC5" w:rsidP="001A6BC5">
            <w:pPr>
              <w:spacing w:after="160" w:line="276" w:lineRule="auto"/>
              <w:jc w:val="both"/>
              <w:rPr>
                <w:rFonts w:eastAsiaTheme="minorEastAsia"/>
              </w:rPr>
            </w:pPr>
            <w:r w:rsidRPr="0C6C0D40">
              <w:rPr>
                <w:rFonts w:eastAsiaTheme="minorEastAsia"/>
                <w:noProof/>
              </w:rPr>
              <w:t>İç paydaş toplantıları aracılığıyla elde edilen geri bildirimler doğrultusunda;</w:t>
            </w:r>
          </w:p>
          <w:p w14:paraId="6D0EE346" w14:textId="77777777" w:rsidR="001A6BC5" w:rsidRPr="00DD07ED" w:rsidRDefault="001A6BC5" w:rsidP="001A6BC5">
            <w:pPr>
              <w:pStyle w:val="ListeParagraf"/>
              <w:numPr>
                <w:ilvl w:val="0"/>
                <w:numId w:val="16"/>
              </w:numPr>
              <w:spacing w:line="276" w:lineRule="auto"/>
              <w:jc w:val="both"/>
              <w:rPr>
                <w:rFonts w:eastAsiaTheme="minorEastAsia"/>
              </w:rPr>
            </w:pPr>
            <w:r w:rsidRPr="0C6C0D40">
              <w:rPr>
                <w:rFonts w:eastAsiaTheme="minorEastAsia"/>
                <w:noProof/>
              </w:rPr>
              <w:t>iş süreçlerinde iyileştirme yapılması,</w:t>
            </w:r>
          </w:p>
          <w:p w14:paraId="6F31EAAA" w14:textId="77777777" w:rsidR="001A6BC5" w:rsidRPr="00DD07ED" w:rsidRDefault="001A6BC5" w:rsidP="001A6BC5">
            <w:pPr>
              <w:pStyle w:val="ListeParagraf"/>
              <w:numPr>
                <w:ilvl w:val="0"/>
                <w:numId w:val="16"/>
              </w:numPr>
              <w:spacing w:line="276" w:lineRule="auto"/>
              <w:jc w:val="both"/>
              <w:rPr>
                <w:rFonts w:eastAsiaTheme="minorEastAsia"/>
              </w:rPr>
            </w:pPr>
            <w:r w:rsidRPr="0C6C0D40">
              <w:rPr>
                <w:rFonts w:eastAsiaTheme="minorEastAsia"/>
                <w:noProof/>
              </w:rPr>
              <w:t>görev ve sorumlulukların netleştirilmesi,</w:t>
            </w:r>
          </w:p>
          <w:p w14:paraId="69046DDF" w14:textId="77777777" w:rsidR="001A6BC5" w:rsidRPr="00DD07ED" w:rsidRDefault="001A6BC5" w:rsidP="001A6BC5">
            <w:pPr>
              <w:pStyle w:val="ListeParagraf"/>
              <w:numPr>
                <w:ilvl w:val="0"/>
                <w:numId w:val="16"/>
              </w:numPr>
              <w:spacing w:line="276" w:lineRule="auto"/>
              <w:jc w:val="both"/>
              <w:rPr>
                <w:rFonts w:eastAsiaTheme="minorEastAsia"/>
              </w:rPr>
            </w:pPr>
            <w:r w:rsidRPr="0C6C0D40">
              <w:rPr>
                <w:rFonts w:eastAsiaTheme="minorEastAsia"/>
                <w:noProof/>
              </w:rPr>
              <w:t>kariyer etkinliklerinin planlanması,</w:t>
            </w:r>
          </w:p>
          <w:p w14:paraId="69F7F66D" w14:textId="77777777" w:rsidR="001A6BC5" w:rsidRPr="00DD07ED" w:rsidRDefault="001A6BC5" w:rsidP="001A6BC5">
            <w:pPr>
              <w:pStyle w:val="ListeParagraf"/>
              <w:numPr>
                <w:ilvl w:val="0"/>
                <w:numId w:val="16"/>
              </w:numPr>
              <w:spacing w:line="276" w:lineRule="auto"/>
              <w:jc w:val="both"/>
              <w:rPr>
                <w:rFonts w:eastAsiaTheme="minorEastAsia"/>
              </w:rPr>
            </w:pPr>
            <w:r w:rsidRPr="0C6C0D40">
              <w:rPr>
                <w:rFonts w:eastAsiaTheme="minorEastAsia"/>
                <w:noProof/>
              </w:rPr>
              <w:t>hizmet sunumunun etkinliğinin arttırılması</w:t>
            </w:r>
          </w:p>
          <w:p w14:paraId="68B59B72" w14:textId="52A49358" w:rsidR="001A6BC5" w:rsidRPr="00DD07ED" w:rsidRDefault="3E5843DF" w:rsidP="04D3E0F2">
            <w:pPr>
              <w:spacing w:after="160" w:line="276" w:lineRule="auto"/>
              <w:jc w:val="both"/>
              <w:rPr>
                <w:rFonts w:eastAsiaTheme="minorEastAsia"/>
              </w:rPr>
            </w:pPr>
            <w:r w:rsidRPr="04D3E0F2">
              <w:rPr>
                <w:rFonts w:eastAsiaTheme="minorEastAsia"/>
                <w:noProof/>
              </w:rPr>
              <w:t>konularında kararlar alınmıştır. [</w:t>
            </w:r>
            <w:r w:rsidR="4B56B3E2" w:rsidRPr="04D3E0F2">
              <w:rPr>
                <w:rFonts w:eastAsiaTheme="minorEastAsia"/>
                <w:noProof/>
              </w:rPr>
              <w:t>1</w:t>
            </w:r>
            <w:r w:rsidRPr="04D3E0F2">
              <w:rPr>
                <w:rFonts w:eastAsiaTheme="minorEastAsia"/>
                <w:noProof/>
              </w:rPr>
              <w:t>_OD</w:t>
            </w:r>
            <w:r w:rsidR="756C75D3" w:rsidRPr="04D3E0F2">
              <w:rPr>
                <w:rFonts w:eastAsiaTheme="minorEastAsia"/>
                <w:noProof/>
              </w:rPr>
              <w:t>3</w:t>
            </w:r>
            <w:r w:rsidRPr="04D3E0F2">
              <w:rPr>
                <w:rFonts w:eastAsiaTheme="minorEastAsia"/>
                <w:noProof/>
              </w:rPr>
              <w:t>]K</w:t>
            </w:r>
            <w:r w:rsidR="40B9F1A3" w:rsidRPr="04D3E0F2">
              <w:rPr>
                <w:rFonts w:eastAsiaTheme="minorEastAsia"/>
                <w:noProof/>
              </w:rPr>
              <w:t>O</w:t>
            </w:r>
            <w:r w:rsidRPr="04D3E0F2">
              <w:rPr>
                <w:rFonts w:eastAsiaTheme="minorEastAsia"/>
                <w:noProof/>
              </w:rPr>
              <w:t>_İç_Paydaş_Toplantı_Kanıtları</w:t>
            </w:r>
          </w:p>
          <w:p w14:paraId="1A195B2E" w14:textId="7198639C" w:rsidR="001A6BC5" w:rsidRPr="00DD07ED" w:rsidRDefault="331A3F4C" w:rsidP="04D3E0F2">
            <w:pPr>
              <w:spacing w:after="160" w:line="276" w:lineRule="auto"/>
              <w:jc w:val="both"/>
              <w:rPr>
                <w:rFonts w:eastAsiaTheme="minorEastAsia"/>
              </w:rPr>
            </w:pPr>
            <w:r w:rsidRPr="04D3E0F2">
              <w:rPr>
                <w:rFonts w:eastAsiaTheme="minorEastAsia"/>
                <w:noProof/>
              </w:rPr>
              <w:t>Ankara</w:t>
            </w:r>
            <w:r w:rsidR="3E5843DF" w:rsidRPr="04D3E0F2">
              <w:rPr>
                <w:rFonts w:eastAsiaTheme="minorEastAsia"/>
                <w:noProof/>
              </w:rPr>
              <w:t xml:space="preserve"> Medipol Üniversitesi Kariyer Merkezi tarafından 2025 yılı içerisinde dış paydaşlarla topla</w:t>
            </w:r>
            <w:r w:rsidR="47EBD46E" w:rsidRPr="04D3E0F2">
              <w:rPr>
                <w:rFonts w:eastAsiaTheme="minorEastAsia"/>
                <w:noProof/>
              </w:rPr>
              <w:t xml:space="preserve">ntılar </w:t>
            </w:r>
            <w:r w:rsidR="3E5843DF" w:rsidRPr="04D3E0F2">
              <w:rPr>
                <w:rFonts w:eastAsiaTheme="minorEastAsia"/>
                <w:noProof/>
              </w:rPr>
              <w:t xml:space="preserve">gerçekleştirilmiştir. Bu toplantılar, öğrenci ve mezunların istihdam edilebilirliğini </w:t>
            </w:r>
            <w:r w:rsidR="3E5843DF" w:rsidRPr="04D3E0F2">
              <w:rPr>
                <w:rFonts w:eastAsiaTheme="minorEastAsia"/>
                <w:noProof/>
              </w:rPr>
              <w:lastRenderedPageBreak/>
              <w:t>art</w:t>
            </w:r>
            <w:r w:rsidR="73FDFF22" w:rsidRPr="04D3E0F2">
              <w:rPr>
                <w:rFonts w:eastAsiaTheme="minorEastAsia"/>
                <w:noProof/>
              </w:rPr>
              <w:t>t</w:t>
            </w:r>
            <w:r w:rsidR="3E5843DF" w:rsidRPr="04D3E0F2">
              <w:rPr>
                <w:rFonts w:eastAsiaTheme="minorEastAsia"/>
                <w:noProof/>
              </w:rPr>
              <w:t>ırmak, iş ve staj olanaklarını geliştirmek ve üniversite–sektör iş birliğini güçlendirmek amacıyla planlanmıştır.</w:t>
            </w:r>
          </w:p>
          <w:p w14:paraId="59CBA35D" w14:textId="632BBB9E" w:rsidR="001A6BC5" w:rsidRPr="00DD07ED" w:rsidRDefault="3E5843DF" w:rsidP="04D3E0F2">
            <w:pPr>
              <w:spacing w:after="160" w:line="276" w:lineRule="auto"/>
              <w:jc w:val="both"/>
              <w:rPr>
                <w:rFonts w:eastAsiaTheme="minorEastAsia"/>
              </w:rPr>
            </w:pPr>
            <w:r w:rsidRPr="04D3E0F2">
              <w:rPr>
                <w:rFonts w:eastAsiaTheme="minorEastAsia"/>
                <w:noProof/>
              </w:rPr>
              <w:t>Gerçekleştirilen toplantılar kapsamında; sektör temsilcileri ve şirket yetkilileri ile iletişim kurularak öğrencilerin iş dünyası ile daha etkin şekilde buluşturulması hedeflenmiştir. Bu doğrultuda, öğrencilere yönelik staj ve iş fırsatlarının arttırılması,</w:t>
            </w:r>
            <w:r w:rsidRPr="04D3E0F2">
              <w:rPr>
                <w:rFonts w:ascii="Aptos" w:eastAsia="Aptos" w:hAnsi="Aptos" w:cs="Aptos"/>
                <w:noProof/>
                <w:sz w:val="24"/>
                <w:szCs w:val="24"/>
              </w:rPr>
              <w:t xml:space="preserve"> </w:t>
            </w:r>
            <w:r w:rsidRPr="04D3E0F2">
              <w:rPr>
                <w:rFonts w:eastAsiaTheme="minorEastAsia"/>
                <w:noProof/>
              </w:rPr>
              <w:t>sektörle doğrudan temas kurulması, şirket gezilerinin planlanması, sektör temsilcilerinin kampüse davet edilmesi ve kariyer etkinliklerinin organize edilmesi konularında görüşmeler yapılmıştır.</w:t>
            </w:r>
            <w:r w:rsidR="694EACE9" w:rsidRPr="04D3E0F2">
              <w:rPr>
                <w:rFonts w:eastAsiaTheme="minorEastAsia"/>
                <w:noProof/>
              </w:rPr>
              <w:t xml:space="preserve"> [1_OD3]KO_İç_Paydaş_Toplantı_Kanıtları</w:t>
            </w:r>
          </w:p>
          <w:p w14:paraId="744714B4" w14:textId="6243C48D" w:rsidR="001A6BC5" w:rsidRPr="00DD07ED" w:rsidRDefault="3E5843DF" w:rsidP="04D3E0F2">
            <w:pPr>
              <w:spacing w:after="160" w:line="276" w:lineRule="auto"/>
              <w:jc w:val="both"/>
              <w:rPr>
                <w:rFonts w:eastAsiaTheme="minorEastAsia"/>
              </w:rPr>
            </w:pPr>
            <w:r w:rsidRPr="04D3E0F2">
              <w:rPr>
                <w:rFonts w:eastAsiaTheme="minorEastAsia"/>
                <w:noProof/>
              </w:rPr>
              <w:t>Dış paydaş toplantılarından elde edilen geri bildirimler doğrultusunda, Kariyer Merkezi tarafından yürütülen etkinlik ve organizasyonlar planlanmış; öğrencilerin sektör beklentilerine uygun şekilde hazırlanmasına katkı sağlayacak faaliyetler tasarlanmıştır. [</w:t>
            </w:r>
            <w:r w:rsidR="02C448F0" w:rsidRPr="04D3E0F2">
              <w:rPr>
                <w:rFonts w:eastAsiaTheme="minorEastAsia"/>
                <w:noProof/>
              </w:rPr>
              <w:t>2</w:t>
            </w:r>
            <w:r w:rsidRPr="04D3E0F2">
              <w:rPr>
                <w:rFonts w:eastAsiaTheme="minorEastAsia"/>
                <w:noProof/>
              </w:rPr>
              <w:t>_OD</w:t>
            </w:r>
            <w:r w:rsidR="78DCFA94" w:rsidRPr="04D3E0F2">
              <w:rPr>
                <w:rFonts w:eastAsiaTheme="minorEastAsia"/>
                <w:noProof/>
              </w:rPr>
              <w:t>3</w:t>
            </w:r>
            <w:r w:rsidRPr="04D3E0F2">
              <w:rPr>
                <w:rFonts w:eastAsiaTheme="minorEastAsia"/>
                <w:noProof/>
              </w:rPr>
              <w:t>]K</w:t>
            </w:r>
            <w:r w:rsidR="796C708F" w:rsidRPr="04D3E0F2">
              <w:rPr>
                <w:rFonts w:eastAsiaTheme="minorEastAsia"/>
                <w:noProof/>
              </w:rPr>
              <w:t>O</w:t>
            </w:r>
            <w:r w:rsidRPr="04D3E0F2">
              <w:rPr>
                <w:rFonts w:eastAsiaTheme="minorEastAsia"/>
                <w:noProof/>
              </w:rPr>
              <w:t>_Dış_Paydaş_Toplantı_Kanıtları</w:t>
            </w:r>
          </w:p>
          <w:p w14:paraId="0BD6F4D0" w14:textId="04039EF7" w:rsidR="001A6BC5" w:rsidRPr="00DD07ED" w:rsidRDefault="3E5843DF" w:rsidP="04D3E0F2">
            <w:pPr>
              <w:spacing w:after="160" w:line="276" w:lineRule="auto"/>
              <w:jc w:val="both"/>
              <w:rPr>
                <w:rFonts w:eastAsiaTheme="minorEastAsia"/>
              </w:rPr>
            </w:pPr>
            <w:r w:rsidRPr="04D3E0F2">
              <w:rPr>
                <w:rFonts w:eastAsiaTheme="minorEastAsia"/>
                <w:noProof/>
              </w:rPr>
              <w:t>Kanıtlar:</w:t>
            </w:r>
          </w:p>
          <w:p w14:paraId="05F3B477" w14:textId="1A62A772" w:rsidR="001A6BC5" w:rsidRPr="00DD07ED" w:rsidRDefault="3E5843DF" w:rsidP="04D3E0F2">
            <w:pPr>
              <w:spacing w:after="160" w:line="276" w:lineRule="auto"/>
              <w:jc w:val="both"/>
              <w:rPr>
                <w:rFonts w:eastAsiaTheme="minorEastAsia"/>
              </w:rPr>
            </w:pPr>
            <w:r w:rsidRPr="04D3E0F2">
              <w:rPr>
                <w:rFonts w:eastAsiaTheme="minorEastAsia"/>
                <w:noProof/>
              </w:rPr>
              <w:t>[</w:t>
            </w:r>
            <w:r w:rsidR="1C2A9C97" w:rsidRPr="04D3E0F2">
              <w:rPr>
                <w:rFonts w:eastAsiaTheme="minorEastAsia"/>
                <w:noProof/>
              </w:rPr>
              <w:t>1</w:t>
            </w:r>
            <w:r w:rsidRPr="04D3E0F2">
              <w:rPr>
                <w:rFonts w:eastAsiaTheme="minorEastAsia"/>
                <w:noProof/>
              </w:rPr>
              <w:t>_OD</w:t>
            </w:r>
            <w:r w:rsidR="30A6EC16" w:rsidRPr="04D3E0F2">
              <w:rPr>
                <w:rFonts w:eastAsiaTheme="minorEastAsia"/>
                <w:noProof/>
              </w:rPr>
              <w:t>3</w:t>
            </w:r>
            <w:r w:rsidRPr="04D3E0F2">
              <w:rPr>
                <w:rFonts w:eastAsiaTheme="minorEastAsia"/>
                <w:noProof/>
              </w:rPr>
              <w:t>]K</w:t>
            </w:r>
            <w:r w:rsidR="2969EA35" w:rsidRPr="04D3E0F2">
              <w:rPr>
                <w:rFonts w:eastAsiaTheme="minorEastAsia"/>
                <w:noProof/>
              </w:rPr>
              <w:t>O</w:t>
            </w:r>
            <w:r w:rsidRPr="04D3E0F2">
              <w:rPr>
                <w:rFonts w:eastAsiaTheme="minorEastAsia"/>
                <w:noProof/>
              </w:rPr>
              <w:t>_İç_Paydaş_Toplantı_Kanıtları</w:t>
            </w:r>
          </w:p>
          <w:p w14:paraId="5FFE5655" w14:textId="49CCAE15" w:rsidR="3E5843DF" w:rsidRDefault="3E5843DF" w:rsidP="04D3E0F2">
            <w:pPr>
              <w:spacing w:after="160" w:line="276" w:lineRule="auto"/>
              <w:jc w:val="both"/>
              <w:rPr>
                <w:rFonts w:eastAsiaTheme="minorEastAsia"/>
              </w:rPr>
            </w:pPr>
            <w:r w:rsidRPr="04D3E0F2">
              <w:rPr>
                <w:rFonts w:eastAsiaTheme="minorEastAsia"/>
                <w:noProof/>
              </w:rPr>
              <w:t>[</w:t>
            </w:r>
            <w:r w:rsidR="2F671606" w:rsidRPr="04D3E0F2">
              <w:rPr>
                <w:rFonts w:eastAsiaTheme="minorEastAsia"/>
                <w:noProof/>
              </w:rPr>
              <w:t>2</w:t>
            </w:r>
            <w:r w:rsidRPr="04D3E0F2">
              <w:rPr>
                <w:rFonts w:eastAsiaTheme="minorEastAsia"/>
                <w:noProof/>
              </w:rPr>
              <w:t>_OD</w:t>
            </w:r>
            <w:r w:rsidR="35E22955" w:rsidRPr="04D3E0F2">
              <w:rPr>
                <w:rFonts w:eastAsiaTheme="minorEastAsia"/>
                <w:noProof/>
              </w:rPr>
              <w:t>3</w:t>
            </w:r>
            <w:r w:rsidRPr="04D3E0F2">
              <w:rPr>
                <w:rFonts w:eastAsiaTheme="minorEastAsia"/>
                <w:noProof/>
              </w:rPr>
              <w:t>]K</w:t>
            </w:r>
            <w:r w:rsidR="4A809579" w:rsidRPr="04D3E0F2">
              <w:rPr>
                <w:rFonts w:eastAsiaTheme="minorEastAsia"/>
                <w:noProof/>
              </w:rPr>
              <w:t>O</w:t>
            </w:r>
            <w:r w:rsidRPr="04D3E0F2">
              <w:rPr>
                <w:rFonts w:eastAsiaTheme="minorEastAsia"/>
                <w:noProof/>
              </w:rPr>
              <w:t>_Dış_Paydaş_Toplantı_Kanıtları</w:t>
            </w:r>
          </w:p>
          <w:p w14:paraId="0110DE56" w14:textId="77777777" w:rsidR="00E17FF3" w:rsidRDefault="00E17FF3" w:rsidP="00A71F10"/>
        </w:tc>
      </w:tr>
    </w:tbl>
    <w:p w14:paraId="2CAB2735" w14:textId="46BCAFD5" w:rsidR="00E17FF3" w:rsidRDefault="00E17FF3" w:rsidP="00E17FF3"/>
    <w:p w14:paraId="28D293DC" w14:textId="22F0E739" w:rsidR="04D3E0F2" w:rsidRDefault="04D3E0F2" w:rsidP="04D3E0F2"/>
    <w:p w14:paraId="692A2DF9" w14:textId="6725EA60" w:rsidR="04D3E0F2" w:rsidRDefault="04D3E0F2"/>
    <w:tbl>
      <w:tblPr>
        <w:tblStyle w:val="TabloKlavuzu"/>
        <w:tblW w:w="0" w:type="auto"/>
        <w:tblLook w:val="04A0" w:firstRow="1" w:lastRow="0" w:firstColumn="1" w:lastColumn="0" w:noHBand="0" w:noVBand="1"/>
      </w:tblPr>
      <w:tblGrid>
        <w:gridCol w:w="7083"/>
        <w:gridCol w:w="1979"/>
      </w:tblGrid>
      <w:tr w:rsidR="00E17FF3" w14:paraId="5F847177" w14:textId="77777777" w:rsidTr="04D3E0F2">
        <w:trPr>
          <w:trHeight w:val="343"/>
        </w:trPr>
        <w:tc>
          <w:tcPr>
            <w:tcW w:w="7083" w:type="dxa"/>
            <w:vMerge w:val="restart"/>
            <w:shd w:val="clear" w:color="auto" w:fill="FFCADE"/>
            <w:vAlign w:val="center"/>
          </w:tcPr>
          <w:p w14:paraId="08A445DF" w14:textId="45D8547C" w:rsidR="00E17FF3" w:rsidRPr="00E17FF3" w:rsidRDefault="00E17FF3" w:rsidP="00A71F10">
            <w:pPr>
              <w:spacing w:line="276" w:lineRule="auto"/>
              <w:jc w:val="both"/>
              <w:rPr>
                <w:b/>
                <w:u w:val="single"/>
              </w:rPr>
            </w:pPr>
            <w:r w:rsidRPr="00766111">
              <w:rPr>
                <w:b/>
                <w:u w:val="single"/>
              </w:rPr>
              <w:t>A.4.2. Öğrenci geri bildirimleri</w:t>
            </w:r>
          </w:p>
        </w:tc>
        <w:tc>
          <w:tcPr>
            <w:tcW w:w="1979" w:type="dxa"/>
            <w:shd w:val="clear" w:color="auto" w:fill="FFCADE"/>
            <w:vAlign w:val="center"/>
          </w:tcPr>
          <w:p w14:paraId="211937F5" w14:textId="77777777" w:rsidR="00E17FF3" w:rsidRPr="00AF06BB" w:rsidRDefault="00E17FF3" w:rsidP="00A71F10">
            <w:pPr>
              <w:spacing w:line="276" w:lineRule="auto"/>
              <w:jc w:val="center"/>
              <w:rPr>
                <w:rFonts w:cstheme="minorHAnsi"/>
                <w:b/>
                <w:bCs/>
              </w:rPr>
            </w:pPr>
            <w:r>
              <w:rPr>
                <w:rFonts w:cstheme="minorHAnsi"/>
                <w:b/>
                <w:bCs/>
              </w:rPr>
              <w:t>Olgunluk Düzeyi</w:t>
            </w:r>
          </w:p>
        </w:tc>
      </w:tr>
      <w:tr w:rsidR="00E17FF3" w14:paraId="1B1E6F86" w14:textId="77777777" w:rsidTr="04D3E0F2">
        <w:trPr>
          <w:trHeight w:val="276"/>
        </w:trPr>
        <w:tc>
          <w:tcPr>
            <w:tcW w:w="7083" w:type="dxa"/>
            <w:vMerge/>
            <w:vAlign w:val="center"/>
          </w:tcPr>
          <w:p w14:paraId="7701DCA9" w14:textId="77777777" w:rsidR="00E17FF3" w:rsidRPr="00AF06BB" w:rsidRDefault="00E17FF3" w:rsidP="00A71F10">
            <w:pPr>
              <w:spacing w:line="276" w:lineRule="auto"/>
              <w:rPr>
                <w:rFonts w:cstheme="minorHAnsi"/>
                <w:b/>
                <w:bCs/>
              </w:rPr>
            </w:pPr>
          </w:p>
        </w:tc>
        <w:tc>
          <w:tcPr>
            <w:tcW w:w="1979" w:type="dxa"/>
            <w:shd w:val="clear" w:color="auto" w:fill="FFCADE"/>
            <w:vAlign w:val="center"/>
          </w:tcPr>
          <w:p w14:paraId="1D7B37F5" w14:textId="1B667BF2" w:rsidR="00E17FF3" w:rsidRPr="00AF06BB" w:rsidRDefault="1E6DECA7" w:rsidP="04D3E0F2">
            <w:pPr>
              <w:spacing w:line="276" w:lineRule="auto"/>
              <w:jc w:val="center"/>
              <w:rPr>
                <w:b/>
                <w:bCs/>
              </w:rPr>
            </w:pPr>
            <w:r w:rsidRPr="04D3E0F2">
              <w:rPr>
                <w:b/>
                <w:bCs/>
              </w:rPr>
              <w:t>1</w:t>
            </w:r>
          </w:p>
        </w:tc>
      </w:tr>
      <w:tr w:rsidR="00E17FF3" w14:paraId="683E76CB" w14:textId="77777777" w:rsidTr="04D3E0F2">
        <w:trPr>
          <w:trHeight w:val="1272"/>
        </w:trPr>
        <w:tc>
          <w:tcPr>
            <w:tcW w:w="9062" w:type="dxa"/>
            <w:gridSpan w:val="2"/>
          </w:tcPr>
          <w:p w14:paraId="7E9FB82D" w14:textId="43DC5583" w:rsidR="0E4CC69D" w:rsidRDefault="0E4CC69D" w:rsidP="04D3E0F2">
            <w:pPr>
              <w:spacing w:before="240" w:after="240"/>
            </w:pPr>
            <w:r w:rsidRPr="04D3E0F2">
              <w:rPr>
                <w:rFonts w:ascii="Calibri" w:eastAsia="Calibri" w:hAnsi="Calibri" w:cs="Calibri"/>
                <w:noProof/>
              </w:rPr>
              <w:t>Öğrencilerden alınan geri bildirimlerin sistematik olarak izlenmesi ve değerlendirilmesine yönelik çalışmalar başlatılmış olup, bu kapsamda veri toplama ve izleme mekanizmalarının oluşturulmasına yönelik planlama süreçleri yürütülmektedir. Önümüzdeki dönemlerde elde edilecek geri bildirim verilerinin analiz edilerek birim faaliyetlerinin geliştirilmesine yönelik çalışmalarda kullanılması hedeflenmektedir.</w:t>
            </w:r>
          </w:p>
          <w:p w14:paraId="79A92006" w14:textId="17F8C552" w:rsidR="00E17FF3" w:rsidRDefault="00E17FF3" w:rsidP="04D3E0F2">
            <w:pPr>
              <w:rPr>
                <w:rFonts w:ascii="Calibri" w:eastAsia="Calibri" w:hAnsi="Calibri" w:cs="Calibri"/>
                <w:noProof/>
              </w:rPr>
            </w:pPr>
          </w:p>
        </w:tc>
      </w:tr>
    </w:tbl>
    <w:p w14:paraId="4FB25CF0" w14:textId="67098D4B" w:rsidR="00E17FF3" w:rsidRDefault="00E17FF3" w:rsidP="00E17FF3"/>
    <w:tbl>
      <w:tblPr>
        <w:tblStyle w:val="TabloKlavuzu"/>
        <w:tblW w:w="0" w:type="auto"/>
        <w:tblLook w:val="04A0" w:firstRow="1" w:lastRow="0" w:firstColumn="1" w:lastColumn="0" w:noHBand="0" w:noVBand="1"/>
      </w:tblPr>
      <w:tblGrid>
        <w:gridCol w:w="7083"/>
        <w:gridCol w:w="1979"/>
      </w:tblGrid>
      <w:tr w:rsidR="00E17FF3" w14:paraId="6B7D43F4" w14:textId="77777777" w:rsidTr="04D3E0F2">
        <w:trPr>
          <w:trHeight w:val="343"/>
        </w:trPr>
        <w:tc>
          <w:tcPr>
            <w:tcW w:w="7083" w:type="dxa"/>
            <w:vMerge w:val="restart"/>
            <w:shd w:val="clear" w:color="auto" w:fill="FFCADE"/>
            <w:vAlign w:val="center"/>
          </w:tcPr>
          <w:p w14:paraId="44CD33D3" w14:textId="605D543C" w:rsidR="00E17FF3" w:rsidRDefault="6FCD2D17" w:rsidP="04D3E0F2">
            <w:pPr>
              <w:spacing w:line="276" w:lineRule="auto"/>
              <w:jc w:val="both"/>
              <w:rPr>
                <w:b/>
                <w:bCs/>
                <w:u w:val="single"/>
              </w:rPr>
            </w:pPr>
            <w:r w:rsidRPr="04D3E0F2">
              <w:rPr>
                <w:b/>
                <w:bCs/>
                <w:u w:val="single"/>
              </w:rPr>
              <w:t>A.4.3. Mezun ilişkileri yönetimi</w:t>
            </w:r>
            <w:r w:rsidR="4FACF9D6" w:rsidRPr="04D3E0F2">
              <w:rPr>
                <w:b/>
                <w:bCs/>
                <w:u w:val="single"/>
              </w:rPr>
              <w:t xml:space="preserve"> </w:t>
            </w:r>
          </w:p>
          <w:p w14:paraId="30D27FA0" w14:textId="66170D8C" w:rsidR="0080005F" w:rsidRPr="0080005F" w:rsidRDefault="0080005F" w:rsidP="04D3E0F2">
            <w:pPr>
              <w:spacing w:line="276" w:lineRule="auto"/>
              <w:jc w:val="both"/>
              <w:rPr>
                <w:b/>
                <w:bCs/>
                <w:color w:val="EE0000"/>
              </w:rPr>
            </w:pPr>
          </w:p>
        </w:tc>
        <w:tc>
          <w:tcPr>
            <w:tcW w:w="1979" w:type="dxa"/>
            <w:shd w:val="clear" w:color="auto" w:fill="FFCADE"/>
            <w:vAlign w:val="center"/>
          </w:tcPr>
          <w:p w14:paraId="1676ED60" w14:textId="77777777" w:rsidR="00E17FF3" w:rsidRPr="00AF06BB" w:rsidRDefault="00E17FF3" w:rsidP="00A71F10">
            <w:pPr>
              <w:spacing w:line="276" w:lineRule="auto"/>
              <w:jc w:val="center"/>
              <w:rPr>
                <w:rFonts w:cstheme="minorHAnsi"/>
                <w:b/>
                <w:bCs/>
              </w:rPr>
            </w:pPr>
            <w:r>
              <w:rPr>
                <w:rFonts w:cstheme="minorHAnsi"/>
                <w:b/>
                <w:bCs/>
              </w:rPr>
              <w:t>Olgunluk Düzeyi</w:t>
            </w:r>
          </w:p>
        </w:tc>
      </w:tr>
      <w:tr w:rsidR="00E17FF3" w14:paraId="06C87FFE" w14:textId="77777777" w:rsidTr="04D3E0F2">
        <w:trPr>
          <w:trHeight w:val="276"/>
        </w:trPr>
        <w:tc>
          <w:tcPr>
            <w:tcW w:w="7083" w:type="dxa"/>
            <w:vMerge/>
            <w:vAlign w:val="center"/>
          </w:tcPr>
          <w:p w14:paraId="3FA4DDCE" w14:textId="77777777" w:rsidR="00E17FF3" w:rsidRPr="00AF06BB" w:rsidRDefault="00E17FF3" w:rsidP="00A71F10">
            <w:pPr>
              <w:spacing w:line="276" w:lineRule="auto"/>
              <w:rPr>
                <w:rFonts w:cstheme="minorHAnsi"/>
                <w:b/>
                <w:bCs/>
              </w:rPr>
            </w:pPr>
            <w:commentRangeStart w:id="7"/>
            <w:commentRangeStart w:id="8"/>
            <w:commentRangeEnd w:id="8"/>
            <w:r w:rsidRPr="00AF06BB">
              <w:rPr>
                <w:rStyle w:val="AklamaBavurusu"/>
                <w:rFonts w:cstheme="minorHAnsi"/>
                <w:b/>
                <w:bCs/>
                <w:sz w:val="22"/>
                <w:szCs w:val="22"/>
              </w:rPr>
              <w:commentReference w:id="8"/>
            </w:r>
            <w:commentRangeEnd w:id="7"/>
            <w:r w:rsidRPr="00AF06BB">
              <w:rPr>
                <w:rStyle w:val="AklamaBavurusu"/>
                <w:rFonts w:cstheme="minorHAnsi"/>
                <w:b/>
                <w:bCs/>
                <w:sz w:val="22"/>
                <w:szCs w:val="22"/>
              </w:rPr>
              <w:commentReference w:id="7"/>
            </w:r>
          </w:p>
        </w:tc>
        <w:tc>
          <w:tcPr>
            <w:tcW w:w="1979" w:type="dxa"/>
            <w:shd w:val="clear" w:color="auto" w:fill="FFCADE"/>
            <w:vAlign w:val="center"/>
          </w:tcPr>
          <w:p w14:paraId="32DDEC8C" w14:textId="09899C5A" w:rsidR="00E17FF3" w:rsidRPr="00AF06BB" w:rsidRDefault="002F4B1A" w:rsidP="00A71F10">
            <w:pPr>
              <w:spacing w:line="276" w:lineRule="auto"/>
              <w:jc w:val="center"/>
              <w:rPr>
                <w:rFonts w:cstheme="minorHAnsi"/>
                <w:b/>
                <w:bCs/>
              </w:rPr>
            </w:pPr>
            <w:r>
              <w:rPr>
                <w:rFonts w:cstheme="minorHAnsi"/>
                <w:b/>
                <w:bCs/>
              </w:rPr>
              <w:t>4</w:t>
            </w:r>
          </w:p>
        </w:tc>
      </w:tr>
      <w:tr w:rsidR="00E17FF3" w14:paraId="215912CD" w14:textId="77777777" w:rsidTr="04D3E0F2">
        <w:trPr>
          <w:trHeight w:val="1272"/>
        </w:trPr>
        <w:tc>
          <w:tcPr>
            <w:tcW w:w="9062" w:type="dxa"/>
            <w:gridSpan w:val="2"/>
          </w:tcPr>
          <w:p w14:paraId="2CAFB584" w14:textId="57CC393D" w:rsidR="0D90F684" w:rsidRDefault="0D90F684" w:rsidP="04D3E0F2">
            <w:pPr>
              <w:spacing w:before="240" w:after="240"/>
            </w:pPr>
            <w:r w:rsidRPr="04D3E0F2">
              <w:rPr>
                <w:rFonts w:ascii="Calibri" w:eastAsia="Calibri" w:hAnsi="Calibri" w:cs="Calibri"/>
              </w:rPr>
              <w:t>Ankara Medipol Üniversitesi Kariyer Ofisi ve Mezun Takip Birimi, 2018 yılında rektörlüğe bağlı olarak kurulmuştur. Birim, Ankara Medipol Üniversitesi öğrencilerinin mezuniyet sonrasındaki süreçlerinde üniversite kültürünü pekiştirerek aidiyet duygularını canlı tutmayı ve üniversite ile iletişimlerini sürdürülebilir ve kolay hale getirmeyi amaçlamaktadır.</w:t>
            </w:r>
            <w:r w:rsidR="3A4E720A" w:rsidRPr="04D3E0F2">
              <w:rPr>
                <w:rFonts w:ascii="Calibri" w:eastAsia="Calibri" w:hAnsi="Calibri" w:cs="Calibri"/>
              </w:rPr>
              <w:t xml:space="preserve"> </w:t>
            </w:r>
            <w:r w:rsidR="3A4E720A" w:rsidRPr="04D3E0F2">
              <w:rPr>
                <w:rFonts w:ascii="Calibri" w:eastAsia="Calibri" w:hAnsi="Calibri" w:cs="Calibri"/>
                <w:noProof/>
                <w:color w:val="000000" w:themeColor="text1"/>
              </w:rPr>
              <w:t>[1_OD4]</w:t>
            </w:r>
            <w:r w:rsidR="3A4E720A">
              <w:t>KO_Mezun_İlişkileri_Kanıtları</w:t>
            </w:r>
          </w:p>
          <w:p w14:paraId="396AC721" w14:textId="7BA3D2EA" w:rsidR="0D90F684" w:rsidRDefault="0D90F684" w:rsidP="04D3E0F2">
            <w:pPr>
              <w:spacing w:before="240" w:after="240"/>
            </w:pPr>
            <w:r w:rsidRPr="04D3E0F2">
              <w:rPr>
                <w:rFonts w:ascii="Calibri" w:eastAsia="Calibri" w:hAnsi="Calibri" w:cs="Calibri"/>
              </w:rPr>
              <w:t>Bu kapsamda dijital mezun kart başvurularını yürütmekte, mezun bilgi sistemi üzerinden kayıt ve raporlama işlemlerini gerçekleştirmekte, mezunların bilgilerini güncellemelerine destek olmakta ve mezunlarla telefon görüşmeleri yaparak iletişimi sürdürmektedir.</w:t>
            </w:r>
            <w:r w:rsidR="1A3C824E" w:rsidRPr="04D3E0F2">
              <w:rPr>
                <w:rFonts w:ascii="Calibri" w:eastAsia="Calibri" w:hAnsi="Calibri" w:cs="Calibri"/>
              </w:rPr>
              <w:t xml:space="preserve"> </w:t>
            </w:r>
            <w:r w:rsidR="1A3C824E" w:rsidRPr="04D3E0F2">
              <w:rPr>
                <w:rFonts w:ascii="Calibri" w:eastAsia="Calibri" w:hAnsi="Calibri" w:cs="Calibri"/>
                <w:noProof/>
                <w:color w:val="000000" w:themeColor="text1"/>
              </w:rPr>
              <w:t>[1_OD4]</w:t>
            </w:r>
            <w:r w:rsidR="1A3C824E">
              <w:t>KO_Mezun_İlişkileri_Kanıtları</w:t>
            </w:r>
          </w:p>
          <w:p w14:paraId="158E11CA" w14:textId="0379A2B7" w:rsidR="04D3E0F2" w:rsidRDefault="04D3E0F2" w:rsidP="04D3E0F2">
            <w:pPr>
              <w:spacing w:before="240" w:after="240"/>
            </w:pPr>
          </w:p>
          <w:p w14:paraId="19AAE504" w14:textId="53947E6F" w:rsidR="001A6BC5" w:rsidRPr="0032636F" w:rsidRDefault="3E5843DF" w:rsidP="001A6BC5">
            <w:pPr>
              <w:pStyle w:val="ListeParagraf"/>
              <w:numPr>
                <w:ilvl w:val="0"/>
                <w:numId w:val="21"/>
              </w:numPr>
              <w:spacing w:before="240" w:after="240"/>
            </w:pPr>
            <w:r w:rsidRPr="04D3E0F2">
              <w:rPr>
                <w:rFonts w:ascii="Calibri" w:eastAsia="Calibri" w:hAnsi="Calibri" w:cs="Calibri"/>
                <w:b/>
                <w:bCs/>
                <w:noProof/>
              </w:rPr>
              <w:t>Mezun Bilgi Sistemi iyileştirme raporlarının hazırlanması</w:t>
            </w:r>
            <w:r w:rsidR="001A6BC5">
              <w:br/>
            </w:r>
            <w:r w:rsidRPr="04D3E0F2">
              <w:rPr>
                <w:rFonts w:ascii="Calibri" w:eastAsia="Calibri" w:hAnsi="Calibri" w:cs="Calibri"/>
                <w:noProof/>
              </w:rPr>
              <w:lastRenderedPageBreak/>
              <w:t>Mezun Bilgi Sistemi’nin kullanım verileri analiz edilerek sistem performansının artırılmasına yönelik iyileştirme raporları hazırlanmıştır. Bu raporlar doğrultusunda kullanıcı deneyimi geliştirilmiş ve sistemin işlevselliği artırılmıştır.</w:t>
            </w:r>
            <w:r w:rsidRPr="04D3E0F2">
              <w:rPr>
                <w:rFonts w:ascii="Calibri" w:eastAsia="Calibri" w:hAnsi="Calibri" w:cs="Calibri"/>
                <w:noProof/>
                <w:color w:val="000000" w:themeColor="text1"/>
              </w:rPr>
              <w:t>[</w:t>
            </w:r>
            <w:r w:rsidR="3822579D" w:rsidRPr="04D3E0F2">
              <w:rPr>
                <w:rFonts w:ascii="Calibri" w:eastAsia="Calibri" w:hAnsi="Calibri" w:cs="Calibri"/>
                <w:noProof/>
                <w:color w:val="000000" w:themeColor="text1"/>
              </w:rPr>
              <w:t>1</w:t>
            </w:r>
            <w:r w:rsidRPr="04D3E0F2">
              <w:rPr>
                <w:rFonts w:ascii="Calibri" w:eastAsia="Calibri" w:hAnsi="Calibri" w:cs="Calibri"/>
                <w:noProof/>
                <w:color w:val="000000" w:themeColor="text1"/>
              </w:rPr>
              <w:t>_OD</w:t>
            </w:r>
            <w:r w:rsidR="676B6C1F" w:rsidRPr="04D3E0F2">
              <w:rPr>
                <w:rFonts w:ascii="Calibri" w:eastAsia="Calibri" w:hAnsi="Calibri" w:cs="Calibri"/>
                <w:noProof/>
                <w:color w:val="000000" w:themeColor="text1"/>
              </w:rPr>
              <w:t>4</w:t>
            </w:r>
            <w:r w:rsidRPr="04D3E0F2">
              <w:rPr>
                <w:rFonts w:ascii="Calibri" w:eastAsia="Calibri" w:hAnsi="Calibri" w:cs="Calibri"/>
                <w:noProof/>
                <w:color w:val="000000" w:themeColor="text1"/>
              </w:rPr>
              <w:t>]</w:t>
            </w:r>
            <w:r>
              <w:t>K</w:t>
            </w:r>
            <w:r w:rsidR="5223D75D">
              <w:t>O</w:t>
            </w:r>
            <w:r>
              <w:t>_</w:t>
            </w:r>
            <w:r w:rsidR="4E1C5A98">
              <w:t>Mezun_İlişkileri_Kanıtları</w:t>
            </w:r>
          </w:p>
          <w:p w14:paraId="4C20839F" w14:textId="77777777" w:rsidR="001A6BC5" w:rsidRPr="00DD07ED" w:rsidRDefault="001A6BC5" w:rsidP="001A6BC5">
            <w:pPr>
              <w:pStyle w:val="ListeParagraf"/>
              <w:spacing w:before="240" w:after="240"/>
              <w:rPr>
                <w:highlight w:val="yellow"/>
              </w:rPr>
            </w:pPr>
          </w:p>
          <w:p w14:paraId="16665B4F" w14:textId="3E3AB665" w:rsidR="001A6BC5" w:rsidRPr="00DD07ED" w:rsidRDefault="3E5843DF" w:rsidP="001A6BC5">
            <w:pPr>
              <w:pStyle w:val="ListeParagraf"/>
              <w:numPr>
                <w:ilvl w:val="0"/>
                <w:numId w:val="21"/>
              </w:numPr>
              <w:spacing w:before="240" w:after="240"/>
              <w:rPr>
                <w:rFonts w:ascii="Calibri" w:eastAsia="Calibri" w:hAnsi="Calibri" w:cs="Calibri"/>
              </w:rPr>
            </w:pPr>
            <w:r w:rsidRPr="04D3E0F2">
              <w:rPr>
                <w:rFonts w:ascii="Calibri" w:eastAsia="Calibri" w:hAnsi="Calibri" w:cs="Calibri"/>
                <w:b/>
                <w:bCs/>
                <w:noProof/>
              </w:rPr>
              <w:t>Mezun Bilgi Sistemi’nin kurulması</w:t>
            </w:r>
            <w:r w:rsidR="001A6BC5">
              <w:br/>
            </w:r>
            <w:r w:rsidRPr="04D3E0F2">
              <w:rPr>
                <w:rFonts w:ascii="Calibri" w:eastAsia="Calibri" w:hAnsi="Calibri" w:cs="Calibri"/>
                <w:noProof/>
              </w:rPr>
              <w:t xml:space="preserve">Mezun Bilgi Sistemi, üniversitenin mezunlarıyla olan iletişimini mezuniyet sonrasında da sürdürülebilir, sistematik ve dijital bir yapı üzerinden devam ettirmeyi amaçlayan bir platformdur. Sistem, Kariyer </w:t>
            </w:r>
            <w:r w:rsidR="5999371F" w:rsidRPr="04D3E0F2">
              <w:rPr>
                <w:rFonts w:ascii="Calibri" w:eastAsia="Calibri" w:hAnsi="Calibri" w:cs="Calibri"/>
                <w:noProof/>
              </w:rPr>
              <w:t xml:space="preserve">Ofisi </w:t>
            </w:r>
            <w:r w:rsidRPr="04D3E0F2">
              <w:rPr>
                <w:rFonts w:ascii="Calibri" w:eastAsia="Calibri" w:hAnsi="Calibri" w:cs="Calibri"/>
                <w:noProof/>
              </w:rPr>
              <w:t>bünyesinde yürütülmekte olup mezun–üniversite ilişkilerinin güçlendirilmesini temel hedef olarak benimsemektedir.</w:t>
            </w:r>
            <w:r w:rsidR="5BA0CABC" w:rsidRPr="04D3E0F2">
              <w:rPr>
                <w:rFonts w:ascii="Calibri" w:eastAsia="Calibri" w:hAnsi="Calibri" w:cs="Calibri"/>
                <w:noProof/>
              </w:rPr>
              <w:t xml:space="preserve"> </w:t>
            </w:r>
            <w:r w:rsidR="5BA0CABC" w:rsidRPr="04D3E0F2">
              <w:rPr>
                <w:rFonts w:ascii="Calibri" w:eastAsia="Calibri" w:hAnsi="Calibri" w:cs="Calibri"/>
                <w:noProof/>
                <w:color w:val="000000" w:themeColor="text1"/>
              </w:rPr>
              <w:t>[1_OD4]</w:t>
            </w:r>
            <w:r w:rsidR="5BA0CABC">
              <w:t>KO_Mezun_İlişkileri_Kanıtları</w:t>
            </w:r>
          </w:p>
          <w:p w14:paraId="6FC9926E" w14:textId="77777777" w:rsidR="001A6BC5" w:rsidRPr="00DD07ED" w:rsidRDefault="001A6BC5" w:rsidP="001A6BC5">
            <w:pPr>
              <w:pStyle w:val="ListeParagraf"/>
              <w:spacing w:before="240" w:after="240"/>
              <w:rPr>
                <w:rFonts w:ascii="Calibri" w:eastAsia="Calibri" w:hAnsi="Calibri" w:cs="Calibri"/>
              </w:rPr>
            </w:pPr>
          </w:p>
          <w:p w14:paraId="230370A9" w14:textId="46F636C5" w:rsidR="001A6BC5" w:rsidRPr="00DD07ED" w:rsidRDefault="3E5843DF" w:rsidP="001A6BC5">
            <w:pPr>
              <w:pStyle w:val="ListeParagraf"/>
              <w:spacing w:before="240" w:after="240"/>
              <w:rPr>
                <w:rFonts w:ascii="Calibri" w:eastAsia="Calibri" w:hAnsi="Calibri" w:cs="Calibri"/>
              </w:rPr>
            </w:pPr>
            <w:r w:rsidRPr="04D3E0F2">
              <w:rPr>
                <w:rFonts w:ascii="Calibri" w:eastAsia="Calibri" w:hAnsi="Calibri" w:cs="Calibri"/>
                <w:noProof/>
              </w:rPr>
              <w:t xml:space="preserve">Mezun Bilgi Sistemi sayesinde mezunların iletişim bilgileri, eğitim geçmişleri ve kariyer durumları güncel olarak takip edilebilmekte; mezunlara yönelik hizmetler tek bir dijital altyapı üzerinden yönetilebilmektedir. Mezunlar bu sistem aracılığıyla bilgilerini güncelleyebilmekte, </w:t>
            </w:r>
            <w:r w:rsidR="06374774" w:rsidRPr="04D3E0F2">
              <w:rPr>
                <w:rFonts w:ascii="Calibri" w:eastAsia="Calibri" w:hAnsi="Calibri" w:cs="Calibri"/>
                <w:noProof/>
              </w:rPr>
              <w:t xml:space="preserve">dijital </w:t>
            </w:r>
            <w:r w:rsidRPr="04D3E0F2">
              <w:rPr>
                <w:rFonts w:ascii="Calibri" w:eastAsia="Calibri" w:hAnsi="Calibri" w:cs="Calibri"/>
                <w:noProof/>
              </w:rPr>
              <w:t>mezun kart başvurularını gerçekleştirebilmekte ve üniversite tarafından sunulan fırsatlardan haberdar olabilmektedir.</w:t>
            </w:r>
            <w:r w:rsidR="23F766EF" w:rsidRPr="04D3E0F2">
              <w:rPr>
                <w:rFonts w:ascii="Calibri" w:eastAsia="Calibri" w:hAnsi="Calibri" w:cs="Calibri"/>
                <w:noProof/>
              </w:rPr>
              <w:t xml:space="preserve"> </w:t>
            </w:r>
            <w:r w:rsidR="23F766EF" w:rsidRPr="04D3E0F2">
              <w:rPr>
                <w:rFonts w:ascii="Calibri" w:eastAsia="Calibri" w:hAnsi="Calibri" w:cs="Calibri"/>
                <w:noProof/>
                <w:color w:val="000000" w:themeColor="text1"/>
              </w:rPr>
              <w:t>[1_OD4]</w:t>
            </w:r>
            <w:r w:rsidR="23F766EF">
              <w:t>KO_Mezun_İlişkileri_Kanıtları</w:t>
            </w:r>
          </w:p>
          <w:p w14:paraId="5605D00C" w14:textId="77777777" w:rsidR="001A6BC5" w:rsidRPr="00DD07ED" w:rsidRDefault="001A6BC5" w:rsidP="001A6BC5">
            <w:pPr>
              <w:pStyle w:val="ListeParagraf"/>
              <w:spacing w:before="240" w:after="240"/>
              <w:rPr>
                <w:rFonts w:ascii="Calibri" w:eastAsia="Calibri" w:hAnsi="Calibri" w:cs="Calibri"/>
              </w:rPr>
            </w:pPr>
          </w:p>
          <w:p w14:paraId="380B2F3B" w14:textId="67C0E5B0" w:rsidR="001A6BC5" w:rsidRPr="00DD07ED" w:rsidRDefault="3E5843DF" w:rsidP="001A6BC5">
            <w:pPr>
              <w:pStyle w:val="ListeParagraf"/>
              <w:spacing w:before="240" w:after="240"/>
            </w:pPr>
            <w:r w:rsidRPr="04D3E0F2">
              <w:rPr>
                <w:rFonts w:ascii="Calibri" w:eastAsia="Calibri" w:hAnsi="Calibri" w:cs="Calibri"/>
                <w:noProof/>
              </w:rPr>
              <w:t>Sistem aynı zamanda mezunların iş ve staj ilanlarına erişimini, kariyer gelişimlerine yönelik duyuru ve etkinlik bilgilendirmelerini desteklemektedir. Yapılan analiz ve raporlama çalışmaları sayesinde mezun profilleri izlenebilmekte, geri bildirimler alınabilmekte ve sistem sürekli olarak iyileştirilmektedir.</w:t>
            </w:r>
            <w:r w:rsidR="64EF677B" w:rsidRPr="04D3E0F2">
              <w:rPr>
                <w:rFonts w:ascii="Calibri" w:eastAsia="Calibri" w:hAnsi="Calibri" w:cs="Calibri"/>
                <w:noProof/>
              </w:rPr>
              <w:t xml:space="preserve"> </w:t>
            </w:r>
            <w:r w:rsidR="64EF677B" w:rsidRPr="04D3E0F2">
              <w:rPr>
                <w:rFonts w:ascii="Calibri" w:eastAsia="Calibri" w:hAnsi="Calibri" w:cs="Calibri"/>
                <w:noProof/>
                <w:color w:val="000000" w:themeColor="text1"/>
              </w:rPr>
              <w:t>[1_OD4]</w:t>
            </w:r>
            <w:r w:rsidR="64EF677B">
              <w:t>KO_Mezun_İlişkileri_Kanıtları</w:t>
            </w:r>
          </w:p>
          <w:p w14:paraId="201FC03B" w14:textId="77777777" w:rsidR="001A6BC5" w:rsidRPr="00DD07ED" w:rsidRDefault="001A6BC5" w:rsidP="001A6BC5">
            <w:pPr>
              <w:pStyle w:val="ListeParagraf"/>
              <w:spacing w:before="240" w:after="240"/>
              <w:rPr>
                <w:rFonts w:ascii="Calibri" w:eastAsia="Calibri" w:hAnsi="Calibri" w:cs="Calibri"/>
              </w:rPr>
            </w:pPr>
          </w:p>
          <w:p w14:paraId="7D1E4A15" w14:textId="77777777" w:rsidR="001A6BC5" w:rsidRPr="00DD07ED" w:rsidRDefault="001A6BC5" w:rsidP="001A6BC5">
            <w:pPr>
              <w:pStyle w:val="ListeParagraf"/>
              <w:spacing w:before="240" w:after="240"/>
              <w:rPr>
                <w:rFonts w:ascii="Calibri" w:eastAsia="Calibri" w:hAnsi="Calibri" w:cs="Calibri"/>
              </w:rPr>
            </w:pPr>
            <w:r w:rsidRPr="0C6C0D40">
              <w:rPr>
                <w:rFonts w:ascii="Calibri" w:eastAsia="Calibri" w:hAnsi="Calibri" w:cs="Calibri"/>
                <w:noProof/>
              </w:rPr>
              <w:t>Mezun Bilgi Sistemi, mezunların üniversiteye olan aidiyet duygusunu güçlendirmeyi, mezun–üniversite iletişimini kolay, erişilebilir ve dijital bir yapıya kavuşturmayı hedefleyen önemli bir kurumsal araçtır.</w:t>
            </w:r>
          </w:p>
          <w:p w14:paraId="0E0CFFBE" w14:textId="120F98BE" w:rsidR="001A6BC5" w:rsidRPr="00DD07ED" w:rsidRDefault="3A4CE0B4" w:rsidP="001A6BC5">
            <w:pPr>
              <w:pStyle w:val="ListeParagraf"/>
              <w:spacing w:before="240" w:after="240"/>
              <w:rPr>
                <w:rFonts w:ascii="Calibri" w:eastAsia="Calibri" w:hAnsi="Calibri" w:cs="Calibri"/>
              </w:rPr>
            </w:pPr>
            <w:r w:rsidRPr="04D3E0F2">
              <w:rPr>
                <w:rFonts w:ascii="Calibri" w:eastAsia="Calibri" w:hAnsi="Calibri" w:cs="Calibri"/>
                <w:noProof/>
                <w:color w:val="000000" w:themeColor="text1"/>
              </w:rPr>
              <w:t xml:space="preserve"> [1_OD4]</w:t>
            </w:r>
            <w:r>
              <w:t>KO_Mezun_İlişkileri_Kanıtları</w:t>
            </w:r>
          </w:p>
          <w:p w14:paraId="23BBD618" w14:textId="77777777" w:rsidR="001A6BC5" w:rsidRPr="00DD07ED" w:rsidRDefault="001A6BC5" w:rsidP="001A6BC5">
            <w:pPr>
              <w:pStyle w:val="ListeParagraf"/>
              <w:spacing w:before="240" w:after="240"/>
              <w:rPr>
                <w:rFonts w:ascii="Calibri" w:eastAsia="Calibri" w:hAnsi="Calibri" w:cs="Calibri"/>
                <w:color w:val="000000" w:themeColor="text1"/>
              </w:rPr>
            </w:pPr>
          </w:p>
          <w:p w14:paraId="3597D1D9" w14:textId="6D36CBE5" w:rsidR="001A6BC5" w:rsidRPr="00DD07ED" w:rsidRDefault="6EC52055" w:rsidP="04D3E0F2">
            <w:pPr>
              <w:pStyle w:val="ListeParagraf"/>
              <w:numPr>
                <w:ilvl w:val="0"/>
                <w:numId w:val="2"/>
              </w:numPr>
              <w:rPr>
                <w:rFonts w:ascii="Calibri" w:eastAsia="Calibri" w:hAnsi="Calibri" w:cs="Calibri"/>
                <w:b/>
                <w:bCs/>
              </w:rPr>
            </w:pPr>
            <w:r w:rsidRPr="04D3E0F2">
              <w:rPr>
                <w:rFonts w:ascii="Calibri" w:eastAsia="Calibri" w:hAnsi="Calibri" w:cs="Calibri"/>
                <w:b/>
                <w:bCs/>
              </w:rPr>
              <w:t xml:space="preserve">MEDAI Yapay </w:t>
            </w:r>
            <w:r w:rsidR="4DB0F785" w:rsidRPr="04D3E0F2">
              <w:rPr>
                <w:rFonts w:ascii="Calibri" w:eastAsia="Calibri" w:hAnsi="Calibri" w:cs="Calibri"/>
                <w:b/>
                <w:bCs/>
              </w:rPr>
              <w:t>Zekâ</w:t>
            </w:r>
            <w:r w:rsidRPr="04D3E0F2">
              <w:rPr>
                <w:rFonts w:ascii="Calibri" w:eastAsia="Calibri" w:hAnsi="Calibri" w:cs="Calibri"/>
                <w:b/>
                <w:bCs/>
              </w:rPr>
              <w:t xml:space="preserve"> Entegrasyonu</w:t>
            </w:r>
          </w:p>
          <w:p w14:paraId="0DFC7DBC" w14:textId="6B247E1C" w:rsidR="001A6BC5" w:rsidRPr="00DD07ED" w:rsidRDefault="6EC52055" w:rsidP="04D3E0F2">
            <w:pPr>
              <w:spacing w:before="240" w:after="240"/>
              <w:ind w:left="720"/>
            </w:pPr>
            <w:r w:rsidRPr="04D3E0F2">
              <w:rPr>
                <w:rFonts w:ascii="Calibri" w:eastAsia="Calibri" w:hAnsi="Calibri" w:cs="Calibri"/>
              </w:rPr>
              <w:t xml:space="preserve">MEDAI Yapay </w:t>
            </w:r>
            <w:r w:rsidR="0E14B39C" w:rsidRPr="04D3E0F2">
              <w:rPr>
                <w:rFonts w:ascii="Calibri" w:eastAsia="Calibri" w:hAnsi="Calibri" w:cs="Calibri"/>
              </w:rPr>
              <w:t>Zekâ</w:t>
            </w:r>
            <w:r w:rsidRPr="04D3E0F2">
              <w:rPr>
                <w:rFonts w:ascii="Calibri" w:eastAsia="Calibri" w:hAnsi="Calibri" w:cs="Calibri"/>
              </w:rPr>
              <w:t xml:space="preserve"> Entegrasyonu sayesinde; mezun profilleri, etkileşim sıklıkları ve geri bildirimler analiz edilerek hedef kitleye uygun iletişim stratejileri geliştirilmiştir. İletişim süreçlerinde otomasyon sağlanmış, bilgilendirme ve yönlendirme faaliyetleri daha kısa sürede ve doğru kitleye ulaştırılmıştır. Ayrıca geri bildirim mekanizmaları güçlendirilerek mezun taleplerinin izlenmesi, sınıflandırılması ve raporlanması kolaylaştırılmıştır.</w:t>
            </w:r>
            <w:r w:rsidR="09121180" w:rsidRPr="04D3E0F2">
              <w:rPr>
                <w:rFonts w:ascii="Calibri" w:eastAsia="Calibri" w:hAnsi="Calibri" w:cs="Calibri"/>
              </w:rPr>
              <w:t xml:space="preserve"> </w:t>
            </w:r>
          </w:p>
          <w:p w14:paraId="775AE8D8" w14:textId="5701913B" w:rsidR="001A6BC5" w:rsidRPr="00DD07ED" w:rsidRDefault="6EC52055" w:rsidP="04D3E0F2">
            <w:pPr>
              <w:spacing w:before="240" w:after="240"/>
              <w:ind w:left="720"/>
              <w:rPr>
                <w:rFonts w:ascii="Calibri" w:eastAsia="Calibri" w:hAnsi="Calibri" w:cs="Calibri"/>
                <w:color w:val="000000" w:themeColor="text1"/>
              </w:rPr>
            </w:pPr>
            <w:r w:rsidRPr="04D3E0F2">
              <w:rPr>
                <w:rFonts w:ascii="Calibri" w:eastAsia="Calibri" w:hAnsi="Calibri" w:cs="Calibri"/>
              </w:rPr>
              <w:t xml:space="preserve">Bu uygulama, Mezun Bilgi Sistemi’nin işlevselliğini artırırken Kariyer Merkezi’nin mezunlara sunduğu hizmetlerin kalitesini yükseltmiş; mezun–üniversite iletişimini dijital, ölçülebilir ve verimli bir yapıya </w:t>
            </w:r>
            <w:r w:rsidR="5860075F" w:rsidRPr="04D3E0F2">
              <w:rPr>
                <w:rFonts w:ascii="Calibri" w:eastAsia="Calibri" w:hAnsi="Calibri" w:cs="Calibri"/>
              </w:rPr>
              <w:t xml:space="preserve">kavuşturmuştur. </w:t>
            </w:r>
            <w:r w:rsidR="090EDB79" w:rsidRPr="04D3E0F2">
              <w:rPr>
                <w:rFonts w:ascii="Calibri" w:eastAsia="Calibri" w:hAnsi="Calibri" w:cs="Calibri"/>
                <w:noProof/>
                <w:color w:val="000000" w:themeColor="text1"/>
              </w:rPr>
              <w:t>[1_OD4]</w:t>
            </w:r>
            <w:r w:rsidR="090EDB79">
              <w:t>KO_Mezun_İlişkileri_Kanıtları</w:t>
            </w:r>
          </w:p>
          <w:p w14:paraId="781127CA" w14:textId="2E44FB74" w:rsidR="001A6BC5" w:rsidRPr="00DD07ED" w:rsidRDefault="001A6BC5" w:rsidP="001A6BC5">
            <w:pPr>
              <w:pStyle w:val="ListeParagraf"/>
              <w:spacing w:before="240" w:after="240"/>
              <w:rPr>
                <w:rFonts w:ascii="Calibri" w:eastAsia="Calibri" w:hAnsi="Calibri" w:cs="Calibri"/>
                <w:color w:val="000000" w:themeColor="text1"/>
              </w:rPr>
            </w:pPr>
          </w:p>
          <w:p w14:paraId="45305EC1" w14:textId="77777777" w:rsidR="001A6BC5" w:rsidRPr="00DD07ED" w:rsidRDefault="001A6BC5" w:rsidP="001A6BC5">
            <w:pPr>
              <w:pStyle w:val="ListeParagraf"/>
              <w:spacing w:before="240" w:after="240"/>
              <w:rPr>
                <w:rFonts w:ascii="Calibri" w:eastAsia="Calibri" w:hAnsi="Calibri" w:cs="Calibri"/>
                <w:color w:val="000000" w:themeColor="text1"/>
              </w:rPr>
            </w:pPr>
          </w:p>
          <w:p w14:paraId="61B0A98A" w14:textId="77777777" w:rsidR="001A6BC5" w:rsidRPr="00DD07ED" w:rsidRDefault="001A6BC5" w:rsidP="001A6BC5">
            <w:pPr>
              <w:pStyle w:val="ListeParagraf"/>
              <w:numPr>
                <w:ilvl w:val="0"/>
                <w:numId w:val="21"/>
              </w:numPr>
              <w:spacing w:before="240" w:after="240"/>
            </w:pPr>
            <w:r w:rsidRPr="0C6C0D40">
              <w:rPr>
                <w:rFonts w:ascii="Calibri" w:eastAsia="Calibri" w:hAnsi="Calibri" w:cs="Calibri"/>
                <w:b/>
                <w:bCs/>
                <w:noProof/>
              </w:rPr>
              <w:t>Dijital Mezun Kartı oluşturulması</w:t>
            </w:r>
          </w:p>
          <w:p w14:paraId="5164FB82" w14:textId="6DFCA9AC" w:rsidR="001A6BC5" w:rsidRPr="00DD07ED" w:rsidRDefault="3E5843DF" w:rsidP="001A6BC5">
            <w:pPr>
              <w:pStyle w:val="ListeParagraf"/>
              <w:spacing w:before="240" w:after="240"/>
            </w:pPr>
            <w:r w:rsidRPr="04D3E0F2">
              <w:rPr>
                <w:noProof/>
              </w:rPr>
              <w:t>Mezunların üniversiteye olan aidiyetlerini dijital ortamda da sürdürebilmeleri amacıyla Dijital Mezun Kartı uygulaması hayata geçirilmiştir. Bu uygulama, mezunların üniversite ile olan bağlarını mezuniyet sonrasında da aktif ve sürdürülebilir şekilde devam ettirmeyi amaçlamaktadır.</w:t>
            </w:r>
            <w:r w:rsidR="5AFC3AA1" w:rsidRPr="04D3E0F2">
              <w:rPr>
                <w:noProof/>
              </w:rPr>
              <w:t xml:space="preserve"> </w:t>
            </w:r>
            <w:r w:rsidR="5AFC3AA1" w:rsidRPr="04D3E0F2">
              <w:rPr>
                <w:rFonts w:ascii="Calibri" w:eastAsia="Calibri" w:hAnsi="Calibri" w:cs="Calibri"/>
                <w:noProof/>
                <w:color w:val="000000" w:themeColor="text1"/>
              </w:rPr>
              <w:t>[1_OD4]</w:t>
            </w:r>
            <w:r w:rsidR="5AFC3AA1">
              <w:t>KO_Mezun_İlişkileri_Kanıtları</w:t>
            </w:r>
          </w:p>
          <w:p w14:paraId="2A11850B" w14:textId="77777777" w:rsidR="001A6BC5" w:rsidRPr="00DD07ED" w:rsidRDefault="001A6BC5" w:rsidP="001A6BC5">
            <w:pPr>
              <w:pStyle w:val="ListeParagraf"/>
              <w:spacing w:before="240" w:after="240"/>
            </w:pPr>
          </w:p>
          <w:p w14:paraId="0C4274CF" w14:textId="2A5E289F" w:rsidR="3E5843DF" w:rsidRDefault="3E5843DF" w:rsidP="04D3E0F2">
            <w:pPr>
              <w:pStyle w:val="ListeParagraf"/>
              <w:spacing w:before="240" w:after="240"/>
            </w:pPr>
            <w:r w:rsidRPr="04D3E0F2">
              <w:rPr>
                <w:noProof/>
              </w:rPr>
              <w:t>Dijital Mezun Kartı sayesinde mezunlar; Medipol Hastanelerinden belirli oranlarda indirimli sağlık hizmetlerinden yararlanabilmekte, kampüslere giriş-çıkışlarda kolaylık sağlayabilmekte, kütüphane ve laboratuvar imkânlarını belirlenen usuller çerçevesinde kullanabilmektedir.</w:t>
            </w:r>
            <w:r w:rsidR="0B5E4693" w:rsidRPr="04D3E0F2">
              <w:rPr>
                <w:noProof/>
              </w:rPr>
              <w:t xml:space="preserve"> </w:t>
            </w:r>
            <w:r w:rsidR="0B5E4693" w:rsidRPr="04D3E0F2">
              <w:rPr>
                <w:rFonts w:ascii="Calibri" w:eastAsia="Calibri" w:hAnsi="Calibri" w:cs="Calibri"/>
                <w:noProof/>
                <w:color w:val="000000" w:themeColor="text1"/>
              </w:rPr>
              <w:t>[1_OD4]</w:t>
            </w:r>
            <w:r w:rsidR="0B5E4693">
              <w:t>KO_Mezun_İlişkileri_Kanıtları</w:t>
            </w:r>
          </w:p>
          <w:p w14:paraId="16C289E6" w14:textId="4B264DB7" w:rsidR="04D3E0F2" w:rsidRDefault="04D3E0F2" w:rsidP="04D3E0F2">
            <w:pPr>
              <w:spacing w:before="240" w:after="240"/>
              <w:rPr>
                <w:rFonts w:ascii="Calibri" w:eastAsia="Calibri" w:hAnsi="Calibri" w:cs="Calibri"/>
                <w:noProof/>
                <w:color w:val="000000" w:themeColor="text1"/>
              </w:rPr>
            </w:pPr>
          </w:p>
          <w:p w14:paraId="4ADBEE4F" w14:textId="06596555" w:rsidR="001A6BC5" w:rsidRPr="00DD07ED" w:rsidRDefault="3E5843DF" w:rsidP="001A6BC5">
            <w:pPr>
              <w:pStyle w:val="ListeParagraf"/>
              <w:numPr>
                <w:ilvl w:val="0"/>
                <w:numId w:val="21"/>
              </w:numPr>
              <w:spacing w:before="240" w:after="240"/>
            </w:pPr>
            <w:r w:rsidRPr="04D3E0F2">
              <w:rPr>
                <w:rFonts w:ascii="Calibri" w:eastAsia="Calibri" w:hAnsi="Calibri" w:cs="Calibri"/>
                <w:b/>
                <w:bCs/>
                <w:noProof/>
              </w:rPr>
              <w:t xml:space="preserve">Mezunlara </w:t>
            </w:r>
            <w:r w:rsidR="4D81756A" w:rsidRPr="04D3E0F2">
              <w:rPr>
                <w:rFonts w:ascii="Calibri" w:eastAsia="Calibri" w:hAnsi="Calibri" w:cs="Calibri"/>
                <w:b/>
                <w:bCs/>
                <w:noProof/>
              </w:rPr>
              <w:t>Y</w:t>
            </w:r>
            <w:r w:rsidRPr="04D3E0F2">
              <w:rPr>
                <w:rFonts w:ascii="Calibri" w:eastAsia="Calibri" w:hAnsi="Calibri" w:cs="Calibri"/>
                <w:b/>
                <w:bCs/>
                <w:noProof/>
              </w:rPr>
              <w:t>önelik Çağrı Merkezi’nin kurulması</w:t>
            </w:r>
            <w:r w:rsidR="001A6BC5">
              <w:br/>
            </w:r>
            <w:r w:rsidRPr="04D3E0F2">
              <w:rPr>
                <w:rFonts w:ascii="Calibri" w:eastAsia="Calibri" w:hAnsi="Calibri" w:cs="Calibri"/>
                <w:noProof/>
              </w:rPr>
              <w:t xml:space="preserve">Mezunlarla doğrudan ve sürdürülebilir iletişim kurulabilmesi amacıyla Mezun Çağrı Merkezi oluşturulmuştur. Çağrı merkezi aracılığıyla mezun bilgi güncellemeleri yapılmış, </w:t>
            </w:r>
            <w:r w:rsidR="23880218" w:rsidRPr="04D3E0F2">
              <w:rPr>
                <w:rFonts w:ascii="Calibri" w:eastAsia="Calibri" w:hAnsi="Calibri" w:cs="Calibri"/>
                <w:noProof/>
              </w:rPr>
              <w:t xml:space="preserve">dijital </w:t>
            </w:r>
            <w:r w:rsidRPr="04D3E0F2">
              <w:rPr>
                <w:rFonts w:ascii="Calibri" w:eastAsia="Calibri" w:hAnsi="Calibri" w:cs="Calibri"/>
                <w:noProof/>
              </w:rPr>
              <w:t>mezun kart başvurusu mezun bilgi sistemi hakkında bilgilendirme sağlanmış ve mezun talepleri sistematik olarak kayıt altına alınmıştır.</w:t>
            </w:r>
          </w:p>
          <w:p w14:paraId="131029D9" w14:textId="6829DAC1" w:rsidR="7501D6E1" w:rsidRDefault="7501D6E1" w:rsidP="04D3E0F2">
            <w:pPr>
              <w:pStyle w:val="ListeParagraf"/>
              <w:spacing w:before="240" w:after="240"/>
            </w:pPr>
            <w:r w:rsidRPr="04D3E0F2">
              <w:rPr>
                <w:rFonts w:ascii="Calibri" w:eastAsia="Calibri" w:hAnsi="Calibri" w:cs="Calibri"/>
                <w:noProof/>
                <w:color w:val="000000" w:themeColor="text1"/>
              </w:rPr>
              <w:t>[1_OD4]</w:t>
            </w:r>
            <w:r>
              <w:t>KO_Mezun_İlişkileri_Kanıtları</w:t>
            </w:r>
          </w:p>
          <w:p w14:paraId="269CC4AC" w14:textId="58244057" w:rsidR="04D3E0F2" w:rsidRDefault="04D3E0F2" w:rsidP="04D3E0F2">
            <w:pPr>
              <w:pStyle w:val="ListeParagraf"/>
              <w:spacing w:before="240" w:after="240"/>
            </w:pPr>
          </w:p>
          <w:p w14:paraId="0319F600" w14:textId="77777777" w:rsidR="001A6BC5" w:rsidRPr="00DD07ED" w:rsidRDefault="001A6BC5" w:rsidP="001A6BC5">
            <w:pPr>
              <w:pStyle w:val="ListeParagraf"/>
              <w:numPr>
                <w:ilvl w:val="0"/>
                <w:numId w:val="19"/>
              </w:numPr>
              <w:rPr>
                <w:rFonts w:ascii="Calibri" w:eastAsia="Calibri" w:hAnsi="Calibri" w:cs="Calibri"/>
                <w:b/>
                <w:bCs/>
              </w:rPr>
            </w:pPr>
            <w:r w:rsidRPr="0C6C0D40">
              <w:rPr>
                <w:rFonts w:ascii="Calibri" w:eastAsia="Calibri" w:hAnsi="Calibri" w:cs="Calibri"/>
                <w:b/>
                <w:bCs/>
                <w:noProof/>
              </w:rPr>
              <w:t>Öğrenci İlişik Kesme Formu</w:t>
            </w:r>
          </w:p>
          <w:p w14:paraId="15FF1C91" w14:textId="593722EE" w:rsidR="001A6BC5" w:rsidRPr="00DD07ED" w:rsidRDefault="3E5843DF" w:rsidP="04D3E0F2">
            <w:pPr>
              <w:spacing w:before="240" w:after="240"/>
              <w:ind w:left="720"/>
            </w:pPr>
            <w:r w:rsidRPr="04D3E0F2">
              <w:rPr>
                <w:rFonts w:ascii="Calibri" w:eastAsia="Calibri" w:hAnsi="Calibri" w:cs="Calibri"/>
                <w:noProof/>
              </w:rPr>
              <w:t xml:space="preserve">Mezun takibinin sağlanabilmesi amacıyla, </w:t>
            </w:r>
            <w:r w:rsidR="35B392F5" w:rsidRPr="04D3E0F2">
              <w:rPr>
                <w:rFonts w:ascii="Calibri" w:eastAsia="Calibri" w:hAnsi="Calibri" w:cs="Calibri"/>
                <w:noProof/>
              </w:rPr>
              <w:t xml:space="preserve">Ankara </w:t>
            </w:r>
            <w:r w:rsidRPr="04D3E0F2">
              <w:rPr>
                <w:rFonts w:ascii="Calibri" w:eastAsia="Calibri" w:hAnsi="Calibri" w:cs="Calibri"/>
                <w:noProof/>
              </w:rPr>
              <w:t>Medipol Üniversitesi öğrencilik ilişik kesme formuna Kariyer</w:t>
            </w:r>
            <w:r w:rsidR="0E5880CC" w:rsidRPr="04D3E0F2">
              <w:rPr>
                <w:rFonts w:ascii="Calibri" w:eastAsia="Calibri" w:hAnsi="Calibri" w:cs="Calibri"/>
                <w:noProof/>
              </w:rPr>
              <w:t xml:space="preserve"> Ofisi</w:t>
            </w:r>
            <w:r w:rsidRPr="04D3E0F2">
              <w:rPr>
                <w:rFonts w:ascii="Calibri" w:eastAsia="Calibri" w:hAnsi="Calibri" w:cs="Calibri"/>
                <w:noProof/>
              </w:rPr>
              <w:t xml:space="preserve"> eklenmiştir. Bu uygulama ile mezun ilişkilerinin güçlendirilmesi hedeflenmektedir. Mezun sistemine kayıt yapılmadan ilişik kesme formuna imza atılamamaktadır.</w:t>
            </w:r>
            <w:r w:rsidR="55F7246A" w:rsidRPr="04D3E0F2">
              <w:rPr>
                <w:rFonts w:ascii="Calibri" w:eastAsia="Calibri" w:hAnsi="Calibri" w:cs="Calibri"/>
                <w:noProof/>
              </w:rPr>
              <w:t xml:space="preserve"> </w:t>
            </w:r>
            <w:r w:rsidR="55F7246A" w:rsidRPr="04D3E0F2">
              <w:rPr>
                <w:rFonts w:ascii="Calibri" w:eastAsia="Calibri" w:hAnsi="Calibri" w:cs="Calibri"/>
                <w:noProof/>
                <w:color w:val="000000" w:themeColor="text1"/>
              </w:rPr>
              <w:t>[1_OD4]</w:t>
            </w:r>
            <w:r w:rsidR="55F7246A">
              <w:t>KO_Mezun_İlişkileri_Kanıtları</w:t>
            </w:r>
          </w:p>
          <w:p w14:paraId="3AA3522E" w14:textId="5736789D" w:rsidR="001A6BC5" w:rsidRPr="00DD07ED" w:rsidRDefault="6599BE68" w:rsidP="04D3E0F2">
            <w:pPr>
              <w:pStyle w:val="ListeParagraf"/>
              <w:numPr>
                <w:ilvl w:val="0"/>
                <w:numId w:val="19"/>
              </w:numPr>
              <w:spacing w:before="240" w:after="240"/>
              <w:rPr>
                <w:rFonts w:ascii="Calibri" w:eastAsia="Calibri" w:hAnsi="Calibri" w:cs="Calibri"/>
                <w:b/>
                <w:bCs/>
                <w:noProof/>
              </w:rPr>
            </w:pPr>
            <w:r w:rsidRPr="04D3E0F2">
              <w:rPr>
                <w:rFonts w:ascii="Calibri" w:eastAsia="Calibri" w:hAnsi="Calibri" w:cs="Calibri"/>
                <w:b/>
                <w:bCs/>
                <w:noProof/>
              </w:rPr>
              <w:t>Mezun Memnuniyet Anketi</w:t>
            </w:r>
          </w:p>
          <w:p w14:paraId="14EEB94B" w14:textId="10E58094" w:rsidR="001A6BC5" w:rsidRPr="00DD07ED" w:rsidRDefault="6599BE68" w:rsidP="04D3E0F2">
            <w:pPr>
              <w:spacing w:before="240" w:after="240"/>
              <w:ind w:left="708"/>
              <w:rPr>
                <w:rFonts w:ascii="Calibri" w:eastAsia="Calibri" w:hAnsi="Calibri" w:cs="Calibri"/>
                <w:noProof/>
                <w:color w:val="000000" w:themeColor="text1"/>
              </w:rPr>
            </w:pPr>
            <w:r w:rsidRPr="04D3E0F2">
              <w:rPr>
                <w:noProof/>
              </w:rPr>
              <w:t>Mezun Memnuniyet Anketi, mezunların üniversiteye ilişkin deneyim ve memnuniyet düzeylerini değerlendirmek amacıyla uygulanmaktadır. Anketler; e-posta (mailing), Mezun Bilgi Sistemi ve sosyal medya kanalları üzerinden mezunlara ulaştırılmakta, elde edilen veriler izleme ve iyileştirme çalışmalarında girdi olarak kullanılmaktadır.</w:t>
            </w:r>
            <w:r w:rsidR="4441C492" w:rsidRPr="04D3E0F2">
              <w:rPr>
                <w:rFonts w:ascii="Calibri" w:eastAsia="Calibri" w:hAnsi="Calibri" w:cs="Calibri"/>
                <w:noProof/>
                <w:color w:val="000000" w:themeColor="text1"/>
              </w:rPr>
              <w:t xml:space="preserve"> [1_OD4]</w:t>
            </w:r>
            <w:r w:rsidR="4441C492">
              <w:t>KO_Mezun_İlişkileri_Kanıtları</w:t>
            </w:r>
          </w:p>
          <w:p w14:paraId="22A9C2DF" w14:textId="6768E4E6" w:rsidR="001A6BC5" w:rsidRPr="00DD07ED" w:rsidRDefault="3E5843DF" w:rsidP="04D3E0F2">
            <w:pPr>
              <w:pStyle w:val="ListeParagraf"/>
              <w:numPr>
                <w:ilvl w:val="0"/>
                <w:numId w:val="21"/>
              </w:numPr>
              <w:spacing w:before="240" w:after="240"/>
            </w:pPr>
            <w:r w:rsidRPr="04D3E0F2">
              <w:rPr>
                <w:rFonts w:ascii="Calibri" w:eastAsia="Calibri" w:hAnsi="Calibri" w:cs="Calibri"/>
                <w:b/>
                <w:bCs/>
                <w:noProof/>
              </w:rPr>
              <w:t xml:space="preserve">Uluslararası mezun ve öğrencilere yönelik iş / staj ilanı </w:t>
            </w:r>
            <w:r w:rsidR="5453DFA0" w:rsidRPr="04D3E0F2">
              <w:rPr>
                <w:rFonts w:ascii="Calibri" w:eastAsia="Calibri" w:hAnsi="Calibri" w:cs="Calibri"/>
                <w:b/>
                <w:bCs/>
                <w:noProof/>
              </w:rPr>
              <w:t>duyurularının</w:t>
            </w:r>
            <w:r w:rsidRPr="04D3E0F2">
              <w:rPr>
                <w:rFonts w:ascii="Calibri" w:eastAsia="Calibri" w:hAnsi="Calibri" w:cs="Calibri"/>
                <w:b/>
                <w:bCs/>
                <w:noProof/>
              </w:rPr>
              <w:t xml:space="preserve"> yapılması</w:t>
            </w:r>
            <w:r w:rsidR="001A6BC5">
              <w:br/>
            </w:r>
            <w:r w:rsidRPr="04D3E0F2">
              <w:rPr>
                <w:rFonts w:ascii="Calibri" w:eastAsia="Calibri" w:hAnsi="Calibri" w:cs="Calibri"/>
                <w:noProof/>
              </w:rPr>
              <w:t xml:space="preserve"> Mezunların ve öğrencilerin istihdam edilebilirliklerini artırmak amacıyla ulusal ve uluslararası düzeyde iş ve staj ilanları derlenerek hedef kitleye yönelik mailing çalışmaları gerçekleştirilmiştir. Bu sayede mezunların kariyer fırsatlarına erişimi desteklenmiştir.</w:t>
            </w:r>
            <w:r w:rsidR="770406C6" w:rsidRPr="04D3E0F2">
              <w:rPr>
                <w:rFonts w:ascii="Calibri" w:eastAsia="Calibri" w:hAnsi="Calibri" w:cs="Calibri"/>
                <w:noProof/>
                <w:color w:val="000000" w:themeColor="text1"/>
              </w:rPr>
              <w:t>[1_OD4]</w:t>
            </w:r>
            <w:r w:rsidR="770406C6">
              <w:t>KO_Mezun_İlişkileri_Kanıtları</w:t>
            </w:r>
          </w:p>
          <w:p w14:paraId="0F109F2C" w14:textId="1CBDE79A" w:rsidR="04D3E0F2" w:rsidRDefault="04D3E0F2" w:rsidP="04D3E0F2">
            <w:pPr>
              <w:pStyle w:val="ListeParagraf"/>
              <w:spacing w:before="240" w:after="240"/>
            </w:pPr>
          </w:p>
          <w:p w14:paraId="65A5B69C" w14:textId="77777777" w:rsidR="001A6BC5" w:rsidRPr="00DD07ED" w:rsidRDefault="001A6BC5" w:rsidP="001A6BC5">
            <w:pPr>
              <w:pStyle w:val="ListeParagraf"/>
              <w:numPr>
                <w:ilvl w:val="0"/>
                <w:numId w:val="20"/>
              </w:numPr>
              <w:spacing w:before="240" w:after="240"/>
              <w:rPr>
                <w:rFonts w:ascii="Calibri" w:eastAsia="Calibri" w:hAnsi="Calibri" w:cs="Calibri"/>
                <w:b/>
                <w:bCs/>
              </w:rPr>
            </w:pPr>
            <w:r w:rsidRPr="0C6C0D40">
              <w:rPr>
                <w:rFonts w:ascii="Calibri" w:eastAsia="Calibri" w:hAnsi="Calibri" w:cs="Calibri"/>
                <w:b/>
                <w:bCs/>
                <w:noProof/>
              </w:rPr>
              <w:t xml:space="preserve">Mezunlar Ofisi Olarak 2025 Yılı Mezuniyet Törenine Katılım Sağlanması </w:t>
            </w:r>
          </w:p>
          <w:p w14:paraId="28D8CBFD" w14:textId="1A4F3021" w:rsidR="001A6BC5" w:rsidRPr="00DD07ED" w:rsidRDefault="3E5843DF" w:rsidP="04D3E0F2">
            <w:pPr>
              <w:pStyle w:val="ListeParagraf"/>
              <w:spacing w:before="240" w:after="240"/>
              <w:rPr>
                <w:rFonts w:ascii="Calibri" w:eastAsia="Calibri" w:hAnsi="Calibri" w:cs="Calibri"/>
                <w:noProof/>
                <w:color w:val="000000" w:themeColor="text1"/>
              </w:rPr>
            </w:pPr>
            <w:r w:rsidRPr="04D3E0F2">
              <w:rPr>
                <w:noProof/>
              </w:rPr>
              <w:t xml:space="preserve">Mezunlar Ofisi olarak, mezunlarımızın ilk günden itibaren yanlarında olabilmek amacıyla </w:t>
            </w:r>
            <w:r w:rsidR="28F6BEA4" w:rsidRPr="04D3E0F2">
              <w:rPr>
                <w:rFonts w:ascii="Calibri" w:eastAsia="Calibri" w:hAnsi="Calibri" w:cs="Calibri"/>
              </w:rPr>
              <w:t>Kariyer Ofisi ve Mezun Takip Birimi</w:t>
            </w:r>
            <w:r w:rsidRPr="04D3E0F2">
              <w:rPr>
                <w:noProof/>
              </w:rPr>
              <w:t xml:space="preserve"> olarak ilk kez mezuniyet törenine katılım sağlanmıştır. Bu kapsamda mezunlarımıza, mezuniyet sonrasında da üniversitemizden kariyer yolculuklarında destek alabilecekleri aktarılmıştır.</w:t>
            </w:r>
            <w:r w:rsidR="4C3CE089" w:rsidRPr="04D3E0F2">
              <w:rPr>
                <w:noProof/>
              </w:rPr>
              <w:t xml:space="preserve"> </w:t>
            </w:r>
            <w:r w:rsidR="4C3CE089" w:rsidRPr="04D3E0F2">
              <w:rPr>
                <w:rFonts w:ascii="Calibri" w:eastAsia="Calibri" w:hAnsi="Calibri" w:cs="Calibri"/>
                <w:noProof/>
                <w:color w:val="000000" w:themeColor="text1"/>
              </w:rPr>
              <w:t>[1_OD4]</w:t>
            </w:r>
            <w:r w:rsidR="4C3CE089">
              <w:t>KO_Mezun_İlişkileri_Kanıtları</w:t>
            </w:r>
          </w:p>
          <w:p w14:paraId="4CA222B7" w14:textId="7D875BBF" w:rsidR="001A6BC5" w:rsidRPr="00DD07ED" w:rsidRDefault="0F8738BA" w:rsidP="04D3E0F2">
            <w:pPr>
              <w:spacing w:before="240" w:after="240"/>
            </w:pPr>
            <w:r>
              <w:t xml:space="preserve">               </w:t>
            </w:r>
            <w:r w:rsidR="3E5843DF">
              <w:t>Kanıtlar:</w:t>
            </w:r>
            <w:r w:rsidR="023A0FEF">
              <w:t xml:space="preserve"> </w:t>
            </w:r>
          </w:p>
          <w:p w14:paraId="54E2F18A" w14:textId="633BFAA6" w:rsidR="00E17FF3" w:rsidRDefault="4DBDED90" w:rsidP="04D3E0F2">
            <w:pPr>
              <w:spacing w:before="240" w:after="240"/>
            </w:pPr>
            <w:r w:rsidRPr="04D3E0F2">
              <w:rPr>
                <w:rFonts w:ascii="Calibri" w:eastAsia="Calibri" w:hAnsi="Calibri" w:cs="Calibri"/>
                <w:noProof/>
                <w:color w:val="000000" w:themeColor="text1"/>
              </w:rPr>
              <w:t xml:space="preserve">          </w:t>
            </w:r>
            <w:r w:rsidR="70CBE01A" w:rsidRPr="04D3E0F2">
              <w:rPr>
                <w:rFonts w:ascii="Calibri" w:eastAsia="Calibri" w:hAnsi="Calibri" w:cs="Calibri"/>
                <w:noProof/>
                <w:color w:val="000000" w:themeColor="text1"/>
              </w:rPr>
              <w:t xml:space="preserve">    </w:t>
            </w:r>
            <w:r w:rsidRPr="04D3E0F2">
              <w:rPr>
                <w:rFonts w:ascii="Calibri" w:eastAsia="Calibri" w:hAnsi="Calibri" w:cs="Calibri"/>
                <w:noProof/>
                <w:color w:val="000000" w:themeColor="text1"/>
              </w:rPr>
              <w:t>[1_OD4]</w:t>
            </w:r>
            <w:r>
              <w:t>KO_Mezun_İlişkileri_Kanıtları</w:t>
            </w:r>
            <w:r w:rsidR="34AC4982">
              <w:t xml:space="preserve"> </w:t>
            </w:r>
          </w:p>
        </w:tc>
      </w:tr>
    </w:tbl>
    <w:p w14:paraId="1FA5882B" w14:textId="7042C889" w:rsidR="00390D93" w:rsidRDefault="00390D93" w:rsidP="04D3E0F2"/>
    <w:p w14:paraId="21159F43" w14:textId="77777777" w:rsidR="00390D93" w:rsidRDefault="00390D93" w:rsidP="00E17FF3"/>
    <w:p w14:paraId="3FCE04E3" w14:textId="77777777" w:rsidR="00E17FF3" w:rsidRPr="00766111" w:rsidRDefault="00E17FF3" w:rsidP="00E17FF3">
      <w:pPr>
        <w:spacing w:line="276" w:lineRule="auto"/>
        <w:rPr>
          <w:b/>
        </w:rPr>
      </w:pPr>
      <w:r w:rsidRPr="00766111">
        <w:rPr>
          <w:b/>
        </w:rPr>
        <w:t>A.5. Uluslararasılaşma</w:t>
      </w:r>
    </w:p>
    <w:p w14:paraId="27E8CCA9" w14:textId="77777777" w:rsidR="00E17FF3" w:rsidRDefault="00E17FF3"/>
    <w:tbl>
      <w:tblPr>
        <w:tblStyle w:val="TabloKlavuzu"/>
        <w:tblW w:w="0" w:type="auto"/>
        <w:tblLook w:val="04A0" w:firstRow="1" w:lastRow="0" w:firstColumn="1" w:lastColumn="0" w:noHBand="0" w:noVBand="1"/>
      </w:tblPr>
      <w:tblGrid>
        <w:gridCol w:w="7083"/>
        <w:gridCol w:w="1979"/>
      </w:tblGrid>
      <w:tr w:rsidR="00E17FF3" w14:paraId="7F1C841A" w14:textId="77777777" w:rsidTr="04D3E0F2">
        <w:trPr>
          <w:trHeight w:val="343"/>
        </w:trPr>
        <w:tc>
          <w:tcPr>
            <w:tcW w:w="7083" w:type="dxa"/>
            <w:vMerge w:val="restart"/>
            <w:shd w:val="clear" w:color="auto" w:fill="FFCADE"/>
            <w:vAlign w:val="center"/>
          </w:tcPr>
          <w:p w14:paraId="10FA6DE5" w14:textId="2BB0F8FF" w:rsidR="00E17FF3" w:rsidRPr="00E17FF3" w:rsidRDefault="00E17FF3" w:rsidP="00A71F10">
            <w:pPr>
              <w:spacing w:line="276" w:lineRule="auto"/>
              <w:jc w:val="both"/>
              <w:rPr>
                <w:b/>
                <w:u w:val="single"/>
              </w:rPr>
            </w:pPr>
            <w:r w:rsidRPr="00766111">
              <w:rPr>
                <w:b/>
                <w:u w:val="single"/>
              </w:rPr>
              <w:t>A.5.1. Uluslararasılaşma süreçlerinin yönetimi</w:t>
            </w:r>
          </w:p>
        </w:tc>
        <w:tc>
          <w:tcPr>
            <w:tcW w:w="1979" w:type="dxa"/>
            <w:shd w:val="clear" w:color="auto" w:fill="FFCADE"/>
            <w:vAlign w:val="center"/>
          </w:tcPr>
          <w:p w14:paraId="72569845" w14:textId="77777777" w:rsidR="00E17FF3" w:rsidRPr="00AF06BB" w:rsidRDefault="00E17FF3" w:rsidP="00A71F10">
            <w:pPr>
              <w:spacing w:line="276" w:lineRule="auto"/>
              <w:jc w:val="center"/>
              <w:rPr>
                <w:rFonts w:cstheme="minorHAnsi"/>
                <w:b/>
                <w:bCs/>
              </w:rPr>
            </w:pPr>
            <w:r>
              <w:rPr>
                <w:rFonts w:cstheme="minorHAnsi"/>
                <w:b/>
                <w:bCs/>
              </w:rPr>
              <w:t>Olgunluk Düzeyi</w:t>
            </w:r>
          </w:p>
        </w:tc>
      </w:tr>
      <w:tr w:rsidR="00E17FF3" w14:paraId="64ADF563" w14:textId="77777777" w:rsidTr="04D3E0F2">
        <w:trPr>
          <w:trHeight w:val="276"/>
        </w:trPr>
        <w:tc>
          <w:tcPr>
            <w:tcW w:w="7083" w:type="dxa"/>
            <w:vMerge/>
            <w:vAlign w:val="center"/>
          </w:tcPr>
          <w:p w14:paraId="0404CF29" w14:textId="77777777" w:rsidR="00E17FF3" w:rsidRPr="00AF06BB" w:rsidRDefault="00E17FF3" w:rsidP="00A71F10">
            <w:pPr>
              <w:spacing w:line="276" w:lineRule="auto"/>
              <w:rPr>
                <w:rFonts w:cstheme="minorHAnsi"/>
                <w:b/>
                <w:bCs/>
              </w:rPr>
            </w:pPr>
            <w:commentRangeStart w:id="9"/>
            <w:commentRangeStart w:id="10"/>
            <w:commentRangeEnd w:id="10"/>
            <w:r w:rsidRPr="00AF06BB">
              <w:rPr>
                <w:rStyle w:val="AklamaBavurusu"/>
                <w:rFonts w:cstheme="minorHAnsi"/>
                <w:b/>
                <w:bCs/>
                <w:sz w:val="22"/>
                <w:szCs w:val="22"/>
              </w:rPr>
              <w:commentReference w:id="10"/>
            </w:r>
            <w:commentRangeEnd w:id="9"/>
            <w:r w:rsidRPr="00AF06BB">
              <w:rPr>
                <w:rStyle w:val="AklamaBavurusu"/>
                <w:rFonts w:cstheme="minorHAnsi"/>
                <w:b/>
                <w:bCs/>
                <w:sz w:val="22"/>
                <w:szCs w:val="22"/>
              </w:rPr>
              <w:commentReference w:id="9"/>
            </w:r>
          </w:p>
        </w:tc>
        <w:tc>
          <w:tcPr>
            <w:tcW w:w="1979" w:type="dxa"/>
            <w:shd w:val="clear" w:color="auto" w:fill="FFCADE"/>
            <w:vAlign w:val="center"/>
          </w:tcPr>
          <w:p w14:paraId="478C1928" w14:textId="13C60355" w:rsidR="00E17FF3" w:rsidRPr="00AF06BB" w:rsidRDefault="3A957CFB" w:rsidP="04D3E0F2">
            <w:pPr>
              <w:spacing w:line="276" w:lineRule="auto"/>
              <w:jc w:val="center"/>
              <w:rPr>
                <w:b/>
                <w:bCs/>
              </w:rPr>
            </w:pPr>
            <w:r w:rsidRPr="04D3E0F2">
              <w:rPr>
                <w:b/>
                <w:bCs/>
              </w:rPr>
              <w:t>4</w:t>
            </w:r>
          </w:p>
        </w:tc>
      </w:tr>
      <w:tr w:rsidR="00E17FF3" w14:paraId="56F251C3" w14:textId="77777777" w:rsidTr="04D3E0F2">
        <w:trPr>
          <w:trHeight w:val="1272"/>
        </w:trPr>
        <w:tc>
          <w:tcPr>
            <w:tcW w:w="9062" w:type="dxa"/>
            <w:gridSpan w:val="2"/>
          </w:tcPr>
          <w:p w14:paraId="501FD9EC" w14:textId="1A8EC02E" w:rsidR="00E17FF3" w:rsidRDefault="7249CAE1" w:rsidP="04D3E0F2">
            <w:pPr>
              <w:spacing w:before="240" w:after="240"/>
            </w:pPr>
            <w:r w:rsidRPr="04D3E0F2">
              <w:rPr>
                <w:rFonts w:ascii="Calibri" w:eastAsia="Calibri" w:hAnsi="Calibri" w:cs="Calibri"/>
                <w:noProof/>
              </w:rPr>
              <w:t>2025 yılı içerisinde uluslararasılaşma stratejileri kapsamında Medipol Global iş birliği ile uluslararası hasta hizmetleri alanında mezun istihdamını desteklemektedir. Bu kapsamda, ilgili bölüm ve programlardan mezun olan adayların CV’leri Medipol Global ekibine yönlendirilmekte ve uygun pozisyonlar için değerlendirmeye alınmaktadır.</w:t>
            </w:r>
            <w:r w:rsidR="06CE5B9D" w:rsidRPr="04D3E0F2">
              <w:rPr>
                <w:rFonts w:ascii="Calibri" w:eastAsia="Calibri" w:hAnsi="Calibri" w:cs="Calibri"/>
                <w:noProof/>
              </w:rPr>
              <w:t xml:space="preserve"> [1_OD4]KO_Medipol_Global_İş_Birliği_Kanıtları</w:t>
            </w:r>
          </w:p>
          <w:p w14:paraId="36F410CA" w14:textId="5614CE0B" w:rsidR="00E17FF3" w:rsidRDefault="7249CAE1" w:rsidP="04D3E0F2">
            <w:pPr>
              <w:spacing w:before="240" w:after="240"/>
            </w:pPr>
            <w:r w:rsidRPr="04D3E0F2">
              <w:rPr>
                <w:rFonts w:ascii="Calibri" w:eastAsia="Calibri" w:hAnsi="Calibri" w:cs="Calibri"/>
                <w:noProof/>
              </w:rPr>
              <w:lastRenderedPageBreak/>
              <w:t>Bu uygulama, mezunlarımızın uluslararası çalışma deneyimi kazanmalarını teşvik ederken, üniversitenin küresel ölçekte görünürlüğünü ar</w:t>
            </w:r>
            <w:r w:rsidR="42055950" w:rsidRPr="04D3E0F2">
              <w:rPr>
                <w:rFonts w:ascii="Calibri" w:eastAsia="Calibri" w:hAnsi="Calibri" w:cs="Calibri"/>
                <w:noProof/>
              </w:rPr>
              <w:t>t</w:t>
            </w:r>
            <w:r w:rsidRPr="04D3E0F2">
              <w:rPr>
                <w:rFonts w:ascii="Calibri" w:eastAsia="Calibri" w:hAnsi="Calibri" w:cs="Calibri"/>
                <w:noProof/>
              </w:rPr>
              <w:t>tırmakta ve uluslararası hasta hizmetleri kapasitesinin güçlenmesine katkı sağlamaktadır.</w:t>
            </w:r>
            <w:r w:rsidR="65CAB71A" w:rsidRPr="04D3E0F2">
              <w:rPr>
                <w:rFonts w:ascii="Calibri" w:eastAsia="Calibri" w:hAnsi="Calibri" w:cs="Calibri"/>
                <w:noProof/>
              </w:rPr>
              <w:t xml:space="preserve"> [1_OD4]KO_Medipol_Global_İş_Birliği_Kanıtları</w:t>
            </w:r>
          </w:p>
          <w:p w14:paraId="61942598" w14:textId="27D6CBB9" w:rsidR="00E17FF3" w:rsidRDefault="6053CFE5" w:rsidP="04D3E0F2">
            <w:pPr>
              <w:spacing w:before="240" w:after="240"/>
              <w:rPr>
                <w:rFonts w:ascii="Calibri" w:eastAsia="Calibri" w:hAnsi="Calibri" w:cs="Calibri"/>
                <w:noProof/>
              </w:rPr>
            </w:pPr>
            <w:r w:rsidRPr="04D3E0F2">
              <w:rPr>
                <w:rFonts w:ascii="Calibri" w:eastAsia="Calibri" w:hAnsi="Calibri" w:cs="Calibri"/>
                <w:noProof/>
              </w:rPr>
              <w:t xml:space="preserve">Üniversitemizin uluslararasılaşma hedefleri doğrultusunda, öğrenci ve mezunların uluslararası kariyer olanaklarına erişimini artırmak ve yeni iş birliği fırsatları geliştirmek amacıyla </w:t>
            </w:r>
            <w:r w:rsidR="60B37BBD" w:rsidRPr="04D3E0F2">
              <w:rPr>
                <w:rFonts w:ascii="Calibri" w:eastAsia="Calibri" w:hAnsi="Calibri" w:cs="Calibri"/>
                <w:noProof/>
              </w:rPr>
              <w:t>toplantılar gerçekleştirilmiştir</w:t>
            </w:r>
            <w:r w:rsidRPr="04D3E0F2">
              <w:rPr>
                <w:rFonts w:ascii="Calibri" w:eastAsia="Calibri" w:hAnsi="Calibri" w:cs="Calibri"/>
                <w:noProof/>
              </w:rPr>
              <w:t xml:space="preserve">, öğrenci ve mezunların uluslararası çalışma ve kariyer imkanlarına erişimini destekleyebilecek potansiyel iş birliği alanları ele alınmış; özellikle uluslararası hasta hizmetleri ve küresel iş ağları kapsamında geliştirilebilecek faaliyetler </w:t>
            </w:r>
            <w:r w:rsidR="266886BC" w:rsidRPr="04D3E0F2">
              <w:rPr>
                <w:rFonts w:ascii="Calibri" w:eastAsia="Calibri" w:hAnsi="Calibri" w:cs="Calibri"/>
                <w:noProof/>
              </w:rPr>
              <w:t xml:space="preserve">ilgili toplantılarda </w:t>
            </w:r>
            <w:r w:rsidRPr="04D3E0F2">
              <w:rPr>
                <w:rFonts w:ascii="Calibri" w:eastAsia="Calibri" w:hAnsi="Calibri" w:cs="Calibri"/>
                <w:noProof/>
              </w:rPr>
              <w:t xml:space="preserve">değerlendirilmiştir. </w:t>
            </w:r>
            <w:r w:rsidR="6CD73D10" w:rsidRPr="04D3E0F2">
              <w:rPr>
                <w:rFonts w:ascii="Calibri" w:eastAsia="Calibri" w:hAnsi="Calibri" w:cs="Calibri"/>
                <w:noProof/>
              </w:rPr>
              <w:t>[1_OD4]KO_Medipol_Global_İş_Birliği_Kanıtları</w:t>
            </w:r>
            <w:r w:rsidR="56E6E9E3" w:rsidRPr="04D3E0F2">
              <w:rPr>
                <w:rFonts w:ascii="Calibri" w:eastAsia="Calibri" w:hAnsi="Calibri" w:cs="Calibri"/>
                <w:noProof/>
              </w:rPr>
              <w:t xml:space="preserve"> </w:t>
            </w:r>
          </w:p>
          <w:p w14:paraId="282E3871" w14:textId="745AAD9D" w:rsidR="00E17FF3" w:rsidRDefault="00C5477B" w:rsidP="04D3E0F2">
            <w:pPr>
              <w:spacing w:before="240" w:after="240"/>
              <w:rPr>
                <w:rFonts w:ascii="Calibri" w:eastAsia="Calibri" w:hAnsi="Calibri" w:cs="Calibri"/>
                <w:noProof/>
              </w:rPr>
            </w:pPr>
            <w:r w:rsidRPr="04D3E0F2">
              <w:rPr>
                <w:rFonts w:ascii="Calibri" w:eastAsia="Calibri" w:hAnsi="Calibri" w:cs="Calibri"/>
                <w:noProof/>
              </w:rPr>
              <w:t>Kanıtlar:</w:t>
            </w:r>
          </w:p>
          <w:p w14:paraId="00ABB95A" w14:textId="3CFC088B" w:rsidR="00E17FF3" w:rsidRDefault="00C5477B" w:rsidP="04D3E0F2">
            <w:pPr>
              <w:spacing w:before="240" w:after="240"/>
            </w:pPr>
            <w:r w:rsidRPr="04D3E0F2">
              <w:rPr>
                <w:rFonts w:ascii="Calibri" w:eastAsia="Calibri" w:hAnsi="Calibri" w:cs="Calibri"/>
                <w:noProof/>
              </w:rPr>
              <w:t>[1_OD4]KO_Medipol_Global_İş_Birliği_Kanıtları</w:t>
            </w:r>
          </w:p>
        </w:tc>
      </w:tr>
    </w:tbl>
    <w:p w14:paraId="07CD4F10" w14:textId="77777777" w:rsidR="00F57626" w:rsidRDefault="00F57626"/>
    <w:p w14:paraId="7945ABA4" w14:textId="44010D52" w:rsidR="04D3E0F2" w:rsidRDefault="04D3E0F2" w:rsidP="04D3E0F2"/>
    <w:p w14:paraId="527BDED5" w14:textId="0F6B3B97" w:rsidR="00F57626" w:rsidRDefault="7C613A2E" w:rsidP="04D3E0F2">
      <w:pPr>
        <w:pStyle w:val="Balk1"/>
        <w:numPr>
          <w:ilvl w:val="0"/>
          <w:numId w:val="5"/>
        </w:numPr>
        <w:spacing w:before="57" w:after="240"/>
        <w:ind w:left="284" w:right="63" w:hanging="284"/>
        <w:rPr>
          <w:rFonts w:ascii="Calibri" w:hAnsi="Calibri" w:cs="Calibri"/>
          <w:color w:val="000000" w:themeColor="text1"/>
        </w:rPr>
      </w:pPr>
      <w:bookmarkStart w:id="11" w:name="_Toc92896688"/>
      <w:r w:rsidRPr="04D3E0F2">
        <w:rPr>
          <w:rFonts w:ascii="Calibri" w:hAnsi="Calibri" w:cs="Calibri"/>
          <w:color w:val="000000" w:themeColor="text1"/>
        </w:rPr>
        <w:t>EĞİTİM VE ÖĞRETİM</w:t>
      </w:r>
      <w:bookmarkEnd w:id="11"/>
    </w:p>
    <w:p w14:paraId="1A776C88" w14:textId="549EBCB6" w:rsidR="001F0D8C" w:rsidRPr="00766111" w:rsidRDefault="5A42FDC2" w:rsidP="04D3E0F2">
      <w:pPr>
        <w:spacing w:line="276" w:lineRule="auto"/>
        <w:jc w:val="both"/>
        <w:rPr>
          <w:b/>
          <w:bCs/>
        </w:rPr>
      </w:pPr>
      <w:r w:rsidRPr="04D3E0F2">
        <w:rPr>
          <w:b/>
          <w:bCs/>
        </w:rPr>
        <w:t>B.3. Öğrenme Kaynakları ve Akademik Destek Hizmetleri</w:t>
      </w:r>
    </w:p>
    <w:p w14:paraId="7FB831D3" w14:textId="302CC1DC" w:rsidR="04D3E0F2" w:rsidRDefault="04D3E0F2" w:rsidP="04D3E0F2"/>
    <w:tbl>
      <w:tblPr>
        <w:tblStyle w:val="TabloKlavuzu"/>
        <w:tblW w:w="0" w:type="auto"/>
        <w:tblLook w:val="04A0" w:firstRow="1" w:lastRow="0" w:firstColumn="1" w:lastColumn="0" w:noHBand="0" w:noVBand="1"/>
      </w:tblPr>
      <w:tblGrid>
        <w:gridCol w:w="7083"/>
        <w:gridCol w:w="1979"/>
      </w:tblGrid>
      <w:tr w:rsidR="001F0D8C" w14:paraId="55AB9E89" w14:textId="77777777" w:rsidTr="04D3E0F2">
        <w:trPr>
          <w:trHeight w:val="343"/>
        </w:trPr>
        <w:tc>
          <w:tcPr>
            <w:tcW w:w="7083" w:type="dxa"/>
            <w:vMerge w:val="restart"/>
            <w:shd w:val="clear" w:color="auto" w:fill="BADEF6"/>
            <w:vAlign w:val="center"/>
          </w:tcPr>
          <w:p w14:paraId="312D0E61" w14:textId="53B78C3C" w:rsidR="00390D93" w:rsidRPr="00390D93" w:rsidRDefault="5A42FDC2" w:rsidP="04D3E0F2">
            <w:pPr>
              <w:spacing w:line="276" w:lineRule="auto"/>
              <w:rPr>
                <w:b/>
                <w:bCs/>
                <w:u w:val="single"/>
              </w:rPr>
            </w:pPr>
            <w:r w:rsidRPr="04D3E0F2">
              <w:rPr>
                <w:b/>
                <w:bCs/>
                <w:u w:val="single"/>
              </w:rPr>
              <w:t>B.3.2. Akademik destek hizmetleri</w:t>
            </w:r>
          </w:p>
        </w:tc>
        <w:tc>
          <w:tcPr>
            <w:tcW w:w="1979" w:type="dxa"/>
            <w:shd w:val="clear" w:color="auto" w:fill="BADEF6"/>
            <w:vAlign w:val="center"/>
          </w:tcPr>
          <w:p w14:paraId="288D7419" w14:textId="77777777" w:rsidR="001F0D8C" w:rsidRPr="00AF06BB" w:rsidRDefault="001F0D8C" w:rsidP="00A71F10">
            <w:pPr>
              <w:spacing w:line="276" w:lineRule="auto"/>
              <w:jc w:val="center"/>
              <w:rPr>
                <w:rFonts w:cstheme="minorHAnsi"/>
                <w:b/>
                <w:bCs/>
              </w:rPr>
            </w:pPr>
            <w:r>
              <w:rPr>
                <w:rFonts w:cstheme="minorHAnsi"/>
                <w:b/>
                <w:bCs/>
              </w:rPr>
              <w:t>Olgunluk Düzeyi</w:t>
            </w:r>
          </w:p>
        </w:tc>
      </w:tr>
      <w:tr w:rsidR="001F0D8C" w14:paraId="7B44B1EB" w14:textId="77777777" w:rsidTr="04D3E0F2">
        <w:trPr>
          <w:trHeight w:val="276"/>
        </w:trPr>
        <w:tc>
          <w:tcPr>
            <w:tcW w:w="7083" w:type="dxa"/>
            <w:vMerge/>
            <w:vAlign w:val="center"/>
          </w:tcPr>
          <w:p w14:paraId="33EDDFD9" w14:textId="77777777" w:rsidR="001F0D8C" w:rsidRPr="00AF06BB" w:rsidRDefault="001F0D8C" w:rsidP="00A71F10">
            <w:pPr>
              <w:spacing w:line="276" w:lineRule="auto"/>
              <w:rPr>
                <w:rFonts w:cstheme="minorHAnsi"/>
                <w:b/>
                <w:bCs/>
              </w:rPr>
            </w:pPr>
          </w:p>
        </w:tc>
        <w:tc>
          <w:tcPr>
            <w:tcW w:w="1979" w:type="dxa"/>
            <w:shd w:val="clear" w:color="auto" w:fill="BADEF6"/>
            <w:vAlign w:val="center"/>
          </w:tcPr>
          <w:p w14:paraId="47B1638B" w14:textId="64E66E7B" w:rsidR="001F0D8C" w:rsidRPr="00AF06BB" w:rsidRDefault="0926882B" w:rsidP="04D3E0F2">
            <w:pPr>
              <w:spacing w:line="276" w:lineRule="auto"/>
              <w:jc w:val="center"/>
            </w:pPr>
            <w:r w:rsidRPr="04D3E0F2">
              <w:rPr>
                <w:b/>
                <w:bCs/>
              </w:rPr>
              <w:t>3</w:t>
            </w:r>
          </w:p>
        </w:tc>
      </w:tr>
      <w:tr w:rsidR="001F0D8C" w14:paraId="342A592E" w14:textId="77777777" w:rsidTr="04D3E0F2">
        <w:trPr>
          <w:trHeight w:val="1338"/>
        </w:trPr>
        <w:tc>
          <w:tcPr>
            <w:tcW w:w="9062" w:type="dxa"/>
            <w:gridSpan w:val="2"/>
          </w:tcPr>
          <w:p w14:paraId="03EDFBE9" w14:textId="4641DD97" w:rsidR="0032636F" w:rsidRPr="00DD07ED" w:rsidRDefault="6E2CA8ED" w:rsidP="04D3E0F2">
            <w:pPr>
              <w:spacing w:before="240" w:after="240"/>
              <w:jc w:val="both"/>
              <w:rPr>
                <w:rFonts w:ascii="Calibri" w:eastAsia="Calibri" w:hAnsi="Calibri" w:cs="Calibri"/>
              </w:rPr>
            </w:pPr>
            <w:r w:rsidRPr="04D3E0F2">
              <w:rPr>
                <w:rFonts w:ascii="Calibri" w:eastAsia="Calibri" w:hAnsi="Calibri" w:cs="Calibri"/>
              </w:rPr>
              <w:t>Kariyer Merkezi tarafından öğrencilerin kariyer gelişim süreçlerine aktif katılımını teşvik etmek, birim faaliyetlerinin öğrenci perspektifiyle değerlendirilmesini sağlamak ve öğrenci geri bildirimlerini sistematik olarak almak amacıyla Kariyer Elçiliği Projesi hayata geçirilmiştir. Bu kapsamda sosyal medya hesapları ve iletişim kanalları aracılığıyla duyurular yapılarak</w:t>
            </w:r>
            <w:r w:rsidR="3BF157FD" w:rsidRPr="04D3E0F2">
              <w:rPr>
                <w:rFonts w:ascii="Calibri" w:eastAsia="Calibri" w:hAnsi="Calibri" w:cs="Calibri"/>
              </w:rPr>
              <w:t xml:space="preserve"> </w:t>
            </w:r>
            <w:hyperlink r:id="rId13">
              <w:r w:rsidR="3BF157FD" w:rsidRPr="04D3E0F2">
                <w:rPr>
                  <w:rStyle w:val="Kpr"/>
                  <w:rFonts w:ascii="Calibri" w:eastAsia="Calibri" w:hAnsi="Calibri" w:cs="Calibri"/>
                </w:rPr>
                <w:t>https://forms.office.com/r/GgPrYUcWsN</w:t>
              </w:r>
            </w:hyperlink>
            <w:r w:rsidR="3BF157FD" w:rsidRPr="04D3E0F2">
              <w:rPr>
                <w:rFonts w:ascii="Calibri" w:eastAsia="Calibri" w:hAnsi="Calibri" w:cs="Calibri"/>
              </w:rPr>
              <w:t xml:space="preserve"> formu aracılığıyla</w:t>
            </w:r>
            <w:r w:rsidRPr="04D3E0F2">
              <w:rPr>
                <w:rFonts w:ascii="Calibri" w:eastAsia="Calibri" w:hAnsi="Calibri" w:cs="Calibri"/>
              </w:rPr>
              <w:t xml:space="preserve"> Kariyer Elçisi başvuruları alınmakta; yapılan değerlendirmeler sonucunda farklı fakülte ve bölümlerden öğrenciler Kariyer Elçisi olarak belirlenmektedir.</w:t>
            </w:r>
            <w:r w:rsidR="7FF0E776" w:rsidRPr="04D3E0F2">
              <w:rPr>
                <w:rFonts w:ascii="Calibri" w:eastAsia="Calibri" w:hAnsi="Calibri" w:cs="Calibri"/>
              </w:rPr>
              <w:t xml:space="preserve"> </w:t>
            </w:r>
            <w:r w:rsidR="0E1A99DA" w:rsidRPr="04D3E0F2">
              <w:rPr>
                <w:rFonts w:ascii="Calibri" w:eastAsia="Calibri" w:hAnsi="Calibri" w:cs="Calibri"/>
              </w:rPr>
              <w:t>[1_OD3]K</w:t>
            </w:r>
            <w:r w:rsidR="76177F1A" w:rsidRPr="04D3E0F2">
              <w:rPr>
                <w:rFonts w:ascii="Calibri" w:eastAsia="Calibri" w:hAnsi="Calibri" w:cs="Calibri"/>
              </w:rPr>
              <w:t>O</w:t>
            </w:r>
            <w:r w:rsidR="0E1A99DA" w:rsidRPr="04D3E0F2">
              <w:rPr>
                <w:rFonts w:ascii="Calibri" w:eastAsia="Calibri" w:hAnsi="Calibri" w:cs="Calibri"/>
              </w:rPr>
              <w:t xml:space="preserve">_Kariyer_Elçiliği_Sosyal_Medya_Paylaşımları  </w:t>
            </w:r>
          </w:p>
          <w:p w14:paraId="4DA3665B" w14:textId="0472349D" w:rsidR="0032636F" w:rsidRPr="00DD07ED" w:rsidRDefault="6E2CA8ED" w:rsidP="04D3E0F2">
            <w:pPr>
              <w:spacing w:before="240" w:after="240"/>
              <w:jc w:val="both"/>
            </w:pPr>
            <w:r w:rsidRPr="04D3E0F2">
              <w:rPr>
                <w:rFonts w:ascii="Calibri" w:eastAsia="Calibri" w:hAnsi="Calibri" w:cs="Calibri"/>
              </w:rPr>
              <w:t>Kariyer Elçileri, Kariyer Merkezi tarafından düzenlenen etkinliklerin duyurulması, öğrenciler ile Kariyer Merkezi arasındaki iletişimin güçlendirilmesi ve birim faaliyetlerinin öğrencilere daha etkin şekilde ulaştırılması süreçlerinde aktif rol almaktadır. Aynı zamanda Kariyer Elçileri aracılığıyla öğrencilerin kariyer gelişimine yönelik ihtiyaç ve beklentileri hakkında geri bildirimler alınmakta ve bu geri bildirimler birim faaliyetlerinin geliştirilmesine katkı sağlamaktadır.</w:t>
            </w:r>
          </w:p>
          <w:p w14:paraId="5E3E15EF" w14:textId="1D2BBDA7" w:rsidR="0032636F" w:rsidRPr="00DD07ED" w:rsidRDefault="79FA63D6" w:rsidP="04D3E0F2">
            <w:pPr>
              <w:spacing w:before="240" w:after="240"/>
              <w:jc w:val="both"/>
              <w:rPr>
                <w:rFonts w:ascii="Calibri" w:eastAsia="Calibri" w:hAnsi="Calibri" w:cs="Calibri"/>
              </w:rPr>
            </w:pPr>
            <w:r w:rsidRPr="04D3E0F2">
              <w:rPr>
                <w:rFonts w:ascii="Calibri" w:eastAsia="Calibri" w:hAnsi="Calibri" w:cs="Calibri"/>
              </w:rPr>
              <w:t>Kariyer Elçiliği Projesi kapsamında öğrencilerin belirlenmesi sürecinde fakülte ve bölümler ile iş birliği yapılmakta; akademik birimlerden gelen öneri ve talepler doğrultusunda öğrenciler Kariyer Elçisi olarak görevlendirilmektedir. Bu kapsamda ilgili bölümler tarafından Kariyer Merkezine iletilen yazışmalar doğrultusunda Kariyer Elçileri belirlenmekte ve süreç kayıt altına alınarak arşivlenmektedir.</w:t>
            </w:r>
            <w:r w:rsidR="476BC6AC" w:rsidRPr="04D3E0F2">
              <w:rPr>
                <w:rFonts w:ascii="Calibri" w:eastAsia="Calibri" w:hAnsi="Calibri" w:cs="Calibri"/>
              </w:rPr>
              <w:t xml:space="preserve"> [2_OD</w:t>
            </w:r>
            <w:r w:rsidR="0A8B1C6C" w:rsidRPr="04D3E0F2">
              <w:rPr>
                <w:rFonts w:ascii="Calibri" w:eastAsia="Calibri" w:hAnsi="Calibri" w:cs="Calibri"/>
              </w:rPr>
              <w:t>3</w:t>
            </w:r>
            <w:r w:rsidR="1517DE57" w:rsidRPr="04D3E0F2">
              <w:rPr>
                <w:rFonts w:ascii="Calibri" w:eastAsia="Calibri" w:hAnsi="Calibri" w:cs="Calibri"/>
              </w:rPr>
              <w:t>]KO</w:t>
            </w:r>
            <w:r w:rsidR="476BC6AC" w:rsidRPr="04D3E0F2">
              <w:rPr>
                <w:rFonts w:ascii="Calibri" w:eastAsia="Calibri" w:hAnsi="Calibri" w:cs="Calibri"/>
              </w:rPr>
              <w:t>_</w:t>
            </w:r>
            <w:r w:rsidR="476BC6AC" w:rsidRPr="04D3E0F2">
              <w:t xml:space="preserve"> Kariyer_Elçiliği_</w:t>
            </w:r>
            <w:r w:rsidR="476BC6AC" w:rsidRPr="04D3E0F2">
              <w:rPr>
                <w:rFonts w:ascii="Calibri" w:eastAsia="Calibri" w:hAnsi="Calibri" w:cs="Calibri"/>
              </w:rPr>
              <w:t xml:space="preserve"> Birim_Yazışmaları</w:t>
            </w:r>
          </w:p>
          <w:p w14:paraId="63DFDE2E" w14:textId="0657F1B2" w:rsidR="0032636F" w:rsidRPr="00DD07ED" w:rsidRDefault="6E2CA8ED" w:rsidP="04D3E0F2">
            <w:pPr>
              <w:spacing w:before="240" w:after="240"/>
              <w:jc w:val="both"/>
              <w:rPr>
                <w:rFonts w:ascii="Calibri" w:eastAsia="Calibri" w:hAnsi="Calibri" w:cs="Calibri"/>
              </w:rPr>
            </w:pPr>
            <w:r w:rsidRPr="04D3E0F2">
              <w:rPr>
                <w:rFonts w:ascii="Calibri" w:eastAsia="Calibri" w:hAnsi="Calibri" w:cs="Calibri"/>
              </w:rPr>
              <w:t xml:space="preserve">Proje kapsamında Kariyer Elçileri ile belirli aralıklarla toplantılar düzenlenmekte; gerçekleştirilen toplantılarda kariyer etkinlikleri, öğrenci talepleri ve kariyer gelişimine yönelik öneriler değerlendirilmektedir. Toplantılarda elde edilen görüş ve öneriler tutanak altına alınarak kayıt altına alınmakta ve süreç iyileştirme çalışmalarında kullanılmaktadır. </w:t>
            </w:r>
            <w:r w:rsidR="468C0636" w:rsidRPr="04D3E0F2">
              <w:rPr>
                <w:rFonts w:ascii="Calibri" w:eastAsia="Calibri" w:hAnsi="Calibri" w:cs="Calibri"/>
              </w:rPr>
              <w:t>Ayrıca Kariyer Elçileri ile sürekli iletişimi sağlamak ve hızlı bilgilendirme yapabilmek amacıyla bir iletişim grubu oluşturulmuş, bu kanal aracılığıyla duyurular paylaşılmakta ve öğrencilerden anlık geri bildirimler alınmaktadır.</w:t>
            </w:r>
            <w:r w:rsidRPr="04D3E0F2">
              <w:rPr>
                <w:rFonts w:ascii="Calibri" w:eastAsia="Calibri" w:hAnsi="Calibri" w:cs="Calibri"/>
              </w:rPr>
              <w:t xml:space="preserve"> Kariyer Elçileri ile yürütülen faaliyetler Kariyer Merkezi sosyal medya hesapları üzerinden paylaşılmakta ve arşivlenmektedir. Bu sayede öğrencilerin kariyer faaliyetlerine katılımı teşvik edilmekte ve birim </w:t>
            </w:r>
            <w:r w:rsidRPr="04D3E0F2">
              <w:rPr>
                <w:rFonts w:ascii="Calibri" w:eastAsia="Calibri" w:hAnsi="Calibri" w:cs="Calibri"/>
              </w:rPr>
              <w:lastRenderedPageBreak/>
              <w:t>faaliyetlerinin görünürlüğü artırılmaktadır.</w:t>
            </w:r>
            <w:r w:rsidR="00B14242" w:rsidRPr="04D3E0F2">
              <w:rPr>
                <w:rFonts w:ascii="Calibri" w:eastAsia="Calibri" w:hAnsi="Calibri" w:cs="Calibri"/>
              </w:rPr>
              <w:t xml:space="preserve"> </w:t>
            </w:r>
            <w:r w:rsidR="4348EDA3" w:rsidRPr="04D3E0F2">
              <w:rPr>
                <w:rFonts w:ascii="Calibri" w:eastAsia="Calibri" w:hAnsi="Calibri" w:cs="Calibri"/>
              </w:rPr>
              <w:t>[</w:t>
            </w:r>
            <w:r w:rsidR="7060F1D3" w:rsidRPr="04D3E0F2">
              <w:rPr>
                <w:rFonts w:ascii="Calibri" w:eastAsia="Calibri" w:hAnsi="Calibri" w:cs="Calibri"/>
              </w:rPr>
              <w:t>3</w:t>
            </w:r>
            <w:r w:rsidR="4348EDA3" w:rsidRPr="04D3E0F2">
              <w:rPr>
                <w:rFonts w:ascii="Calibri" w:eastAsia="Calibri" w:hAnsi="Calibri" w:cs="Calibri"/>
              </w:rPr>
              <w:t>_OD3]K</w:t>
            </w:r>
            <w:r w:rsidR="3826171A" w:rsidRPr="04D3E0F2">
              <w:rPr>
                <w:rFonts w:ascii="Calibri" w:eastAsia="Calibri" w:hAnsi="Calibri" w:cs="Calibri"/>
              </w:rPr>
              <w:t>O</w:t>
            </w:r>
            <w:r w:rsidR="4348EDA3" w:rsidRPr="04D3E0F2">
              <w:rPr>
                <w:rFonts w:ascii="Calibri" w:eastAsia="Calibri" w:hAnsi="Calibri" w:cs="Calibri"/>
              </w:rPr>
              <w:t>_Kariyer_Elçiliği_Toplantı_Tutanakları  [</w:t>
            </w:r>
            <w:r w:rsidR="08654676" w:rsidRPr="04D3E0F2">
              <w:rPr>
                <w:rFonts w:ascii="Calibri" w:eastAsia="Calibri" w:hAnsi="Calibri" w:cs="Calibri"/>
              </w:rPr>
              <w:t>4</w:t>
            </w:r>
            <w:r w:rsidR="4348EDA3" w:rsidRPr="04D3E0F2">
              <w:rPr>
                <w:rFonts w:ascii="Calibri" w:eastAsia="Calibri" w:hAnsi="Calibri" w:cs="Calibri"/>
              </w:rPr>
              <w:t>_OD3]K</w:t>
            </w:r>
            <w:r w:rsidR="6BE5A0C9" w:rsidRPr="04D3E0F2">
              <w:rPr>
                <w:rFonts w:ascii="Calibri" w:eastAsia="Calibri" w:hAnsi="Calibri" w:cs="Calibri"/>
              </w:rPr>
              <w:t>O</w:t>
            </w:r>
            <w:r w:rsidR="4348EDA3" w:rsidRPr="04D3E0F2">
              <w:rPr>
                <w:rFonts w:ascii="Calibri" w:eastAsia="Calibri" w:hAnsi="Calibri" w:cs="Calibri"/>
              </w:rPr>
              <w:t xml:space="preserve">_Kariyer_Elçiliği_İletişim_Grubu  </w:t>
            </w:r>
          </w:p>
          <w:p w14:paraId="1C5001C4" w14:textId="38EC5272" w:rsidR="0032636F" w:rsidRPr="00DD07ED" w:rsidRDefault="0032636F" w:rsidP="04D3E0F2">
            <w:pPr>
              <w:jc w:val="both"/>
              <w:rPr>
                <w:rFonts w:ascii="Calibri" w:eastAsia="Calibri" w:hAnsi="Calibri" w:cs="Calibri"/>
              </w:rPr>
            </w:pPr>
          </w:p>
          <w:p w14:paraId="44606C75" w14:textId="77777777" w:rsidR="0032636F" w:rsidRPr="00DD07ED" w:rsidRDefault="51C7E4E7" w:rsidP="0032636F">
            <w:r>
              <w:t>Kanıtlar:</w:t>
            </w:r>
          </w:p>
          <w:p w14:paraId="08F81019" w14:textId="2CC77773" w:rsidR="0032636F" w:rsidRDefault="6EA5EFA2" w:rsidP="04D3E0F2">
            <w:pPr>
              <w:pStyle w:val="ListeParagraf"/>
              <w:numPr>
                <w:ilvl w:val="0"/>
                <w:numId w:val="3"/>
              </w:numPr>
            </w:pPr>
            <w:r w:rsidRPr="04D3E0F2">
              <w:t>[1_OD3]K</w:t>
            </w:r>
            <w:r w:rsidR="56B2EDD0" w:rsidRPr="04D3E0F2">
              <w:t>O</w:t>
            </w:r>
            <w:r w:rsidRPr="04D3E0F2">
              <w:t>_Kariyer_Elçiliği_Sosyal_Medya_Paylaşımları</w:t>
            </w:r>
          </w:p>
          <w:p w14:paraId="6FEAD63C" w14:textId="047574EC" w:rsidR="001F0D8C" w:rsidRDefault="7CFB6A6A" w:rsidP="04D3E0F2">
            <w:pPr>
              <w:pStyle w:val="ListeParagraf"/>
              <w:numPr>
                <w:ilvl w:val="0"/>
                <w:numId w:val="3"/>
              </w:numPr>
              <w:rPr>
                <w:rFonts w:ascii="Calibri" w:eastAsia="Calibri" w:hAnsi="Calibri" w:cs="Calibri"/>
              </w:rPr>
            </w:pPr>
            <w:r w:rsidRPr="04D3E0F2">
              <w:rPr>
                <w:rFonts w:ascii="Calibri" w:eastAsia="Calibri" w:hAnsi="Calibri" w:cs="Calibri"/>
              </w:rPr>
              <w:t>[2_OD</w:t>
            </w:r>
            <w:r w:rsidR="747DD34F" w:rsidRPr="04D3E0F2">
              <w:rPr>
                <w:rFonts w:ascii="Calibri" w:eastAsia="Calibri" w:hAnsi="Calibri" w:cs="Calibri"/>
              </w:rPr>
              <w:t>3]KO</w:t>
            </w:r>
            <w:r w:rsidRPr="04D3E0F2">
              <w:rPr>
                <w:rFonts w:ascii="Calibri" w:eastAsia="Calibri" w:hAnsi="Calibri" w:cs="Calibri"/>
              </w:rPr>
              <w:t>_</w:t>
            </w:r>
            <w:r w:rsidRPr="04D3E0F2">
              <w:t xml:space="preserve"> Kariyer_Elçiliği_</w:t>
            </w:r>
            <w:r w:rsidRPr="04D3E0F2">
              <w:rPr>
                <w:rFonts w:ascii="Calibri" w:eastAsia="Calibri" w:hAnsi="Calibri" w:cs="Calibri"/>
              </w:rPr>
              <w:t xml:space="preserve"> Birim_Yazışmaları</w:t>
            </w:r>
          </w:p>
          <w:p w14:paraId="28487BE0" w14:textId="1126E1EF" w:rsidR="001F0D8C" w:rsidRDefault="6EA5EFA2" w:rsidP="04D3E0F2">
            <w:pPr>
              <w:pStyle w:val="ListeParagraf"/>
              <w:numPr>
                <w:ilvl w:val="0"/>
                <w:numId w:val="3"/>
              </w:numPr>
            </w:pPr>
            <w:r w:rsidRPr="04D3E0F2">
              <w:t>[</w:t>
            </w:r>
            <w:r w:rsidR="706BA2DB" w:rsidRPr="04D3E0F2">
              <w:t>3</w:t>
            </w:r>
            <w:r w:rsidRPr="04D3E0F2">
              <w:t>_OD3]K</w:t>
            </w:r>
            <w:r w:rsidR="6DC1E42B" w:rsidRPr="04D3E0F2">
              <w:t>O</w:t>
            </w:r>
            <w:r w:rsidRPr="04D3E0F2">
              <w:t>_Kariyer_Elçiliği_Toplantı_Tutanakları</w:t>
            </w:r>
          </w:p>
          <w:p w14:paraId="156A9031" w14:textId="46516D9E" w:rsidR="001F0D8C" w:rsidRDefault="6EA5EFA2" w:rsidP="04D3E0F2">
            <w:pPr>
              <w:pStyle w:val="ListeParagraf"/>
              <w:numPr>
                <w:ilvl w:val="0"/>
                <w:numId w:val="3"/>
              </w:numPr>
            </w:pPr>
            <w:r w:rsidRPr="04D3E0F2">
              <w:t>[</w:t>
            </w:r>
            <w:r w:rsidR="2081905E" w:rsidRPr="04D3E0F2">
              <w:t>4</w:t>
            </w:r>
            <w:r w:rsidRPr="04D3E0F2">
              <w:t>_OD3]K</w:t>
            </w:r>
            <w:r w:rsidR="797C6C94" w:rsidRPr="04D3E0F2">
              <w:t>O</w:t>
            </w:r>
            <w:r w:rsidRPr="04D3E0F2">
              <w:t>_Kariyer_Elçiliği_İletişim_Grubu</w:t>
            </w:r>
            <w:r w:rsidR="1C01C0FF" w:rsidRPr="04D3E0F2">
              <w:t xml:space="preserve"> </w:t>
            </w:r>
          </w:p>
        </w:tc>
      </w:tr>
    </w:tbl>
    <w:p w14:paraId="5EB99825" w14:textId="24DC566F" w:rsidR="001F0D8C" w:rsidRDefault="001F0D8C"/>
    <w:p w14:paraId="54AC4691" w14:textId="387AA72B" w:rsidR="04D3E0F2" w:rsidRDefault="04D3E0F2"/>
    <w:p w14:paraId="4C44986F" w14:textId="07ED5A9C" w:rsidR="04D3E0F2" w:rsidRDefault="04D3E0F2"/>
    <w:p w14:paraId="33ECAEED" w14:textId="0BBBCD40" w:rsidR="001F0D8C" w:rsidRDefault="001F0D8C"/>
    <w:tbl>
      <w:tblPr>
        <w:tblStyle w:val="TabloKlavuzu"/>
        <w:tblW w:w="0" w:type="auto"/>
        <w:tblLook w:val="04A0" w:firstRow="1" w:lastRow="0" w:firstColumn="1" w:lastColumn="0" w:noHBand="0" w:noVBand="1"/>
      </w:tblPr>
      <w:tblGrid>
        <w:gridCol w:w="7083"/>
        <w:gridCol w:w="1979"/>
      </w:tblGrid>
      <w:tr w:rsidR="001F0D8C" w14:paraId="78F368B8" w14:textId="77777777" w:rsidTr="04D3E0F2">
        <w:trPr>
          <w:trHeight w:val="343"/>
        </w:trPr>
        <w:tc>
          <w:tcPr>
            <w:tcW w:w="7083" w:type="dxa"/>
            <w:vMerge w:val="restart"/>
            <w:shd w:val="clear" w:color="auto" w:fill="BADEF6"/>
            <w:vAlign w:val="center"/>
          </w:tcPr>
          <w:p w14:paraId="0EF6C02C" w14:textId="3BAA8204" w:rsidR="001F0D8C" w:rsidRPr="00E17FF3" w:rsidRDefault="001F0D8C" w:rsidP="001F0D8C">
            <w:pPr>
              <w:spacing w:line="276" w:lineRule="auto"/>
              <w:rPr>
                <w:b/>
                <w:bCs/>
                <w:u w:val="single"/>
              </w:rPr>
            </w:pPr>
            <w:r w:rsidRPr="00766111">
              <w:rPr>
                <w:b/>
                <w:bCs/>
                <w:u w:val="single"/>
              </w:rPr>
              <w:t>B.3.4. Dezavantajlı gruplar</w:t>
            </w:r>
          </w:p>
        </w:tc>
        <w:tc>
          <w:tcPr>
            <w:tcW w:w="1979" w:type="dxa"/>
            <w:shd w:val="clear" w:color="auto" w:fill="BADEF6"/>
            <w:vAlign w:val="center"/>
          </w:tcPr>
          <w:p w14:paraId="2B370624" w14:textId="77777777" w:rsidR="001F0D8C" w:rsidRPr="00AF06BB" w:rsidRDefault="001F0D8C" w:rsidP="00A71F10">
            <w:pPr>
              <w:spacing w:line="276" w:lineRule="auto"/>
              <w:jc w:val="center"/>
              <w:rPr>
                <w:rFonts w:cstheme="minorHAnsi"/>
                <w:b/>
                <w:bCs/>
              </w:rPr>
            </w:pPr>
            <w:r>
              <w:rPr>
                <w:rFonts w:cstheme="minorHAnsi"/>
                <w:b/>
                <w:bCs/>
              </w:rPr>
              <w:t>Olgunluk Düzeyi</w:t>
            </w:r>
          </w:p>
        </w:tc>
      </w:tr>
      <w:tr w:rsidR="001F0D8C" w14:paraId="710B2893" w14:textId="77777777" w:rsidTr="04D3E0F2">
        <w:trPr>
          <w:trHeight w:val="276"/>
        </w:trPr>
        <w:tc>
          <w:tcPr>
            <w:tcW w:w="7083" w:type="dxa"/>
            <w:vMerge/>
            <w:vAlign w:val="center"/>
          </w:tcPr>
          <w:p w14:paraId="2D054C49" w14:textId="77777777" w:rsidR="001F0D8C" w:rsidRPr="00AF06BB" w:rsidRDefault="001F0D8C" w:rsidP="00A71F10">
            <w:pPr>
              <w:spacing w:line="276" w:lineRule="auto"/>
              <w:rPr>
                <w:rFonts w:cstheme="minorHAnsi"/>
                <w:b/>
                <w:bCs/>
              </w:rPr>
            </w:pPr>
          </w:p>
        </w:tc>
        <w:tc>
          <w:tcPr>
            <w:tcW w:w="1979" w:type="dxa"/>
            <w:shd w:val="clear" w:color="auto" w:fill="BADEF6"/>
            <w:vAlign w:val="center"/>
          </w:tcPr>
          <w:p w14:paraId="3F4C66A9" w14:textId="569EEDBA" w:rsidR="001F0D8C" w:rsidRPr="00AF06BB" w:rsidRDefault="57123153" w:rsidP="04D3E0F2">
            <w:pPr>
              <w:spacing w:line="276" w:lineRule="auto"/>
              <w:jc w:val="center"/>
              <w:rPr>
                <w:b/>
                <w:bCs/>
              </w:rPr>
            </w:pPr>
            <w:r w:rsidRPr="04D3E0F2">
              <w:rPr>
                <w:b/>
                <w:bCs/>
              </w:rPr>
              <w:t>3</w:t>
            </w:r>
          </w:p>
        </w:tc>
      </w:tr>
      <w:tr w:rsidR="001F0D8C" w14:paraId="7DA85C48" w14:textId="77777777" w:rsidTr="04D3E0F2">
        <w:trPr>
          <w:trHeight w:val="1338"/>
        </w:trPr>
        <w:tc>
          <w:tcPr>
            <w:tcW w:w="9062" w:type="dxa"/>
            <w:gridSpan w:val="2"/>
          </w:tcPr>
          <w:p w14:paraId="52BA2456" w14:textId="2FFBACBF" w:rsidR="04D3E0F2" w:rsidRDefault="04D3E0F2" w:rsidP="04D3E0F2">
            <w:pPr>
              <w:rPr>
                <w:rFonts w:ascii="Calibri" w:eastAsia="Calibri" w:hAnsi="Calibri" w:cs="Calibri"/>
              </w:rPr>
            </w:pPr>
          </w:p>
          <w:p w14:paraId="68B989D3" w14:textId="284690A4" w:rsidR="001F0D8C" w:rsidRDefault="6EEE81C3" w:rsidP="04D3E0F2">
            <w:pPr>
              <w:rPr>
                <w:rFonts w:ascii="Calibri" w:eastAsia="Calibri" w:hAnsi="Calibri" w:cs="Calibri"/>
              </w:rPr>
            </w:pPr>
            <w:r w:rsidRPr="04D3E0F2">
              <w:rPr>
                <w:rFonts w:ascii="Calibri" w:eastAsia="Calibri" w:hAnsi="Calibri" w:cs="Calibri"/>
              </w:rPr>
              <w:t>Ankara Medipol Üniversitesi’nde dezavantajlı grupların kurumsal süreçlere erişiminin desteklenmesi ve bu kapsamda yürütülen faaliyetlerin geliştirilmesi amacıyla İstanbul Medipol Üniversitesi Ayrımcılığı Önleme ve Eşitlik Ombudsmanlığı Ofisi ile değerlendirme ve koordinasyon toplantıları gerçekleştirilmiştir.</w:t>
            </w:r>
          </w:p>
          <w:p w14:paraId="54207EAC" w14:textId="3138C201" w:rsidR="001F0D8C" w:rsidRDefault="6EEE81C3" w:rsidP="04D3E0F2">
            <w:pPr>
              <w:rPr>
                <w:rFonts w:ascii="Calibri" w:eastAsia="Calibri" w:hAnsi="Calibri" w:cs="Calibri"/>
              </w:rPr>
            </w:pPr>
            <w:r w:rsidRPr="04D3E0F2">
              <w:rPr>
                <w:rFonts w:ascii="Calibri" w:eastAsia="Calibri" w:hAnsi="Calibri" w:cs="Calibri"/>
              </w:rPr>
              <w:t>Gerçekleştirilen toplantılarda dezavantajlı grupların üniversite yaşamı ve kurumsal hizmetlere erişim süreçlerinde karşılaşabileceği ihtiyaç ve beklentiler ele alınmış; ilgili birimler arasında iş birliğinin geliştirilmesi, destek mekanizmalarının güçlendirilmesi ve süreçlerin daha etkin yürütülmesine yönelik değerlendirmelerde bulunulmuştur.</w:t>
            </w:r>
            <w:r w:rsidR="5CCC14C2" w:rsidRPr="04D3E0F2">
              <w:rPr>
                <w:rFonts w:ascii="Calibri" w:eastAsia="Calibri" w:hAnsi="Calibri" w:cs="Calibri"/>
              </w:rPr>
              <w:t xml:space="preserve"> </w:t>
            </w:r>
            <w:r w:rsidR="491B71CB" w:rsidRPr="04D3E0F2">
              <w:rPr>
                <w:rFonts w:ascii="Calibri" w:eastAsia="Calibri" w:hAnsi="Calibri" w:cs="Calibri"/>
              </w:rPr>
              <w:t xml:space="preserve"> </w:t>
            </w:r>
            <w:r w:rsidR="06752E04" w:rsidRPr="04D3E0F2">
              <w:rPr>
                <w:rFonts w:ascii="Calibri" w:eastAsia="Calibri" w:hAnsi="Calibri" w:cs="Calibri"/>
              </w:rPr>
              <w:t>[1_OD3]KO_Dezavantajlı_Gruplar_Kanıt_Dosyası</w:t>
            </w:r>
          </w:p>
        </w:tc>
      </w:tr>
    </w:tbl>
    <w:p w14:paraId="3EBDB5DD" w14:textId="76201227" w:rsidR="001F0D8C" w:rsidRDefault="001F0D8C"/>
    <w:sectPr w:rsidR="001F0D8C" w:rsidSect="00A9313B">
      <w:pgSz w:w="11906" w:h="16838"/>
      <w:pgMar w:top="1417" w:right="1417" w:bottom="709" w:left="1417" w:header="708" w:footer="708"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Hilal EROĞLU" w:date="2024-01-16T15:31:00Z" w:initials="HE">
    <w:p w14:paraId="2DA757CA" w14:textId="77777777" w:rsidR="00A71F10" w:rsidRDefault="00A71F10" w:rsidP="00E17FF3">
      <w:pPr>
        <w:pStyle w:val="AklamaMetni"/>
      </w:pPr>
      <w:r>
        <w:rPr>
          <w:rStyle w:val="AklamaBavurusu"/>
        </w:rPr>
        <w:annotationRef/>
      </w:r>
    </w:p>
  </w:comment>
  <w:comment w:id="3" w:author="Hilal EROĞLU" w:date="2024-01-16T15:31:00Z" w:initials="HE">
    <w:p w14:paraId="07DFA8EB" w14:textId="77777777" w:rsidR="00A71F10" w:rsidRDefault="00A71F10" w:rsidP="00E17FF3">
      <w:pPr>
        <w:pStyle w:val="AklamaMetni"/>
      </w:pPr>
      <w:r>
        <w:rPr>
          <w:rStyle w:val="AklamaBavurusu"/>
        </w:rPr>
        <w:annotationRef/>
      </w:r>
    </w:p>
  </w:comment>
  <w:comment w:id="6" w:author="Hilal EROĞLU" w:date="2024-01-16T15:31:00Z" w:initials="HE">
    <w:p w14:paraId="3D0BE503" w14:textId="77777777" w:rsidR="00A71F10" w:rsidRDefault="00A71F10" w:rsidP="00E17FF3">
      <w:pPr>
        <w:pStyle w:val="AklamaMetni"/>
      </w:pPr>
      <w:r>
        <w:rPr>
          <w:rStyle w:val="AklamaBavurusu"/>
        </w:rPr>
        <w:annotationRef/>
      </w:r>
    </w:p>
  </w:comment>
  <w:comment w:id="5" w:author="Hilal EROĞLU" w:date="2024-01-16T15:31:00Z" w:initials="HE">
    <w:p w14:paraId="0C5D65E1" w14:textId="77777777" w:rsidR="00A71F10" w:rsidRDefault="00A71F10" w:rsidP="00E17FF3">
      <w:pPr>
        <w:pStyle w:val="AklamaMetni"/>
      </w:pPr>
      <w:r>
        <w:rPr>
          <w:rStyle w:val="AklamaBavurusu"/>
        </w:rPr>
        <w:annotationRef/>
      </w:r>
    </w:p>
  </w:comment>
  <w:comment w:id="8" w:author="Hilal EROĞLU" w:date="2024-01-16T15:31:00Z" w:initials="HE">
    <w:p w14:paraId="713309E0" w14:textId="77777777" w:rsidR="00A71F10" w:rsidRDefault="00A71F10" w:rsidP="00E17FF3">
      <w:pPr>
        <w:pStyle w:val="AklamaMetni"/>
      </w:pPr>
      <w:r>
        <w:rPr>
          <w:rStyle w:val="AklamaBavurusu"/>
        </w:rPr>
        <w:annotationRef/>
      </w:r>
    </w:p>
  </w:comment>
  <w:comment w:id="7" w:author="Hilal EROĞLU" w:date="2024-01-16T15:31:00Z" w:initials="HE">
    <w:p w14:paraId="4E0EDA8C" w14:textId="77777777" w:rsidR="00A71F10" w:rsidRDefault="00A71F10" w:rsidP="00E17FF3">
      <w:pPr>
        <w:pStyle w:val="AklamaMetni"/>
      </w:pPr>
      <w:r>
        <w:rPr>
          <w:rStyle w:val="AklamaBavurusu"/>
        </w:rPr>
        <w:annotationRef/>
      </w:r>
    </w:p>
  </w:comment>
  <w:comment w:id="10" w:author="Hilal EROĞLU" w:date="2024-01-16T15:31:00Z" w:initials="HE">
    <w:p w14:paraId="29379C28" w14:textId="77777777" w:rsidR="00A71F10" w:rsidRDefault="00A71F10" w:rsidP="00E17FF3">
      <w:pPr>
        <w:pStyle w:val="AklamaMetni"/>
      </w:pPr>
      <w:r>
        <w:rPr>
          <w:rStyle w:val="AklamaBavurusu"/>
        </w:rPr>
        <w:annotationRef/>
      </w:r>
    </w:p>
  </w:comment>
  <w:comment w:id="9" w:author="Hilal EROĞLU" w:date="2024-01-16T15:31:00Z" w:initials="HE">
    <w:p w14:paraId="556E6234" w14:textId="77777777" w:rsidR="00A71F10" w:rsidRDefault="00A71F10" w:rsidP="00E17FF3">
      <w:pPr>
        <w:pStyle w:val="AklamaMetni"/>
      </w:pPr>
      <w:r>
        <w:rPr>
          <w:rStyle w:val="AklamaBavurusu"/>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A757CA" w15:done="0"/>
  <w15:commentEx w15:paraId="07DFA8EB" w15:done="0"/>
  <w15:commentEx w15:paraId="3D0BE503" w15:done="0"/>
  <w15:commentEx w15:paraId="0C5D65E1" w15:done="0"/>
  <w15:commentEx w15:paraId="713309E0" w15:done="0"/>
  <w15:commentEx w15:paraId="4E0EDA8C" w15:done="0"/>
  <w15:commentEx w15:paraId="29379C28" w15:done="0"/>
  <w15:commentEx w15:paraId="556E62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A757CA" w16cid:durableId="29551E60"/>
  <w16cid:commentId w16cid:paraId="07DFA8EB" w16cid:durableId="29551E5F"/>
  <w16cid:commentId w16cid:paraId="3D0BE503" w16cid:durableId="29551E99"/>
  <w16cid:commentId w16cid:paraId="0C5D65E1" w16cid:durableId="29551E98"/>
  <w16cid:commentId w16cid:paraId="713309E0" w16cid:durableId="2961ED55"/>
  <w16cid:commentId w16cid:paraId="4E0EDA8C" w16cid:durableId="2961ED54"/>
  <w16cid:commentId w16cid:paraId="29379C28" w16cid:durableId="2961ED6E"/>
  <w16cid:commentId w16cid:paraId="556E6234" w16cid:durableId="2961ED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C7A90" w14:textId="77777777" w:rsidR="005F250D" w:rsidRDefault="005F250D" w:rsidP="00E17FF3">
      <w:r>
        <w:separator/>
      </w:r>
    </w:p>
  </w:endnote>
  <w:endnote w:type="continuationSeparator" w:id="0">
    <w:p w14:paraId="4896C51C" w14:textId="77777777" w:rsidR="005F250D" w:rsidRDefault="005F250D" w:rsidP="00E17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erW04-Regular">
    <w:altName w:val="Calibri"/>
    <w:panose1 w:val="00000000000000000000"/>
    <w:charset w:val="A2"/>
    <w:family w:val="swiss"/>
    <w:notTrueType/>
    <w:pitch w:val="default"/>
    <w:sig w:usb0="00000005" w:usb1="00000000" w:usb2="00000000" w:usb3="00000000" w:csb0="00000010"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5D54E" w14:textId="7F667833" w:rsidR="00A9313B" w:rsidRPr="00A9313B" w:rsidRDefault="00A9313B" w:rsidP="00A9313B">
    <w:pPr>
      <w:pStyle w:val="AltBilgi"/>
      <w:jc w:val="right"/>
      <w:rPr>
        <w:b/>
        <w:color w:val="000000" w:themeColor="text1"/>
      </w:rPr>
    </w:pPr>
    <w:r>
      <w:rPr>
        <w:color w:val="4472C4" w:themeColor="accent1"/>
      </w:rPr>
      <w:t xml:space="preserve"> </w:t>
    </w:r>
    <w:r w:rsidRPr="00A9313B">
      <w:rPr>
        <w:b/>
        <w:color w:val="000000" w:themeColor="text1"/>
      </w:rPr>
      <w:fldChar w:fldCharType="begin"/>
    </w:r>
    <w:r w:rsidRPr="00A9313B">
      <w:rPr>
        <w:b/>
        <w:color w:val="000000" w:themeColor="text1"/>
      </w:rPr>
      <w:instrText>PAGE  \* Arabic  \* MERGEFORMAT</w:instrText>
    </w:r>
    <w:r w:rsidRPr="00A9313B">
      <w:rPr>
        <w:b/>
        <w:color w:val="000000" w:themeColor="text1"/>
      </w:rPr>
      <w:fldChar w:fldCharType="separate"/>
    </w:r>
    <w:r w:rsidRPr="00A9313B">
      <w:rPr>
        <w:b/>
        <w:color w:val="000000" w:themeColor="text1"/>
      </w:rPr>
      <w:t>2</w:t>
    </w:r>
    <w:r w:rsidRPr="00A9313B">
      <w:rPr>
        <w:b/>
        <w:color w:val="000000" w:themeColor="text1"/>
      </w:rPr>
      <w:fldChar w:fldCharType="end"/>
    </w:r>
    <w:r w:rsidRPr="00A9313B">
      <w:rPr>
        <w:b/>
        <w:color w:val="000000" w:themeColor="text1"/>
      </w:rPr>
      <w:t xml:space="preserve"> / </w:t>
    </w:r>
    <w:r w:rsidRPr="00A9313B">
      <w:rPr>
        <w:b/>
        <w:color w:val="000000" w:themeColor="text1"/>
      </w:rPr>
      <w:fldChar w:fldCharType="begin"/>
    </w:r>
    <w:r w:rsidRPr="00A9313B">
      <w:rPr>
        <w:b/>
        <w:color w:val="000000" w:themeColor="text1"/>
      </w:rPr>
      <w:instrText>NUMPAGES  \* Arapça  \* MERGEFORMAT</w:instrText>
    </w:r>
    <w:r w:rsidRPr="00A9313B">
      <w:rPr>
        <w:b/>
        <w:color w:val="000000" w:themeColor="text1"/>
      </w:rPr>
      <w:fldChar w:fldCharType="separate"/>
    </w:r>
    <w:r w:rsidRPr="00A9313B">
      <w:rPr>
        <w:b/>
        <w:color w:val="000000" w:themeColor="text1"/>
      </w:rPr>
      <w:t>2</w:t>
    </w:r>
    <w:r w:rsidRPr="00A9313B">
      <w:rPr>
        <w:b/>
        <w:color w:val="000000" w:themeColor="text1"/>
      </w:rPr>
      <w:fldChar w:fldCharType="end"/>
    </w:r>
  </w:p>
  <w:p w14:paraId="20095C00" w14:textId="77777777" w:rsidR="00F57626" w:rsidRDefault="00F5762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5DC2D" w14:textId="77777777" w:rsidR="005F250D" w:rsidRDefault="005F250D" w:rsidP="00E17FF3">
      <w:r>
        <w:separator/>
      </w:r>
    </w:p>
  </w:footnote>
  <w:footnote w:type="continuationSeparator" w:id="0">
    <w:p w14:paraId="34C52DF2" w14:textId="77777777" w:rsidR="005F250D" w:rsidRDefault="005F250D" w:rsidP="00E17FF3">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rx4I2UrMbw22OV" int2:id="RfUg95ge">
      <int2:state int2:value="Rejected" int2:type="spell"/>
    </int2:textHash>
    <int2:textHash int2:hashCode="1rzQF65cYoeiZH" int2:id="0n7hDCj4">
      <int2:state int2:value="Rejected" int2:type="spell"/>
    </int2:textHash>
    <int2:textHash int2:hashCode="ve3Cvoy4j8QC0A" int2:id="RXMxKXdT">
      <int2:state int2:value="Rejected" int2:type="spell"/>
    </int2:textHash>
    <int2:textHash int2:hashCode="PKmHG8lVv9Hh7A" int2:id="32Q1R5DQ">
      <int2:state int2:value="Rejected" int2:type="spell"/>
    </int2:textHash>
    <int2:textHash int2:hashCode="/DVoKIxF0P86CY" int2:id="T3krgYIV">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054601223" o:spid="_x0000_i1025" type="#_x0000_t75" style="width:11.4pt;height:11.4pt;visibility:visible;mso-wrap-style:square" o:bullet="t">
        <v:imagedata r:id="rId1" o:title=""/>
      </v:shape>
    </w:pict>
  </w:numPicBullet>
  <w:abstractNum w:abstractNumId="0" w15:restartNumberingAfterBreak="0">
    <w:nsid w:val="016B1CB7"/>
    <w:multiLevelType w:val="hybridMultilevel"/>
    <w:tmpl w:val="2F4CEA34"/>
    <w:lvl w:ilvl="0" w:tplc="74B60CCE">
      <w:start w:val="1"/>
      <w:numFmt w:val="upperLetter"/>
      <w:lvlText w:val="%1."/>
      <w:lvlJc w:val="left"/>
      <w:pPr>
        <w:ind w:left="720"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5EBB70"/>
    <w:multiLevelType w:val="hybridMultilevel"/>
    <w:tmpl w:val="C36A617E"/>
    <w:lvl w:ilvl="0" w:tplc="910AA9BE">
      <w:start w:val="1"/>
      <w:numFmt w:val="bullet"/>
      <w:lvlText w:val=""/>
      <w:lvlJc w:val="left"/>
      <w:pPr>
        <w:ind w:left="720" w:hanging="360"/>
      </w:pPr>
      <w:rPr>
        <w:rFonts w:ascii="Symbol" w:hAnsi="Symbol" w:hint="default"/>
      </w:rPr>
    </w:lvl>
    <w:lvl w:ilvl="1" w:tplc="740ECA22">
      <w:start w:val="1"/>
      <w:numFmt w:val="bullet"/>
      <w:lvlText w:val="o"/>
      <w:lvlJc w:val="left"/>
      <w:pPr>
        <w:ind w:left="1440" w:hanging="360"/>
      </w:pPr>
      <w:rPr>
        <w:rFonts w:ascii="Courier New" w:hAnsi="Courier New" w:hint="default"/>
      </w:rPr>
    </w:lvl>
    <w:lvl w:ilvl="2" w:tplc="FFE2151C">
      <w:start w:val="1"/>
      <w:numFmt w:val="bullet"/>
      <w:lvlText w:val=""/>
      <w:lvlJc w:val="left"/>
      <w:pPr>
        <w:ind w:left="2160" w:hanging="360"/>
      </w:pPr>
      <w:rPr>
        <w:rFonts w:ascii="Wingdings" w:hAnsi="Wingdings" w:hint="default"/>
      </w:rPr>
    </w:lvl>
    <w:lvl w:ilvl="3" w:tplc="50B0093A">
      <w:start w:val="1"/>
      <w:numFmt w:val="bullet"/>
      <w:lvlText w:val=""/>
      <w:lvlJc w:val="left"/>
      <w:pPr>
        <w:ind w:left="2880" w:hanging="360"/>
      </w:pPr>
      <w:rPr>
        <w:rFonts w:ascii="Symbol" w:hAnsi="Symbol" w:hint="default"/>
      </w:rPr>
    </w:lvl>
    <w:lvl w:ilvl="4" w:tplc="43D48948">
      <w:start w:val="1"/>
      <w:numFmt w:val="bullet"/>
      <w:lvlText w:val="o"/>
      <w:lvlJc w:val="left"/>
      <w:pPr>
        <w:ind w:left="3600" w:hanging="360"/>
      </w:pPr>
      <w:rPr>
        <w:rFonts w:ascii="Courier New" w:hAnsi="Courier New" w:hint="default"/>
      </w:rPr>
    </w:lvl>
    <w:lvl w:ilvl="5" w:tplc="166EBC40">
      <w:start w:val="1"/>
      <w:numFmt w:val="bullet"/>
      <w:lvlText w:val=""/>
      <w:lvlJc w:val="left"/>
      <w:pPr>
        <w:ind w:left="4320" w:hanging="360"/>
      </w:pPr>
      <w:rPr>
        <w:rFonts w:ascii="Wingdings" w:hAnsi="Wingdings" w:hint="default"/>
      </w:rPr>
    </w:lvl>
    <w:lvl w:ilvl="6" w:tplc="65DC15CE">
      <w:start w:val="1"/>
      <w:numFmt w:val="bullet"/>
      <w:lvlText w:val=""/>
      <w:lvlJc w:val="left"/>
      <w:pPr>
        <w:ind w:left="5040" w:hanging="360"/>
      </w:pPr>
      <w:rPr>
        <w:rFonts w:ascii="Symbol" w:hAnsi="Symbol" w:hint="default"/>
      </w:rPr>
    </w:lvl>
    <w:lvl w:ilvl="7" w:tplc="C5EA5A76">
      <w:start w:val="1"/>
      <w:numFmt w:val="bullet"/>
      <w:lvlText w:val="o"/>
      <w:lvlJc w:val="left"/>
      <w:pPr>
        <w:ind w:left="5760" w:hanging="360"/>
      </w:pPr>
      <w:rPr>
        <w:rFonts w:ascii="Courier New" w:hAnsi="Courier New" w:hint="default"/>
      </w:rPr>
    </w:lvl>
    <w:lvl w:ilvl="8" w:tplc="F866E8CA">
      <w:start w:val="1"/>
      <w:numFmt w:val="bullet"/>
      <w:lvlText w:val=""/>
      <w:lvlJc w:val="left"/>
      <w:pPr>
        <w:ind w:left="6480" w:hanging="360"/>
      </w:pPr>
      <w:rPr>
        <w:rFonts w:ascii="Wingdings" w:hAnsi="Wingdings" w:hint="default"/>
      </w:rPr>
    </w:lvl>
  </w:abstractNum>
  <w:abstractNum w:abstractNumId="2" w15:restartNumberingAfterBreak="0">
    <w:nsid w:val="03E14F99"/>
    <w:multiLevelType w:val="hybridMultilevel"/>
    <w:tmpl w:val="A0FEDD16"/>
    <w:lvl w:ilvl="0" w:tplc="24402334">
      <w:start w:val="1"/>
      <w:numFmt w:val="bullet"/>
      <w:lvlText w:val=""/>
      <w:lvlJc w:val="left"/>
      <w:pPr>
        <w:ind w:left="720" w:hanging="360"/>
      </w:pPr>
      <w:rPr>
        <w:rFonts w:ascii="Symbol" w:hAnsi="Symbol" w:hint="default"/>
      </w:rPr>
    </w:lvl>
    <w:lvl w:ilvl="1" w:tplc="DA5A2BCA">
      <w:start w:val="1"/>
      <w:numFmt w:val="bullet"/>
      <w:lvlText w:val="o"/>
      <w:lvlJc w:val="left"/>
      <w:pPr>
        <w:ind w:left="1440" w:hanging="360"/>
      </w:pPr>
      <w:rPr>
        <w:rFonts w:ascii="Courier New" w:hAnsi="Courier New" w:hint="default"/>
      </w:rPr>
    </w:lvl>
    <w:lvl w:ilvl="2" w:tplc="2ADC8CD0">
      <w:start w:val="1"/>
      <w:numFmt w:val="bullet"/>
      <w:lvlText w:val=""/>
      <w:lvlJc w:val="left"/>
      <w:pPr>
        <w:ind w:left="2160" w:hanging="360"/>
      </w:pPr>
      <w:rPr>
        <w:rFonts w:ascii="Wingdings" w:hAnsi="Wingdings" w:hint="default"/>
      </w:rPr>
    </w:lvl>
    <w:lvl w:ilvl="3" w:tplc="8C9A6C92">
      <w:start w:val="1"/>
      <w:numFmt w:val="bullet"/>
      <w:lvlText w:val=""/>
      <w:lvlJc w:val="left"/>
      <w:pPr>
        <w:ind w:left="2880" w:hanging="360"/>
      </w:pPr>
      <w:rPr>
        <w:rFonts w:ascii="Symbol" w:hAnsi="Symbol" w:hint="default"/>
      </w:rPr>
    </w:lvl>
    <w:lvl w:ilvl="4" w:tplc="A5320B78">
      <w:start w:val="1"/>
      <w:numFmt w:val="bullet"/>
      <w:lvlText w:val="o"/>
      <w:lvlJc w:val="left"/>
      <w:pPr>
        <w:ind w:left="3600" w:hanging="360"/>
      </w:pPr>
      <w:rPr>
        <w:rFonts w:ascii="Courier New" w:hAnsi="Courier New" w:hint="default"/>
      </w:rPr>
    </w:lvl>
    <w:lvl w:ilvl="5" w:tplc="520E7A5A">
      <w:start w:val="1"/>
      <w:numFmt w:val="bullet"/>
      <w:lvlText w:val=""/>
      <w:lvlJc w:val="left"/>
      <w:pPr>
        <w:ind w:left="4320" w:hanging="360"/>
      </w:pPr>
      <w:rPr>
        <w:rFonts w:ascii="Wingdings" w:hAnsi="Wingdings" w:hint="default"/>
      </w:rPr>
    </w:lvl>
    <w:lvl w:ilvl="6" w:tplc="7246495C">
      <w:start w:val="1"/>
      <w:numFmt w:val="bullet"/>
      <w:lvlText w:val=""/>
      <w:lvlJc w:val="left"/>
      <w:pPr>
        <w:ind w:left="5040" w:hanging="360"/>
      </w:pPr>
      <w:rPr>
        <w:rFonts w:ascii="Symbol" w:hAnsi="Symbol" w:hint="default"/>
      </w:rPr>
    </w:lvl>
    <w:lvl w:ilvl="7" w:tplc="D194BDDA">
      <w:start w:val="1"/>
      <w:numFmt w:val="bullet"/>
      <w:lvlText w:val="o"/>
      <w:lvlJc w:val="left"/>
      <w:pPr>
        <w:ind w:left="5760" w:hanging="360"/>
      </w:pPr>
      <w:rPr>
        <w:rFonts w:ascii="Courier New" w:hAnsi="Courier New" w:hint="default"/>
      </w:rPr>
    </w:lvl>
    <w:lvl w:ilvl="8" w:tplc="E4005D5A">
      <w:start w:val="1"/>
      <w:numFmt w:val="bullet"/>
      <w:lvlText w:val=""/>
      <w:lvlJc w:val="left"/>
      <w:pPr>
        <w:ind w:left="6480" w:hanging="360"/>
      </w:pPr>
      <w:rPr>
        <w:rFonts w:ascii="Wingdings" w:hAnsi="Wingdings" w:hint="default"/>
      </w:rPr>
    </w:lvl>
  </w:abstractNum>
  <w:abstractNum w:abstractNumId="3" w15:restartNumberingAfterBreak="0">
    <w:nsid w:val="05945D7B"/>
    <w:multiLevelType w:val="hybridMultilevel"/>
    <w:tmpl w:val="F46EB840"/>
    <w:lvl w:ilvl="0" w:tplc="FFFFFFFF">
      <w:start w:val="1"/>
      <w:numFmt w:val="bullet"/>
      <w:lvlText w:val="·"/>
      <w:lvlJc w:val="left"/>
      <w:pPr>
        <w:ind w:left="720" w:hanging="360"/>
      </w:pPr>
      <w:rPr>
        <w:rFonts w:ascii="Symbol" w:hAnsi="Symbol" w:hint="default"/>
      </w:rPr>
    </w:lvl>
    <w:lvl w:ilvl="1" w:tplc="612C6A60">
      <w:start w:val="1"/>
      <w:numFmt w:val="bullet"/>
      <w:lvlText w:val="o"/>
      <w:lvlJc w:val="left"/>
      <w:pPr>
        <w:ind w:left="1440" w:hanging="360"/>
      </w:pPr>
      <w:rPr>
        <w:rFonts w:ascii="Courier New" w:hAnsi="Courier New" w:hint="default"/>
      </w:rPr>
    </w:lvl>
    <w:lvl w:ilvl="2" w:tplc="6FD226EE">
      <w:start w:val="1"/>
      <w:numFmt w:val="bullet"/>
      <w:lvlText w:val=""/>
      <w:lvlJc w:val="left"/>
      <w:pPr>
        <w:ind w:left="2160" w:hanging="360"/>
      </w:pPr>
      <w:rPr>
        <w:rFonts w:ascii="Wingdings" w:hAnsi="Wingdings" w:hint="default"/>
      </w:rPr>
    </w:lvl>
    <w:lvl w:ilvl="3" w:tplc="EE8E54CA">
      <w:start w:val="1"/>
      <w:numFmt w:val="bullet"/>
      <w:lvlText w:val=""/>
      <w:lvlJc w:val="left"/>
      <w:pPr>
        <w:ind w:left="2880" w:hanging="360"/>
      </w:pPr>
      <w:rPr>
        <w:rFonts w:ascii="Symbol" w:hAnsi="Symbol" w:hint="default"/>
      </w:rPr>
    </w:lvl>
    <w:lvl w:ilvl="4" w:tplc="4682620A">
      <w:start w:val="1"/>
      <w:numFmt w:val="bullet"/>
      <w:lvlText w:val="o"/>
      <w:lvlJc w:val="left"/>
      <w:pPr>
        <w:ind w:left="3600" w:hanging="360"/>
      </w:pPr>
      <w:rPr>
        <w:rFonts w:ascii="Courier New" w:hAnsi="Courier New" w:hint="default"/>
      </w:rPr>
    </w:lvl>
    <w:lvl w:ilvl="5" w:tplc="901299CC">
      <w:start w:val="1"/>
      <w:numFmt w:val="bullet"/>
      <w:lvlText w:val=""/>
      <w:lvlJc w:val="left"/>
      <w:pPr>
        <w:ind w:left="4320" w:hanging="360"/>
      </w:pPr>
      <w:rPr>
        <w:rFonts w:ascii="Wingdings" w:hAnsi="Wingdings" w:hint="default"/>
      </w:rPr>
    </w:lvl>
    <w:lvl w:ilvl="6" w:tplc="C538720C">
      <w:start w:val="1"/>
      <w:numFmt w:val="bullet"/>
      <w:lvlText w:val=""/>
      <w:lvlJc w:val="left"/>
      <w:pPr>
        <w:ind w:left="5040" w:hanging="360"/>
      </w:pPr>
      <w:rPr>
        <w:rFonts w:ascii="Symbol" w:hAnsi="Symbol" w:hint="default"/>
      </w:rPr>
    </w:lvl>
    <w:lvl w:ilvl="7" w:tplc="C0C49080">
      <w:start w:val="1"/>
      <w:numFmt w:val="bullet"/>
      <w:lvlText w:val="o"/>
      <w:lvlJc w:val="left"/>
      <w:pPr>
        <w:ind w:left="5760" w:hanging="360"/>
      </w:pPr>
      <w:rPr>
        <w:rFonts w:ascii="Courier New" w:hAnsi="Courier New" w:hint="default"/>
      </w:rPr>
    </w:lvl>
    <w:lvl w:ilvl="8" w:tplc="065C5658">
      <w:start w:val="1"/>
      <w:numFmt w:val="bullet"/>
      <w:lvlText w:val=""/>
      <w:lvlJc w:val="left"/>
      <w:pPr>
        <w:ind w:left="6480" w:hanging="360"/>
      </w:pPr>
      <w:rPr>
        <w:rFonts w:ascii="Wingdings" w:hAnsi="Wingdings" w:hint="default"/>
      </w:rPr>
    </w:lvl>
  </w:abstractNum>
  <w:abstractNum w:abstractNumId="4" w15:restartNumberingAfterBreak="0">
    <w:nsid w:val="08137E07"/>
    <w:multiLevelType w:val="hybridMultilevel"/>
    <w:tmpl w:val="3826860E"/>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A9AE0C"/>
    <w:multiLevelType w:val="hybridMultilevel"/>
    <w:tmpl w:val="20A6DC52"/>
    <w:lvl w:ilvl="0" w:tplc="D7D6BD4E">
      <w:start w:val="1"/>
      <w:numFmt w:val="bullet"/>
      <w:lvlText w:val=""/>
      <w:lvlJc w:val="left"/>
      <w:pPr>
        <w:ind w:left="1068" w:hanging="360"/>
      </w:pPr>
      <w:rPr>
        <w:rFonts w:ascii="Symbol" w:hAnsi="Symbol" w:hint="default"/>
      </w:rPr>
    </w:lvl>
    <w:lvl w:ilvl="1" w:tplc="F8F4738C">
      <w:start w:val="1"/>
      <w:numFmt w:val="bullet"/>
      <w:lvlText w:val="o"/>
      <w:lvlJc w:val="left"/>
      <w:pPr>
        <w:ind w:left="1788" w:hanging="360"/>
      </w:pPr>
      <w:rPr>
        <w:rFonts w:ascii="Courier New" w:hAnsi="Courier New" w:hint="default"/>
      </w:rPr>
    </w:lvl>
    <w:lvl w:ilvl="2" w:tplc="1C380AB8">
      <w:start w:val="1"/>
      <w:numFmt w:val="bullet"/>
      <w:lvlText w:val=""/>
      <w:lvlJc w:val="left"/>
      <w:pPr>
        <w:ind w:left="2508" w:hanging="360"/>
      </w:pPr>
      <w:rPr>
        <w:rFonts w:ascii="Wingdings" w:hAnsi="Wingdings" w:hint="default"/>
      </w:rPr>
    </w:lvl>
    <w:lvl w:ilvl="3" w:tplc="A3269202">
      <w:start w:val="1"/>
      <w:numFmt w:val="bullet"/>
      <w:lvlText w:val=""/>
      <w:lvlJc w:val="left"/>
      <w:pPr>
        <w:ind w:left="3228" w:hanging="360"/>
      </w:pPr>
      <w:rPr>
        <w:rFonts w:ascii="Symbol" w:hAnsi="Symbol" w:hint="default"/>
      </w:rPr>
    </w:lvl>
    <w:lvl w:ilvl="4" w:tplc="D6B8E5CE">
      <w:start w:val="1"/>
      <w:numFmt w:val="bullet"/>
      <w:lvlText w:val="o"/>
      <w:lvlJc w:val="left"/>
      <w:pPr>
        <w:ind w:left="3948" w:hanging="360"/>
      </w:pPr>
      <w:rPr>
        <w:rFonts w:ascii="Courier New" w:hAnsi="Courier New" w:hint="default"/>
      </w:rPr>
    </w:lvl>
    <w:lvl w:ilvl="5" w:tplc="BA2CB396">
      <w:start w:val="1"/>
      <w:numFmt w:val="bullet"/>
      <w:lvlText w:val=""/>
      <w:lvlJc w:val="left"/>
      <w:pPr>
        <w:ind w:left="4668" w:hanging="360"/>
      </w:pPr>
      <w:rPr>
        <w:rFonts w:ascii="Wingdings" w:hAnsi="Wingdings" w:hint="default"/>
      </w:rPr>
    </w:lvl>
    <w:lvl w:ilvl="6" w:tplc="21307B84">
      <w:start w:val="1"/>
      <w:numFmt w:val="bullet"/>
      <w:lvlText w:val=""/>
      <w:lvlJc w:val="left"/>
      <w:pPr>
        <w:ind w:left="5388" w:hanging="360"/>
      </w:pPr>
      <w:rPr>
        <w:rFonts w:ascii="Symbol" w:hAnsi="Symbol" w:hint="default"/>
      </w:rPr>
    </w:lvl>
    <w:lvl w:ilvl="7" w:tplc="E0500AA6">
      <w:start w:val="1"/>
      <w:numFmt w:val="bullet"/>
      <w:lvlText w:val="o"/>
      <w:lvlJc w:val="left"/>
      <w:pPr>
        <w:ind w:left="6108" w:hanging="360"/>
      </w:pPr>
      <w:rPr>
        <w:rFonts w:ascii="Courier New" w:hAnsi="Courier New" w:hint="default"/>
      </w:rPr>
    </w:lvl>
    <w:lvl w:ilvl="8" w:tplc="E230E554">
      <w:start w:val="1"/>
      <w:numFmt w:val="bullet"/>
      <w:lvlText w:val=""/>
      <w:lvlJc w:val="left"/>
      <w:pPr>
        <w:ind w:left="6828" w:hanging="360"/>
      </w:pPr>
      <w:rPr>
        <w:rFonts w:ascii="Wingdings" w:hAnsi="Wingdings" w:hint="default"/>
      </w:rPr>
    </w:lvl>
  </w:abstractNum>
  <w:abstractNum w:abstractNumId="6" w15:restartNumberingAfterBreak="0">
    <w:nsid w:val="24228D3F"/>
    <w:multiLevelType w:val="hybridMultilevel"/>
    <w:tmpl w:val="3F9811BE"/>
    <w:lvl w:ilvl="0" w:tplc="1BA60EA4">
      <w:start w:val="1"/>
      <w:numFmt w:val="bullet"/>
      <w:lvlText w:val=""/>
      <w:lvlJc w:val="left"/>
      <w:pPr>
        <w:ind w:left="720" w:hanging="360"/>
      </w:pPr>
      <w:rPr>
        <w:rFonts w:ascii="Symbol" w:hAnsi="Symbol" w:hint="default"/>
      </w:rPr>
    </w:lvl>
    <w:lvl w:ilvl="1" w:tplc="F244A85E">
      <w:start w:val="1"/>
      <w:numFmt w:val="bullet"/>
      <w:lvlText w:val="o"/>
      <w:lvlJc w:val="left"/>
      <w:pPr>
        <w:ind w:left="1440" w:hanging="360"/>
      </w:pPr>
      <w:rPr>
        <w:rFonts w:ascii="Courier New" w:hAnsi="Courier New" w:hint="default"/>
      </w:rPr>
    </w:lvl>
    <w:lvl w:ilvl="2" w:tplc="97643F16">
      <w:start w:val="1"/>
      <w:numFmt w:val="bullet"/>
      <w:lvlText w:val=""/>
      <w:lvlJc w:val="left"/>
      <w:pPr>
        <w:ind w:left="2160" w:hanging="360"/>
      </w:pPr>
      <w:rPr>
        <w:rFonts w:ascii="Wingdings" w:hAnsi="Wingdings" w:hint="default"/>
      </w:rPr>
    </w:lvl>
    <w:lvl w:ilvl="3" w:tplc="7B7E2B32">
      <w:start w:val="1"/>
      <w:numFmt w:val="bullet"/>
      <w:lvlText w:val=""/>
      <w:lvlJc w:val="left"/>
      <w:pPr>
        <w:ind w:left="2880" w:hanging="360"/>
      </w:pPr>
      <w:rPr>
        <w:rFonts w:ascii="Symbol" w:hAnsi="Symbol" w:hint="default"/>
      </w:rPr>
    </w:lvl>
    <w:lvl w:ilvl="4" w:tplc="873CA39C">
      <w:start w:val="1"/>
      <w:numFmt w:val="bullet"/>
      <w:lvlText w:val="o"/>
      <w:lvlJc w:val="left"/>
      <w:pPr>
        <w:ind w:left="3600" w:hanging="360"/>
      </w:pPr>
      <w:rPr>
        <w:rFonts w:ascii="Courier New" w:hAnsi="Courier New" w:hint="default"/>
      </w:rPr>
    </w:lvl>
    <w:lvl w:ilvl="5" w:tplc="42E0D854">
      <w:start w:val="1"/>
      <w:numFmt w:val="bullet"/>
      <w:lvlText w:val=""/>
      <w:lvlJc w:val="left"/>
      <w:pPr>
        <w:ind w:left="4320" w:hanging="360"/>
      </w:pPr>
      <w:rPr>
        <w:rFonts w:ascii="Wingdings" w:hAnsi="Wingdings" w:hint="default"/>
      </w:rPr>
    </w:lvl>
    <w:lvl w:ilvl="6" w:tplc="B0649794">
      <w:start w:val="1"/>
      <w:numFmt w:val="bullet"/>
      <w:lvlText w:val=""/>
      <w:lvlJc w:val="left"/>
      <w:pPr>
        <w:ind w:left="5040" w:hanging="360"/>
      </w:pPr>
      <w:rPr>
        <w:rFonts w:ascii="Symbol" w:hAnsi="Symbol" w:hint="default"/>
      </w:rPr>
    </w:lvl>
    <w:lvl w:ilvl="7" w:tplc="81CABCCA">
      <w:start w:val="1"/>
      <w:numFmt w:val="bullet"/>
      <w:lvlText w:val="o"/>
      <w:lvlJc w:val="left"/>
      <w:pPr>
        <w:ind w:left="5760" w:hanging="360"/>
      </w:pPr>
      <w:rPr>
        <w:rFonts w:ascii="Courier New" w:hAnsi="Courier New" w:hint="default"/>
      </w:rPr>
    </w:lvl>
    <w:lvl w:ilvl="8" w:tplc="42A66010">
      <w:start w:val="1"/>
      <w:numFmt w:val="bullet"/>
      <w:lvlText w:val=""/>
      <w:lvlJc w:val="left"/>
      <w:pPr>
        <w:ind w:left="6480" w:hanging="360"/>
      </w:pPr>
      <w:rPr>
        <w:rFonts w:ascii="Wingdings" w:hAnsi="Wingdings" w:hint="default"/>
      </w:rPr>
    </w:lvl>
  </w:abstractNum>
  <w:abstractNum w:abstractNumId="7" w15:restartNumberingAfterBreak="0">
    <w:nsid w:val="257199CF"/>
    <w:multiLevelType w:val="hybridMultilevel"/>
    <w:tmpl w:val="0D3C39AC"/>
    <w:lvl w:ilvl="0" w:tplc="F7BC6E3E">
      <w:start w:val="1"/>
      <w:numFmt w:val="bullet"/>
      <w:lvlText w:val=""/>
      <w:lvlJc w:val="left"/>
      <w:pPr>
        <w:ind w:left="720" w:hanging="360"/>
      </w:pPr>
      <w:rPr>
        <w:rFonts w:ascii="Symbol" w:hAnsi="Symbol" w:hint="default"/>
      </w:rPr>
    </w:lvl>
    <w:lvl w:ilvl="1" w:tplc="A34ADAFC">
      <w:start w:val="1"/>
      <w:numFmt w:val="bullet"/>
      <w:lvlText w:val="o"/>
      <w:lvlJc w:val="left"/>
      <w:pPr>
        <w:ind w:left="1440" w:hanging="360"/>
      </w:pPr>
      <w:rPr>
        <w:rFonts w:ascii="Courier New" w:hAnsi="Courier New" w:hint="default"/>
      </w:rPr>
    </w:lvl>
    <w:lvl w:ilvl="2" w:tplc="83245F1E">
      <w:start w:val="1"/>
      <w:numFmt w:val="bullet"/>
      <w:lvlText w:val=""/>
      <w:lvlJc w:val="left"/>
      <w:pPr>
        <w:ind w:left="2160" w:hanging="360"/>
      </w:pPr>
      <w:rPr>
        <w:rFonts w:ascii="Wingdings" w:hAnsi="Wingdings" w:hint="default"/>
      </w:rPr>
    </w:lvl>
    <w:lvl w:ilvl="3" w:tplc="7F64BB98">
      <w:start w:val="1"/>
      <w:numFmt w:val="bullet"/>
      <w:lvlText w:val=""/>
      <w:lvlJc w:val="left"/>
      <w:pPr>
        <w:ind w:left="2880" w:hanging="360"/>
      </w:pPr>
      <w:rPr>
        <w:rFonts w:ascii="Symbol" w:hAnsi="Symbol" w:hint="default"/>
      </w:rPr>
    </w:lvl>
    <w:lvl w:ilvl="4" w:tplc="3C701530">
      <w:start w:val="1"/>
      <w:numFmt w:val="bullet"/>
      <w:lvlText w:val="o"/>
      <w:lvlJc w:val="left"/>
      <w:pPr>
        <w:ind w:left="3600" w:hanging="360"/>
      </w:pPr>
      <w:rPr>
        <w:rFonts w:ascii="Courier New" w:hAnsi="Courier New" w:hint="default"/>
      </w:rPr>
    </w:lvl>
    <w:lvl w:ilvl="5" w:tplc="2D8833CE">
      <w:start w:val="1"/>
      <w:numFmt w:val="bullet"/>
      <w:lvlText w:val=""/>
      <w:lvlJc w:val="left"/>
      <w:pPr>
        <w:ind w:left="4320" w:hanging="360"/>
      </w:pPr>
      <w:rPr>
        <w:rFonts w:ascii="Wingdings" w:hAnsi="Wingdings" w:hint="default"/>
      </w:rPr>
    </w:lvl>
    <w:lvl w:ilvl="6" w:tplc="DFE88C14">
      <w:start w:val="1"/>
      <w:numFmt w:val="bullet"/>
      <w:lvlText w:val=""/>
      <w:lvlJc w:val="left"/>
      <w:pPr>
        <w:ind w:left="5040" w:hanging="360"/>
      </w:pPr>
      <w:rPr>
        <w:rFonts w:ascii="Symbol" w:hAnsi="Symbol" w:hint="default"/>
      </w:rPr>
    </w:lvl>
    <w:lvl w:ilvl="7" w:tplc="7A5A609E">
      <w:start w:val="1"/>
      <w:numFmt w:val="bullet"/>
      <w:lvlText w:val="o"/>
      <w:lvlJc w:val="left"/>
      <w:pPr>
        <w:ind w:left="5760" w:hanging="360"/>
      </w:pPr>
      <w:rPr>
        <w:rFonts w:ascii="Courier New" w:hAnsi="Courier New" w:hint="default"/>
      </w:rPr>
    </w:lvl>
    <w:lvl w:ilvl="8" w:tplc="2CC4DDC6">
      <w:start w:val="1"/>
      <w:numFmt w:val="bullet"/>
      <w:lvlText w:val=""/>
      <w:lvlJc w:val="left"/>
      <w:pPr>
        <w:ind w:left="6480" w:hanging="360"/>
      </w:pPr>
      <w:rPr>
        <w:rFonts w:ascii="Wingdings" w:hAnsi="Wingdings" w:hint="default"/>
      </w:rPr>
    </w:lvl>
  </w:abstractNum>
  <w:abstractNum w:abstractNumId="8" w15:restartNumberingAfterBreak="0">
    <w:nsid w:val="2FE6D4B8"/>
    <w:multiLevelType w:val="hybridMultilevel"/>
    <w:tmpl w:val="90569D30"/>
    <w:lvl w:ilvl="0" w:tplc="A9E68EBE">
      <w:start w:val="1"/>
      <w:numFmt w:val="bullet"/>
      <w:lvlText w:val=""/>
      <w:lvlJc w:val="left"/>
      <w:pPr>
        <w:ind w:left="720" w:hanging="360"/>
      </w:pPr>
      <w:rPr>
        <w:rFonts w:ascii="Symbol" w:hAnsi="Symbol" w:hint="default"/>
      </w:rPr>
    </w:lvl>
    <w:lvl w:ilvl="1" w:tplc="A05205C0">
      <w:start w:val="1"/>
      <w:numFmt w:val="bullet"/>
      <w:lvlText w:val="o"/>
      <w:lvlJc w:val="left"/>
      <w:pPr>
        <w:ind w:left="1440" w:hanging="360"/>
      </w:pPr>
      <w:rPr>
        <w:rFonts w:ascii="Courier New" w:hAnsi="Courier New" w:hint="default"/>
      </w:rPr>
    </w:lvl>
    <w:lvl w:ilvl="2" w:tplc="D898DAB6">
      <w:start w:val="1"/>
      <w:numFmt w:val="bullet"/>
      <w:lvlText w:val=""/>
      <w:lvlJc w:val="left"/>
      <w:pPr>
        <w:ind w:left="2160" w:hanging="360"/>
      </w:pPr>
      <w:rPr>
        <w:rFonts w:ascii="Wingdings" w:hAnsi="Wingdings" w:hint="default"/>
      </w:rPr>
    </w:lvl>
    <w:lvl w:ilvl="3" w:tplc="10E0D240">
      <w:start w:val="1"/>
      <w:numFmt w:val="bullet"/>
      <w:lvlText w:val=""/>
      <w:lvlJc w:val="left"/>
      <w:pPr>
        <w:ind w:left="2880" w:hanging="360"/>
      </w:pPr>
      <w:rPr>
        <w:rFonts w:ascii="Symbol" w:hAnsi="Symbol" w:hint="default"/>
      </w:rPr>
    </w:lvl>
    <w:lvl w:ilvl="4" w:tplc="5E161056">
      <w:start w:val="1"/>
      <w:numFmt w:val="bullet"/>
      <w:lvlText w:val="o"/>
      <w:lvlJc w:val="left"/>
      <w:pPr>
        <w:ind w:left="3600" w:hanging="360"/>
      </w:pPr>
      <w:rPr>
        <w:rFonts w:ascii="Courier New" w:hAnsi="Courier New" w:hint="default"/>
      </w:rPr>
    </w:lvl>
    <w:lvl w:ilvl="5" w:tplc="217253AA">
      <w:start w:val="1"/>
      <w:numFmt w:val="bullet"/>
      <w:lvlText w:val=""/>
      <w:lvlJc w:val="left"/>
      <w:pPr>
        <w:ind w:left="4320" w:hanging="360"/>
      </w:pPr>
      <w:rPr>
        <w:rFonts w:ascii="Wingdings" w:hAnsi="Wingdings" w:hint="default"/>
      </w:rPr>
    </w:lvl>
    <w:lvl w:ilvl="6" w:tplc="F2D4574A">
      <w:start w:val="1"/>
      <w:numFmt w:val="bullet"/>
      <w:lvlText w:val=""/>
      <w:lvlJc w:val="left"/>
      <w:pPr>
        <w:ind w:left="5040" w:hanging="360"/>
      </w:pPr>
      <w:rPr>
        <w:rFonts w:ascii="Symbol" w:hAnsi="Symbol" w:hint="default"/>
      </w:rPr>
    </w:lvl>
    <w:lvl w:ilvl="7" w:tplc="3CDAC11E">
      <w:start w:val="1"/>
      <w:numFmt w:val="bullet"/>
      <w:lvlText w:val="o"/>
      <w:lvlJc w:val="left"/>
      <w:pPr>
        <w:ind w:left="5760" w:hanging="360"/>
      </w:pPr>
      <w:rPr>
        <w:rFonts w:ascii="Courier New" w:hAnsi="Courier New" w:hint="default"/>
      </w:rPr>
    </w:lvl>
    <w:lvl w:ilvl="8" w:tplc="3FB0AC74">
      <w:start w:val="1"/>
      <w:numFmt w:val="bullet"/>
      <w:lvlText w:val=""/>
      <w:lvlJc w:val="left"/>
      <w:pPr>
        <w:ind w:left="6480" w:hanging="360"/>
      </w:pPr>
      <w:rPr>
        <w:rFonts w:ascii="Wingdings" w:hAnsi="Wingdings" w:hint="default"/>
      </w:rPr>
    </w:lvl>
  </w:abstractNum>
  <w:abstractNum w:abstractNumId="9" w15:restartNumberingAfterBreak="0">
    <w:nsid w:val="34EFDDBA"/>
    <w:multiLevelType w:val="hybridMultilevel"/>
    <w:tmpl w:val="188AD2BC"/>
    <w:lvl w:ilvl="0" w:tplc="2368BDBE">
      <w:start w:val="1"/>
      <w:numFmt w:val="bullet"/>
      <w:lvlText w:val=""/>
      <w:lvlJc w:val="left"/>
      <w:pPr>
        <w:ind w:left="720" w:hanging="360"/>
      </w:pPr>
      <w:rPr>
        <w:rFonts w:ascii="Symbol" w:hAnsi="Symbol" w:hint="default"/>
      </w:rPr>
    </w:lvl>
    <w:lvl w:ilvl="1" w:tplc="DAB26D20">
      <w:start w:val="1"/>
      <w:numFmt w:val="bullet"/>
      <w:lvlText w:val="o"/>
      <w:lvlJc w:val="left"/>
      <w:pPr>
        <w:ind w:left="1440" w:hanging="360"/>
      </w:pPr>
      <w:rPr>
        <w:rFonts w:ascii="Courier New" w:hAnsi="Courier New" w:hint="default"/>
      </w:rPr>
    </w:lvl>
    <w:lvl w:ilvl="2" w:tplc="FFA27CD8">
      <w:start w:val="1"/>
      <w:numFmt w:val="bullet"/>
      <w:lvlText w:val=""/>
      <w:lvlJc w:val="left"/>
      <w:pPr>
        <w:ind w:left="2160" w:hanging="360"/>
      </w:pPr>
      <w:rPr>
        <w:rFonts w:ascii="Wingdings" w:hAnsi="Wingdings" w:hint="default"/>
      </w:rPr>
    </w:lvl>
    <w:lvl w:ilvl="3" w:tplc="CC1E2B1A">
      <w:start w:val="1"/>
      <w:numFmt w:val="bullet"/>
      <w:lvlText w:val=""/>
      <w:lvlJc w:val="left"/>
      <w:pPr>
        <w:ind w:left="2880" w:hanging="360"/>
      </w:pPr>
      <w:rPr>
        <w:rFonts w:ascii="Symbol" w:hAnsi="Symbol" w:hint="default"/>
      </w:rPr>
    </w:lvl>
    <w:lvl w:ilvl="4" w:tplc="D850047A">
      <w:start w:val="1"/>
      <w:numFmt w:val="bullet"/>
      <w:lvlText w:val="o"/>
      <w:lvlJc w:val="left"/>
      <w:pPr>
        <w:ind w:left="3600" w:hanging="360"/>
      </w:pPr>
      <w:rPr>
        <w:rFonts w:ascii="Courier New" w:hAnsi="Courier New" w:hint="default"/>
      </w:rPr>
    </w:lvl>
    <w:lvl w:ilvl="5" w:tplc="30AEE058">
      <w:start w:val="1"/>
      <w:numFmt w:val="bullet"/>
      <w:lvlText w:val=""/>
      <w:lvlJc w:val="left"/>
      <w:pPr>
        <w:ind w:left="4320" w:hanging="360"/>
      </w:pPr>
      <w:rPr>
        <w:rFonts w:ascii="Wingdings" w:hAnsi="Wingdings" w:hint="default"/>
      </w:rPr>
    </w:lvl>
    <w:lvl w:ilvl="6" w:tplc="281E8D82">
      <w:start w:val="1"/>
      <w:numFmt w:val="bullet"/>
      <w:lvlText w:val=""/>
      <w:lvlJc w:val="left"/>
      <w:pPr>
        <w:ind w:left="5040" w:hanging="360"/>
      </w:pPr>
      <w:rPr>
        <w:rFonts w:ascii="Symbol" w:hAnsi="Symbol" w:hint="default"/>
      </w:rPr>
    </w:lvl>
    <w:lvl w:ilvl="7" w:tplc="32184E7C">
      <w:start w:val="1"/>
      <w:numFmt w:val="bullet"/>
      <w:lvlText w:val="o"/>
      <w:lvlJc w:val="left"/>
      <w:pPr>
        <w:ind w:left="5760" w:hanging="360"/>
      </w:pPr>
      <w:rPr>
        <w:rFonts w:ascii="Courier New" w:hAnsi="Courier New" w:hint="default"/>
      </w:rPr>
    </w:lvl>
    <w:lvl w:ilvl="8" w:tplc="5FE2DD3C">
      <w:start w:val="1"/>
      <w:numFmt w:val="bullet"/>
      <w:lvlText w:val=""/>
      <w:lvlJc w:val="left"/>
      <w:pPr>
        <w:ind w:left="6480" w:hanging="360"/>
      </w:pPr>
      <w:rPr>
        <w:rFonts w:ascii="Wingdings" w:hAnsi="Wingdings" w:hint="default"/>
      </w:rPr>
    </w:lvl>
  </w:abstractNum>
  <w:abstractNum w:abstractNumId="10" w15:restartNumberingAfterBreak="0">
    <w:nsid w:val="395F35F7"/>
    <w:multiLevelType w:val="hybridMultilevel"/>
    <w:tmpl w:val="F062A0F4"/>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9A13DFA"/>
    <w:multiLevelType w:val="hybridMultilevel"/>
    <w:tmpl w:val="280A5B08"/>
    <w:lvl w:ilvl="0" w:tplc="C7767A3A">
      <w:start w:val="1"/>
      <w:numFmt w:val="bullet"/>
      <w:lvlText w:val=""/>
      <w:lvlJc w:val="left"/>
      <w:pPr>
        <w:ind w:left="720" w:hanging="360"/>
      </w:pPr>
      <w:rPr>
        <w:rFonts w:ascii="Symbol" w:hAnsi="Symbol" w:hint="default"/>
      </w:rPr>
    </w:lvl>
    <w:lvl w:ilvl="1" w:tplc="9E6E6E54">
      <w:start w:val="1"/>
      <w:numFmt w:val="bullet"/>
      <w:lvlText w:val="o"/>
      <w:lvlJc w:val="left"/>
      <w:pPr>
        <w:ind w:left="1440" w:hanging="360"/>
      </w:pPr>
      <w:rPr>
        <w:rFonts w:ascii="Courier New" w:hAnsi="Courier New" w:hint="default"/>
      </w:rPr>
    </w:lvl>
    <w:lvl w:ilvl="2" w:tplc="EC923AFE">
      <w:start w:val="1"/>
      <w:numFmt w:val="bullet"/>
      <w:lvlText w:val=""/>
      <w:lvlJc w:val="left"/>
      <w:pPr>
        <w:ind w:left="2160" w:hanging="360"/>
      </w:pPr>
      <w:rPr>
        <w:rFonts w:ascii="Wingdings" w:hAnsi="Wingdings" w:hint="default"/>
      </w:rPr>
    </w:lvl>
    <w:lvl w:ilvl="3" w:tplc="9FDA0236">
      <w:start w:val="1"/>
      <w:numFmt w:val="bullet"/>
      <w:lvlText w:val=""/>
      <w:lvlJc w:val="left"/>
      <w:pPr>
        <w:ind w:left="2880" w:hanging="360"/>
      </w:pPr>
      <w:rPr>
        <w:rFonts w:ascii="Symbol" w:hAnsi="Symbol" w:hint="default"/>
      </w:rPr>
    </w:lvl>
    <w:lvl w:ilvl="4" w:tplc="24089C8E">
      <w:start w:val="1"/>
      <w:numFmt w:val="bullet"/>
      <w:lvlText w:val="o"/>
      <w:lvlJc w:val="left"/>
      <w:pPr>
        <w:ind w:left="3600" w:hanging="360"/>
      </w:pPr>
      <w:rPr>
        <w:rFonts w:ascii="Courier New" w:hAnsi="Courier New" w:hint="default"/>
      </w:rPr>
    </w:lvl>
    <w:lvl w:ilvl="5" w:tplc="5B4043D2">
      <w:start w:val="1"/>
      <w:numFmt w:val="bullet"/>
      <w:lvlText w:val=""/>
      <w:lvlJc w:val="left"/>
      <w:pPr>
        <w:ind w:left="4320" w:hanging="360"/>
      </w:pPr>
      <w:rPr>
        <w:rFonts w:ascii="Wingdings" w:hAnsi="Wingdings" w:hint="default"/>
      </w:rPr>
    </w:lvl>
    <w:lvl w:ilvl="6" w:tplc="22D22E46">
      <w:start w:val="1"/>
      <w:numFmt w:val="bullet"/>
      <w:lvlText w:val=""/>
      <w:lvlJc w:val="left"/>
      <w:pPr>
        <w:ind w:left="5040" w:hanging="360"/>
      </w:pPr>
      <w:rPr>
        <w:rFonts w:ascii="Symbol" w:hAnsi="Symbol" w:hint="default"/>
      </w:rPr>
    </w:lvl>
    <w:lvl w:ilvl="7" w:tplc="9E2CA380">
      <w:start w:val="1"/>
      <w:numFmt w:val="bullet"/>
      <w:lvlText w:val="o"/>
      <w:lvlJc w:val="left"/>
      <w:pPr>
        <w:ind w:left="5760" w:hanging="360"/>
      </w:pPr>
      <w:rPr>
        <w:rFonts w:ascii="Courier New" w:hAnsi="Courier New" w:hint="default"/>
      </w:rPr>
    </w:lvl>
    <w:lvl w:ilvl="8" w:tplc="DCCE8EFE">
      <w:start w:val="1"/>
      <w:numFmt w:val="bullet"/>
      <w:lvlText w:val=""/>
      <w:lvlJc w:val="left"/>
      <w:pPr>
        <w:ind w:left="6480" w:hanging="360"/>
      </w:pPr>
      <w:rPr>
        <w:rFonts w:ascii="Wingdings" w:hAnsi="Wingdings" w:hint="default"/>
      </w:rPr>
    </w:lvl>
  </w:abstractNum>
  <w:abstractNum w:abstractNumId="12" w15:restartNumberingAfterBreak="0">
    <w:nsid w:val="3E242432"/>
    <w:multiLevelType w:val="hybridMultilevel"/>
    <w:tmpl w:val="F4620A0E"/>
    <w:lvl w:ilvl="0" w:tplc="2B30159C">
      <w:start w:val="1"/>
      <w:numFmt w:val="upperLetter"/>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3" w15:restartNumberingAfterBreak="0">
    <w:nsid w:val="44F77CAF"/>
    <w:multiLevelType w:val="hybridMultilevel"/>
    <w:tmpl w:val="FB76799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86B55AC"/>
    <w:multiLevelType w:val="hybridMultilevel"/>
    <w:tmpl w:val="F68C19A4"/>
    <w:lvl w:ilvl="0" w:tplc="0352DBA0">
      <w:start w:val="1"/>
      <w:numFmt w:val="bullet"/>
      <w:lvlText w:val="·"/>
      <w:lvlJc w:val="left"/>
      <w:pPr>
        <w:ind w:left="720" w:hanging="360"/>
      </w:pPr>
      <w:rPr>
        <w:rFonts w:ascii="Symbol" w:hAnsi="Symbol" w:hint="default"/>
      </w:rPr>
    </w:lvl>
    <w:lvl w:ilvl="1" w:tplc="042AFF58">
      <w:start w:val="1"/>
      <w:numFmt w:val="bullet"/>
      <w:lvlText w:val="o"/>
      <w:lvlJc w:val="left"/>
      <w:pPr>
        <w:ind w:left="1440" w:hanging="360"/>
      </w:pPr>
      <w:rPr>
        <w:rFonts w:ascii="Courier New" w:hAnsi="Courier New" w:hint="default"/>
      </w:rPr>
    </w:lvl>
    <w:lvl w:ilvl="2" w:tplc="8F624D42">
      <w:start w:val="1"/>
      <w:numFmt w:val="bullet"/>
      <w:lvlText w:val=""/>
      <w:lvlJc w:val="left"/>
      <w:pPr>
        <w:ind w:left="2160" w:hanging="360"/>
      </w:pPr>
      <w:rPr>
        <w:rFonts w:ascii="Wingdings" w:hAnsi="Wingdings" w:hint="default"/>
      </w:rPr>
    </w:lvl>
    <w:lvl w:ilvl="3" w:tplc="6AE2BD98">
      <w:start w:val="1"/>
      <w:numFmt w:val="bullet"/>
      <w:lvlText w:val=""/>
      <w:lvlJc w:val="left"/>
      <w:pPr>
        <w:ind w:left="2880" w:hanging="360"/>
      </w:pPr>
      <w:rPr>
        <w:rFonts w:ascii="Symbol" w:hAnsi="Symbol" w:hint="default"/>
      </w:rPr>
    </w:lvl>
    <w:lvl w:ilvl="4" w:tplc="EA9E4DAE">
      <w:start w:val="1"/>
      <w:numFmt w:val="bullet"/>
      <w:lvlText w:val="o"/>
      <w:lvlJc w:val="left"/>
      <w:pPr>
        <w:ind w:left="3600" w:hanging="360"/>
      </w:pPr>
      <w:rPr>
        <w:rFonts w:ascii="Courier New" w:hAnsi="Courier New" w:hint="default"/>
      </w:rPr>
    </w:lvl>
    <w:lvl w:ilvl="5" w:tplc="8E805AA0">
      <w:start w:val="1"/>
      <w:numFmt w:val="bullet"/>
      <w:lvlText w:val=""/>
      <w:lvlJc w:val="left"/>
      <w:pPr>
        <w:ind w:left="4320" w:hanging="360"/>
      </w:pPr>
      <w:rPr>
        <w:rFonts w:ascii="Wingdings" w:hAnsi="Wingdings" w:hint="default"/>
      </w:rPr>
    </w:lvl>
    <w:lvl w:ilvl="6" w:tplc="0C264A88">
      <w:start w:val="1"/>
      <w:numFmt w:val="bullet"/>
      <w:lvlText w:val=""/>
      <w:lvlJc w:val="left"/>
      <w:pPr>
        <w:ind w:left="5040" w:hanging="360"/>
      </w:pPr>
      <w:rPr>
        <w:rFonts w:ascii="Symbol" w:hAnsi="Symbol" w:hint="default"/>
      </w:rPr>
    </w:lvl>
    <w:lvl w:ilvl="7" w:tplc="A19ECF14">
      <w:start w:val="1"/>
      <w:numFmt w:val="bullet"/>
      <w:lvlText w:val="o"/>
      <w:lvlJc w:val="left"/>
      <w:pPr>
        <w:ind w:left="5760" w:hanging="360"/>
      </w:pPr>
      <w:rPr>
        <w:rFonts w:ascii="Courier New" w:hAnsi="Courier New" w:hint="default"/>
      </w:rPr>
    </w:lvl>
    <w:lvl w:ilvl="8" w:tplc="D11A86AA">
      <w:start w:val="1"/>
      <w:numFmt w:val="bullet"/>
      <w:lvlText w:val=""/>
      <w:lvlJc w:val="left"/>
      <w:pPr>
        <w:ind w:left="6480" w:hanging="360"/>
      </w:pPr>
      <w:rPr>
        <w:rFonts w:ascii="Wingdings" w:hAnsi="Wingdings" w:hint="default"/>
      </w:rPr>
    </w:lvl>
  </w:abstractNum>
  <w:abstractNum w:abstractNumId="15" w15:restartNumberingAfterBreak="0">
    <w:nsid w:val="5182E03F"/>
    <w:multiLevelType w:val="hybridMultilevel"/>
    <w:tmpl w:val="8562947E"/>
    <w:lvl w:ilvl="0" w:tplc="221ABF22">
      <w:start w:val="1"/>
      <w:numFmt w:val="bullet"/>
      <w:lvlText w:val=""/>
      <w:lvlJc w:val="left"/>
      <w:pPr>
        <w:ind w:left="720" w:hanging="360"/>
      </w:pPr>
      <w:rPr>
        <w:rFonts w:ascii="Symbol" w:hAnsi="Symbol" w:hint="default"/>
      </w:rPr>
    </w:lvl>
    <w:lvl w:ilvl="1" w:tplc="06A68180">
      <w:start w:val="1"/>
      <w:numFmt w:val="bullet"/>
      <w:lvlText w:val="o"/>
      <w:lvlJc w:val="left"/>
      <w:pPr>
        <w:ind w:left="1440" w:hanging="360"/>
      </w:pPr>
      <w:rPr>
        <w:rFonts w:ascii="Courier New" w:hAnsi="Courier New" w:hint="default"/>
      </w:rPr>
    </w:lvl>
    <w:lvl w:ilvl="2" w:tplc="98A21E2E">
      <w:start w:val="1"/>
      <w:numFmt w:val="bullet"/>
      <w:lvlText w:val=""/>
      <w:lvlJc w:val="left"/>
      <w:pPr>
        <w:ind w:left="2160" w:hanging="360"/>
      </w:pPr>
      <w:rPr>
        <w:rFonts w:ascii="Wingdings" w:hAnsi="Wingdings" w:hint="default"/>
      </w:rPr>
    </w:lvl>
    <w:lvl w:ilvl="3" w:tplc="1D689AF8">
      <w:start w:val="1"/>
      <w:numFmt w:val="bullet"/>
      <w:lvlText w:val=""/>
      <w:lvlJc w:val="left"/>
      <w:pPr>
        <w:ind w:left="2880" w:hanging="360"/>
      </w:pPr>
      <w:rPr>
        <w:rFonts w:ascii="Symbol" w:hAnsi="Symbol" w:hint="default"/>
      </w:rPr>
    </w:lvl>
    <w:lvl w:ilvl="4" w:tplc="BD144C06">
      <w:start w:val="1"/>
      <w:numFmt w:val="bullet"/>
      <w:lvlText w:val="o"/>
      <w:lvlJc w:val="left"/>
      <w:pPr>
        <w:ind w:left="3600" w:hanging="360"/>
      </w:pPr>
      <w:rPr>
        <w:rFonts w:ascii="Courier New" w:hAnsi="Courier New" w:hint="default"/>
      </w:rPr>
    </w:lvl>
    <w:lvl w:ilvl="5" w:tplc="09265AD0">
      <w:start w:val="1"/>
      <w:numFmt w:val="bullet"/>
      <w:lvlText w:val=""/>
      <w:lvlJc w:val="left"/>
      <w:pPr>
        <w:ind w:left="4320" w:hanging="360"/>
      </w:pPr>
      <w:rPr>
        <w:rFonts w:ascii="Wingdings" w:hAnsi="Wingdings" w:hint="default"/>
      </w:rPr>
    </w:lvl>
    <w:lvl w:ilvl="6" w:tplc="513CE644">
      <w:start w:val="1"/>
      <w:numFmt w:val="bullet"/>
      <w:lvlText w:val=""/>
      <w:lvlJc w:val="left"/>
      <w:pPr>
        <w:ind w:left="5040" w:hanging="360"/>
      </w:pPr>
      <w:rPr>
        <w:rFonts w:ascii="Symbol" w:hAnsi="Symbol" w:hint="default"/>
      </w:rPr>
    </w:lvl>
    <w:lvl w:ilvl="7" w:tplc="536A78EC">
      <w:start w:val="1"/>
      <w:numFmt w:val="bullet"/>
      <w:lvlText w:val="o"/>
      <w:lvlJc w:val="left"/>
      <w:pPr>
        <w:ind w:left="5760" w:hanging="360"/>
      </w:pPr>
      <w:rPr>
        <w:rFonts w:ascii="Courier New" w:hAnsi="Courier New" w:hint="default"/>
      </w:rPr>
    </w:lvl>
    <w:lvl w:ilvl="8" w:tplc="7A209C9A">
      <w:start w:val="1"/>
      <w:numFmt w:val="bullet"/>
      <w:lvlText w:val=""/>
      <w:lvlJc w:val="left"/>
      <w:pPr>
        <w:ind w:left="6480" w:hanging="360"/>
      </w:pPr>
      <w:rPr>
        <w:rFonts w:ascii="Wingdings" w:hAnsi="Wingdings" w:hint="default"/>
      </w:rPr>
    </w:lvl>
  </w:abstractNum>
  <w:abstractNum w:abstractNumId="16" w15:restartNumberingAfterBreak="0">
    <w:nsid w:val="53413B20"/>
    <w:multiLevelType w:val="hybridMultilevel"/>
    <w:tmpl w:val="F6D28DF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7" w15:restartNumberingAfterBreak="0">
    <w:nsid w:val="5549E6E6"/>
    <w:multiLevelType w:val="hybridMultilevel"/>
    <w:tmpl w:val="1158DAF8"/>
    <w:lvl w:ilvl="0" w:tplc="FFD645DE">
      <w:start w:val="1"/>
      <w:numFmt w:val="bullet"/>
      <w:lvlText w:val=""/>
      <w:lvlJc w:val="left"/>
      <w:pPr>
        <w:ind w:left="720" w:hanging="360"/>
      </w:pPr>
      <w:rPr>
        <w:rFonts w:ascii="Symbol" w:hAnsi="Symbol" w:hint="default"/>
      </w:rPr>
    </w:lvl>
    <w:lvl w:ilvl="1" w:tplc="AE0EE69C">
      <w:start w:val="1"/>
      <w:numFmt w:val="bullet"/>
      <w:lvlText w:val="o"/>
      <w:lvlJc w:val="left"/>
      <w:pPr>
        <w:ind w:left="1440" w:hanging="360"/>
      </w:pPr>
      <w:rPr>
        <w:rFonts w:ascii="Courier New" w:hAnsi="Courier New" w:hint="default"/>
      </w:rPr>
    </w:lvl>
    <w:lvl w:ilvl="2" w:tplc="774E58A4">
      <w:start w:val="1"/>
      <w:numFmt w:val="bullet"/>
      <w:lvlText w:val=""/>
      <w:lvlJc w:val="left"/>
      <w:pPr>
        <w:ind w:left="2160" w:hanging="360"/>
      </w:pPr>
      <w:rPr>
        <w:rFonts w:ascii="Wingdings" w:hAnsi="Wingdings" w:hint="default"/>
      </w:rPr>
    </w:lvl>
    <w:lvl w:ilvl="3" w:tplc="1E421E90">
      <w:start w:val="1"/>
      <w:numFmt w:val="bullet"/>
      <w:lvlText w:val=""/>
      <w:lvlJc w:val="left"/>
      <w:pPr>
        <w:ind w:left="2880" w:hanging="360"/>
      </w:pPr>
      <w:rPr>
        <w:rFonts w:ascii="Symbol" w:hAnsi="Symbol" w:hint="default"/>
      </w:rPr>
    </w:lvl>
    <w:lvl w:ilvl="4" w:tplc="C42C421C">
      <w:start w:val="1"/>
      <w:numFmt w:val="bullet"/>
      <w:lvlText w:val="o"/>
      <w:lvlJc w:val="left"/>
      <w:pPr>
        <w:ind w:left="3600" w:hanging="360"/>
      </w:pPr>
      <w:rPr>
        <w:rFonts w:ascii="Courier New" w:hAnsi="Courier New" w:hint="default"/>
      </w:rPr>
    </w:lvl>
    <w:lvl w:ilvl="5" w:tplc="C2943738">
      <w:start w:val="1"/>
      <w:numFmt w:val="bullet"/>
      <w:lvlText w:val=""/>
      <w:lvlJc w:val="left"/>
      <w:pPr>
        <w:ind w:left="4320" w:hanging="360"/>
      </w:pPr>
      <w:rPr>
        <w:rFonts w:ascii="Wingdings" w:hAnsi="Wingdings" w:hint="default"/>
      </w:rPr>
    </w:lvl>
    <w:lvl w:ilvl="6" w:tplc="EC66AA42">
      <w:start w:val="1"/>
      <w:numFmt w:val="bullet"/>
      <w:lvlText w:val=""/>
      <w:lvlJc w:val="left"/>
      <w:pPr>
        <w:ind w:left="5040" w:hanging="360"/>
      </w:pPr>
      <w:rPr>
        <w:rFonts w:ascii="Symbol" w:hAnsi="Symbol" w:hint="default"/>
      </w:rPr>
    </w:lvl>
    <w:lvl w:ilvl="7" w:tplc="484CEBD8">
      <w:start w:val="1"/>
      <w:numFmt w:val="bullet"/>
      <w:lvlText w:val="o"/>
      <w:lvlJc w:val="left"/>
      <w:pPr>
        <w:ind w:left="5760" w:hanging="360"/>
      </w:pPr>
      <w:rPr>
        <w:rFonts w:ascii="Courier New" w:hAnsi="Courier New" w:hint="default"/>
      </w:rPr>
    </w:lvl>
    <w:lvl w:ilvl="8" w:tplc="611CDD58">
      <w:start w:val="1"/>
      <w:numFmt w:val="bullet"/>
      <w:lvlText w:val=""/>
      <w:lvlJc w:val="left"/>
      <w:pPr>
        <w:ind w:left="6480" w:hanging="360"/>
      </w:pPr>
      <w:rPr>
        <w:rFonts w:ascii="Wingdings" w:hAnsi="Wingdings" w:hint="default"/>
      </w:rPr>
    </w:lvl>
  </w:abstractNum>
  <w:abstractNum w:abstractNumId="18" w15:restartNumberingAfterBreak="0">
    <w:nsid w:val="66ED896B"/>
    <w:multiLevelType w:val="hybridMultilevel"/>
    <w:tmpl w:val="1E74AF16"/>
    <w:lvl w:ilvl="0" w:tplc="5B0C53EE">
      <w:start w:val="1"/>
      <w:numFmt w:val="bullet"/>
      <w:lvlText w:val=""/>
      <w:lvlJc w:val="left"/>
      <w:pPr>
        <w:ind w:left="720" w:hanging="360"/>
      </w:pPr>
      <w:rPr>
        <w:rFonts w:ascii="Symbol" w:hAnsi="Symbol" w:hint="default"/>
      </w:rPr>
    </w:lvl>
    <w:lvl w:ilvl="1" w:tplc="4EF208B4">
      <w:start w:val="1"/>
      <w:numFmt w:val="bullet"/>
      <w:lvlText w:val="o"/>
      <w:lvlJc w:val="left"/>
      <w:pPr>
        <w:ind w:left="1440" w:hanging="360"/>
      </w:pPr>
      <w:rPr>
        <w:rFonts w:ascii="Courier New" w:hAnsi="Courier New" w:hint="default"/>
      </w:rPr>
    </w:lvl>
    <w:lvl w:ilvl="2" w:tplc="1AD26A7E">
      <w:start w:val="1"/>
      <w:numFmt w:val="bullet"/>
      <w:lvlText w:val=""/>
      <w:lvlJc w:val="left"/>
      <w:pPr>
        <w:ind w:left="2160" w:hanging="360"/>
      </w:pPr>
      <w:rPr>
        <w:rFonts w:ascii="Wingdings" w:hAnsi="Wingdings" w:hint="default"/>
      </w:rPr>
    </w:lvl>
    <w:lvl w:ilvl="3" w:tplc="C3D2006A">
      <w:start w:val="1"/>
      <w:numFmt w:val="bullet"/>
      <w:lvlText w:val=""/>
      <w:lvlJc w:val="left"/>
      <w:pPr>
        <w:ind w:left="2880" w:hanging="360"/>
      </w:pPr>
      <w:rPr>
        <w:rFonts w:ascii="Symbol" w:hAnsi="Symbol" w:hint="default"/>
      </w:rPr>
    </w:lvl>
    <w:lvl w:ilvl="4" w:tplc="46C0BC70">
      <w:start w:val="1"/>
      <w:numFmt w:val="bullet"/>
      <w:lvlText w:val="o"/>
      <w:lvlJc w:val="left"/>
      <w:pPr>
        <w:ind w:left="3600" w:hanging="360"/>
      </w:pPr>
      <w:rPr>
        <w:rFonts w:ascii="Courier New" w:hAnsi="Courier New" w:hint="default"/>
      </w:rPr>
    </w:lvl>
    <w:lvl w:ilvl="5" w:tplc="B650B158">
      <w:start w:val="1"/>
      <w:numFmt w:val="bullet"/>
      <w:lvlText w:val=""/>
      <w:lvlJc w:val="left"/>
      <w:pPr>
        <w:ind w:left="4320" w:hanging="360"/>
      </w:pPr>
      <w:rPr>
        <w:rFonts w:ascii="Wingdings" w:hAnsi="Wingdings" w:hint="default"/>
      </w:rPr>
    </w:lvl>
    <w:lvl w:ilvl="6" w:tplc="E8D23D60">
      <w:start w:val="1"/>
      <w:numFmt w:val="bullet"/>
      <w:lvlText w:val=""/>
      <w:lvlJc w:val="left"/>
      <w:pPr>
        <w:ind w:left="5040" w:hanging="360"/>
      </w:pPr>
      <w:rPr>
        <w:rFonts w:ascii="Symbol" w:hAnsi="Symbol" w:hint="default"/>
      </w:rPr>
    </w:lvl>
    <w:lvl w:ilvl="7" w:tplc="12022D00">
      <w:start w:val="1"/>
      <w:numFmt w:val="bullet"/>
      <w:lvlText w:val="o"/>
      <w:lvlJc w:val="left"/>
      <w:pPr>
        <w:ind w:left="5760" w:hanging="360"/>
      </w:pPr>
      <w:rPr>
        <w:rFonts w:ascii="Courier New" w:hAnsi="Courier New" w:hint="default"/>
      </w:rPr>
    </w:lvl>
    <w:lvl w:ilvl="8" w:tplc="A594CE56">
      <w:start w:val="1"/>
      <w:numFmt w:val="bullet"/>
      <w:lvlText w:val=""/>
      <w:lvlJc w:val="left"/>
      <w:pPr>
        <w:ind w:left="6480" w:hanging="360"/>
      </w:pPr>
      <w:rPr>
        <w:rFonts w:ascii="Wingdings" w:hAnsi="Wingdings" w:hint="default"/>
      </w:rPr>
    </w:lvl>
  </w:abstractNum>
  <w:abstractNum w:abstractNumId="19" w15:restartNumberingAfterBreak="0">
    <w:nsid w:val="77473754"/>
    <w:multiLevelType w:val="hybridMultilevel"/>
    <w:tmpl w:val="449213F0"/>
    <w:lvl w:ilvl="0" w:tplc="5DEE09FC">
      <w:start w:val="1"/>
      <w:numFmt w:val="bullet"/>
      <w:lvlText w:val=""/>
      <w:lvlJc w:val="left"/>
      <w:pPr>
        <w:ind w:left="720" w:hanging="360"/>
      </w:pPr>
      <w:rPr>
        <w:rFonts w:ascii="Symbol" w:hAnsi="Symbol" w:hint="default"/>
      </w:rPr>
    </w:lvl>
    <w:lvl w:ilvl="1" w:tplc="62163F1C">
      <w:start w:val="1"/>
      <w:numFmt w:val="bullet"/>
      <w:lvlText w:val="o"/>
      <w:lvlJc w:val="left"/>
      <w:pPr>
        <w:ind w:left="1440" w:hanging="360"/>
      </w:pPr>
      <w:rPr>
        <w:rFonts w:ascii="Courier New" w:hAnsi="Courier New" w:hint="default"/>
      </w:rPr>
    </w:lvl>
    <w:lvl w:ilvl="2" w:tplc="81C4C6C2">
      <w:start w:val="1"/>
      <w:numFmt w:val="bullet"/>
      <w:lvlText w:val=""/>
      <w:lvlJc w:val="left"/>
      <w:pPr>
        <w:ind w:left="2160" w:hanging="360"/>
      </w:pPr>
      <w:rPr>
        <w:rFonts w:ascii="Wingdings" w:hAnsi="Wingdings" w:hint="default"/>
      </w:rPr>
    </w:lvl>
    <w:lvl w:ilvl="3" w:tplc="B4D269BC">
      <w:start w:val="1"/>
      <w:numFmt w:val="bullet"/>
      <w:lvlText w:val=""/>
      <w:lvlJc w:val="left"/>
      <w:pPr>
        <w:ind w:left="2880" w:hanging="360"/>
      </w:pPr>
      <w:rPr>
        <w:rFonts w:ascii="Symbol" w:hAnsi="Symbol" w:hint="default"/>
      </w:rPr>
    </w:lvl>
    <w:lvl w:ilvl="4" w:tplc="C3F8BD42">
      <w:start w:val="1"/>
      <w:numFmt w:val="bullet"/>
      <w:lvlText w:val="o"/>
      <w:lvlJc w:val="left"/>
      <w:pPr>
        <w:ind w:left="3600" w:hanging="360"/>
      </w:pPr>
      <w:rPr>
        <w:rFonts w:ascii="Courier New" w:hAnsi="Courier New" w:hint="default"/>
      </w:rPr>
    </w:lvl>
    <w:lvl w:ilvl="5" w:tplc="1F8C8D20">
      <w:start w:val="1"/>
      <w:numFmt w:val="bullet"/>
      <w:lvlText w:val=""/>
      <w:lvlJc w:val="left"/>
      <w:pPr>
        <w:ind w:left="4320" w:hanging="360"/>
      </w:pPr>
      <w:rPr>
        <w:rFonts w:ascii="Wingdings" w:hAnsi="Wingdings" w:hint="default"/>
      </w:rPr>
    </w:lvl>
    <w:lvl w:ilvl="6" w:tplc="9430687C">
      <w:start w:val="1"/>
      <w:numFmt w:val="bullet"/>
      <w:lvlText w:val=""/>
      <w:lvlJc w:val="left"/>
      <w:pPr>
        <w:ind w:left="5040" w:hanging="360"/>
      </w:pPr>
      <w:rPr>
        <w:rFonts w:ascii="Symbol" w:hAnsi="Symbol" w:hint="default"/>
      </w:rPr>
    </w:lvl>
    <w:lvl w:ilvl="7" w:tplc="C2AA9784">
      <w:start w:val="1"/>
      <w:numFmt w:val="bullet"/>
      <w:lvlText w:val="o"/>
      <w:lvlJc w:val="left"/>
      <w:pPr>
        <w:ind w:left="5760" w:hanging="360"/>
      </w:pPr>
      <w:rPr>
        <w:rFonts w:ascii="Courier New" w:hAnsi="Courier New" w:hint="default"/>
      </w:rPr>
    </w:lvl>
    <w:lvl w:ilvl="8" w:tplc="30B4D4DE">
      <w:start w:val="1"/>
      <w:numFmt w:val="bullet"/>
      <w:lvlText w:val=""/>
      <w:lvlJc w:val="left"/>
      <w:pPr>
        <w:ind w:left="6480" w:hanging="360"/>
      </w:pPr>
      <w:rPr>
        <w:rFonts w:ascii="Wingdings" w:hAnsi="Wingdings" w:hint="default"/>
      </w:rPr>
    </w:lvl>
  </w:abstractNum>
  <w:abstractNum w:abstractNumId="20" w15:restartNumberingAfterBreak="0">
    <w:nsid w:val="7CC2654C"/>
    <w:multiLevelType w:val="hybridMultilevel"/>
    <w:tmpl w:val="05D88550"/>
    <w:lvl w:ilvl="0" w:tplc="041F0015">
      <w:start w:val="4"/>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F2618B4"/>
    <w:multiLevelType w:val="hybridMultilevel"/>
    <w:tmpl w:val="E92848CA"/>
    <w:lvl w:ilvl="0" w:tplc="041F0015">
      <w:start w:val="4"/>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FCAFD52"/>
    <w:multiLevelType w:val="hybridMultilevel"/>
    <w:tmpl w:val="93B2A718"/>
    <w:lvl w:ilvl="0" w:tplc="C2B411B0">
      <w:start w:val="1"/>
      <w:numFmt w:val="bullet"/>
      <w:lvlText w:val=""/>
      <w:lvlJc w:val="left"/>
      <w:pPr>
        <w:ind w:left="720" w:hanging="360"/>
      </w:pPr>
      <w:rPr>
        <w:rFonts w:ascii="Symbol" w:hAnsi="Symbol" w:hint="default"/>
      </w:rPr>
    </w:lvl>
    <w:lvl w:ilvl="1" w:tplc="F9642734">
      <w:start w:val="1"/>
      <w:numFmt w:val="bullet"/>
      <w:lvlText w:val="o"/>
      <w:lvlJc w:val="left"/>
      <w:pPr>
        <w:ind w:left="1440" w:hanging="360"/>
      </w:pPr>
      <w:rPr>
        <w:rFonts w:ascii="Courier New" w:hAnsi="Courier New" w:hint="default"/>
      </w:rPr>
    </w:lvl>
    <w:lvl w:ilvl="2" w:tplc="77DEF91C">
      <w:start w:val="1"/>
      <w:numFmt w:val="bullet"/>
      <w:lvlText w:val=""/>
      <w:lvlJc w:val="left"/>
      <w:pPr>
        <w:ind w:left="2160" w:hanging="360"/>
      </w:pPr>
      <w:rPr>
        <w:rFonts w:ascii="Wingdings" w:hAnsi="Wingdings" w:hint="default"/>
      </w:rPr>
    </w:lvl>
    <w:lvl w:ilvl="3" w:tplc="6210936E">
      <w:start w:val="1"/>
      <w:numFmt w:val="bullet"/>
      <w:lvlText w:val=""/>
      <w:lvlJc w:val="left"/>
      <w:pPr>
        <w:ind w:left="2880" w:hanging="360"/>
      </w:pPr>
      <w:rPr>
        <w:rFonts w:ascii="Symbol" w:hAnsi="Symbol" w:hint="default"/>
      </w:rPr>
    </w:lvl>
    <w:lvl w:ilvl="4" w:tplc="67160F22">
      <w:start w:val="1"/>
      <w:numFmt w:val="bullet"/>
      <w:lvlText w:val="o"/>
      <w:lvlJc w:val="left"/>
      <w:pPr>
        <w:ind w:left="3600" w:hanging="360"/>
      </w:pPr>
      <w:rPr>
        <w:rFonts w:ascii="Courier New" w:hAnsi="Courier New" w:hint="default"/>
      </w:rPr>
    </w:lvl>
    <w:lvl w:ilvl="5" w:tplc="F7AC3C6C">
      <w:start w:val="1"/>
      <w:numFmt w:val="bullet"/>
      <w:lvlText w:val=""/>
      <w:lvlJc w:val="left"/>
      <w:pPr>
        <w:ind w:left="4320" w:hanging="360"/>
      </w:pPr>
      <w:rPr>
        <w:rFonts w:ascii="Wingdings" w:hAnsi="Wingdings" w:hint="default"/>
      </w:rPr>
    </w:lvl>
    <w:lvl w:ilvl="6" w:tplc="4B94FCF4">
      <w:start w:val="1"/>
      <w:numFmt w:val="bullet"/>
      <w:lvlText w:val=""/>
      <w:lvlJc w:val="left"/>
      <w:pPr>
        <w:ind w:left="5040" w:hanging="360"/>
      </w:pPr>
      <w:rPr>
        <w:rFonts w:ascii="Symbol" w:hAnsi="Symbol" w:hint="default"/>
      </w:rPr>
    </w:lvl>
    <w:lvl w:ilvl="7" w:tplc="D688CE08">
      <w:start w:val="1"/>
      <w:numFmt w:val="bullet"/>
      <w:lvlText w:val="o"/>
      <w:lvlJc w:val="left"/>
      <w:pPr>
        <w:ind w:left="5760" w:hanging="360"/>
      </w:pPr>
      <w:rPr>
        <w:rFonts w:ascii="Courier New" w:hAnsi="Courier New" w:hint="default"/>
      </w:rPr>
    </w:lvl>
    <w:lvl w:ilvl="8" w:tplc="B8BECF9C">
      <w:start w:val="1"/>
      <w:numFmt w:val="bullet"/>
      <w:lvlText w:val=""/>
      <w:lvlJc w:val="left"/>
      <w:pPr>
        <w:ind w:left="6480" w:hanging="360"/>
      </w:pPr>
      <w:rPr>
        <w:rFonts w:ascii="Wingdings" w:hAnsi="Wingdings" w:hint="default"/>
      </w:rPr>
    </w:lvl>
  </w:abstractNum>
  <w:num w:numId="1" w16cid:durableId="1242179945">
    <w:abstractNumId w:val="2"/>
  </w:num>
  <w:num w:numId="2" w16cid:durableId="911737946">
    <w:abstractNumId w:val="14"/>
  </w:num>
  <w:num w:numId="3" w16cid:durableId="679704085">
    <w:abstractNumId w:val="5"/>
  </w:num>
  <w:num w:numId="4" w16cid:durableId="1790274831">
    <w:abstractNumId w:val="13"/>
  </w:num>
  <w:num w:numId="5" w16cid:durableId="326980219">
    <w:abstractNumId w:val="0"/>
  </w:num>
  <w:num w:numId="6" w16cid:durableId="765685695">
    <w:abstractNumId w:val="12"/>
  </w:num>
  <w:num w:numId="7" w16cid:durableId="1257058292">
    <w:abstractNumId w:val="20"/>
  </w:num>
  <w:num w:numId="8" w16cid:durableId="67850697">
    <w:abstractNumId w:val="21"/>
  </w:num>
  <w:num w:numId="9" w16cid:durableId="1841001774">
    <w:abstractNumId w:val="4"/>
  </w:num>
  <w:num w:numId="10" w16cid:durableId="913515160">
    <w:abstractNumId w:val="10"/>
  </w:num>
  <w:num w:numId="11" w16cid:durableId="547327">
    <w:abstractNumId w:val="16"/>
  </w:num>
  <w:num w:numId="12" w16cid:durableId="1537349671">
    <w:abstractNumId w:val="15"/>
  </w:num>
  <w:num w:numId="13" w16cid:durableId="1204515385">
    <w:abstractNumId w:val="3"/>
  </w:num>
  <w:num w:numId="14" w16cid:durableId="277176859">
    <w:abstractNumId w:val="22"/>
  </w:num>
  <w:num w:numId="15" w16cid:durableId="597718962">
    <w:abstractNumId w:val="11"/>
  </w:num>
  <w:num w:numId="16" w16cid:durableId="376050950">
    <w:abstractNumId w:val="7"/>
  </w:num>
  <w:num w:numId="17" w16cid:durableId="17316181">
    <w:abstractNumId w:val="17"/>
  </w:num>
  <w:num w:numId="18" w16cid:durableId="1284117136">
    <w:abstractNumId w:val="6"/>
  </w:num>
  <w:num w:numId="19" w16cid:durableId="1869685262">
    <w:abstractNumId w:val="19"/>
  </w:num>
  <w:num w:numId="20" w16cid:durableId="321204902">
    <w:abstractNumId w:val="8"/>
  </w:num>
  <w:num w:numId="21" w16cid:durableId="1209993849">
    <w:abstractNumId w:val="1"/>
  </w:num>
  <w:num w:numId="22" w16cid:durableId="481312198">
    <w:abstractNumId w:val="9"/>
  </w:num>
  <w:num w:numId="23" w16cid:durableId="115467985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ilal EROĞLU">
    <w15:presenceInfo w15:providerId="AD" w15:userId="S-1-5-21-767463640-3781474030-2186468075-274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C99"/>
    <w:rsid w:val="000305C2"/>
    <w:rsid w:val="00084594"/>
    <w:rsid w:val="00161369"/>
    <w:rsid w:val="00164E24"/>
    <w:rsid w:val="001A6BC5"/>
    <w:rsid w:val="001E5070"/>
    <w:rsid w:val="001F0D8C"/>
    <w:rsid w:val="00240FC9"/>
    <w:rsid w:val="002C696C"/>
    <w:rsid w:val="002F4B1A"/>
    <w:rsid w:val="0032636F"/>
    <w:rsid w:val="00370401"/>
    <w:rsid w:val="00390D93"/>
    <w:rsid w:val="004067D4"/>
    <w:rsid w:val="004205A6"/>
    <w:rsid w:val="0047543A"/>
    <w:rsid w:val="004A6F06"/>
    <w:rsid w:val="004E68E7"/>
    <w:rsid w:val="004F4F45"/>
    <w:rsid w:val="005C78B0"/>
    <w:rsid w:val="005E12F5"/>
    <w:rsid w:val="005F250D"/>
    <w:rsid w:val="0061028F"/>
    <w:rsid w:val="0064213D"/>
    <w:rsid w:val="006807E4"/>
    <w:rsid w:val="006A262C"/>
    <w:rsid w:val="006B218C"/>
    <w:rsid w:val="006E4D02"/>
    <w:rsid w:val="00706DB4"/>
    <w:rsid w:val="007A1340"/>
    <w:rsid w:val="007B25F2"/>
    <w:rsid w:val="007D288E"/>
    <w:rsid w:val="007E5838"/>
    <w:rsid w:val="0080005F"/>
    <w:rsid w:val="0083659B"/>
    <w:rsid w:val="00862B9F"/>
    <w:rsid w:val="00886999"/>
    <w:rsid w:val="008D71D2"/>
    <w:rsid w:val="009268C9"/>
    <w:rsid w:val="00992798"/>
    <w:rsid w:val="009B02F9"/>
    <w:rsid w:val="00A05CBF"/>
    <w:rsid w:val="00A10214"/>
    <w:rsid w:val="00A1182E"/>
    <w:rsid w:val="00A71F10"/>
    <w:rsid w:val="00A856D3"/>
    <w:rsid w:val="00A9313B"/>
    <w:rsid w:val="00AA625A"/>
    <w:rsid w:val="00AF06BB"/>
    <w:rsid w:val="00B14242"/>
    <w:rsid w:val="00B14DA8"/>
    <w:rsid w:val="00B15DCD"/>
    <w:rsid w:val="00B44652"/>
    <w:rsid w:val="00BC43DF"/>
    <w:rsid w:val="00BF09A2"/>
    <w:rsid w:val="00C348E1"/>
    <w:rsid w:val="00C5048D"/>
    <w:rsid w:val="00C5477B"/>
    <w:rsid w:val="00C56C99"/>
    <w:rsid w:val="00CF0FBE"/>
    <w:rsid w:val="00CF15D5"/>
    <w:rsid w:val="00DA5FDE"/>
    <w:rsid w:val="00E17FF3"/>
    <w:rsid w:val="00E26F28"/>
    <w:rsid w:val="00E84902"/>
    <w:rsid w:val="00EB1C99"/>
    <w:rsid w:val="00EE17FC"/>
    <w:rsid w:val="00F0648D"/>
    <w:rsid w:val="00F57626"/>
    <w:rsid w:val="00FA4B57"/>
    <w:rsid w:val="00FE7FF3"/>
    <w:rsid w:val="0167145F"/>
    <w:rsid w:val="016F4F64"/>
    <w:rsid w:val="01B37AC3"/>
    <w:rsid w:val="01E70122"/>
    <w:rsid w:val="023A0FEF"/>
    <w:rsid w:val="0266C0F2"/>
    <w:rsid w:val="0298D17B"/>
    <w:rsid w:val="02C448F0"/>
    <w:rsid w:val="0364A7FF"/>
    <w:rsid w:val="036ADE99"/>
    <w:rsid w:val="045F4BDA"/>
    <w:rsid w:val="04CF534F"/>
    <w:rsid w:val="04D3E0F2"/>
    <w:rsid w:val="05242CCC"/>
    <w:rsid w:val="05891D55"/>
    <w:rsid w:val="05A189E3"/>
    <w:rsid w:val="05AB1B07"/>
    <w:rsid w:val="05B55F79"/>
    <w:rsid w:val="0632DFE7"/>
    <w:rsid w:val="06374774"/>
    <w:rsid w:val="06752E04"/>
    <w:rsid w:val="067A6358"/>
    <w:rsid w:val="06CE5B9D"/>
    <w:rsid w:val="070EA406"/>
    <w:rsid w:val="071F0626"/>
    <w:rsid w:val="078F299C"/>
    <w:rsid w:val="07CC739C"/>
    <w:rsid w:val="07E292FD"/>
    <w:rsid w:val="083CB5B2"/>
    <w:rsid w:val="08654676"/>
    <w:rsid w:val="08DDBCC2"/>
    <w:rsid w:val="090EDB79"/>
    <w:rsid w:val="09121180"/>
    <w:rsid w:val="0926882B"/>
    <w:rsid w:val="099D4DBD"/>
    <w:rsid w:val="09E3610E"/>
    <w:rsid w:val="0A0C491E"/>
    <w:rsid w:val="0A50C811"/>
    <w:rsid w:val="0A8B1C6C"/>
    <w:rsid w:val="0AA2D956"/>
    <w:rsid w:val="0B5E4693"/>
    <w:rsid w:val="0C1EF8D4"/>
    <w:rsid w:val="0C4AF41C"/>
    <w:rsid w:val="0C9992FE"/>
    <w:rsid w:val="0CD1D132"/>
    <w:rsid w:val="0CD4CAC0"/>
    <w:rsid w:val="0D6481CE"/>
    <w:rsid w:val="0D90F684"/>
    <w:rsid w:val="0DC5A4F6"/>
    <w:rsid w:val="0DCF6710"/>
    <w:rsid w:val="0DD7653F"/>
    <w:rsid w:val="0E0BCD6E"/>
    <w:rsid w:val="0E14B39C"/>
    <w:rsid w:val="0E1A99DA"/>
    <w:rsid w:val="0E2A5BF8"/>
    <w:rsid w:val="0E44739D"/>
    <w:rsid w:val="0E48D775"/>
    <w:rsid w:val="0E4CC69D"/>
    <w:rsid w:val="0E5880CC"/>
    <w:rsid w:val="0EBCAD5C"/>
    <w:rsid w:val="0EE59CE4"/>
    <w:rsid w:val="0EF69AA9"/>
    <w:rsid w:val="0F8738BA"/>
    <w:rsid w:val="0F96C86E"/>
    <w:rsid w:val="0FBBEC49"/>
    <w:rsid w:val="1022BD29"/>
    <w:rsid w:val="1048EC48"/>
    <w:rsid w:val="10810063"/>
    <w:rsid w:val="10CC93A1"/>
    <w:rsid w:val="119CF2A7"/>
    <w:rsid w:val="1206A7AE"/>
    <w:rsid w:val="1222D7AA"/>
    <w:rsid w:val="127423EE"/>
    <w:rsid w:val="1303150D"/>
    <w:rsid w:val="13B68FF4"/>
    <w:rsid w:val="13CBF59E"/>
    <w:rsid w:val="13D3A006"/>
    <w:rsid w:val="1457CBF3"/>
    <w:rsid w:val="1517DE57"/>
    <w:rsid w:val="1563BA45"/>
    <w:rsid w:val="1564940C"/>
    <w:rsid w:val="164ACB41"/>
    <w:rsid w:val="1667821B"/>
    <w:rsid w:val="16902D0B"/>
    <w:rsid w:val="16AB79F9"/>
    <w:rsid w:val="16F6C955"/>
    <w:rsid w:val="179D8D57"/>
    <w:rsid w:val="182D2E40"/>
    <w:rsid w:val="186E4964"/>
    <w:rsid w:val="194623F2"/>
    <w:rsid w:val="1993E001"/>
    <w:rsid w:val="19C27588"/>
    <w:rsid w:val="19D8BC04"/>
    <w:rsid w:val="1A183E17"/>
    <w:rsid w:val="1A3C824E"/>
    <w:rsid w:val="1A77C366"/>
    <w:rsid w:val="1AD247ED"/>
    <w:rsid w:val="1B24F712"/>
    <w:rsid w:val="1B3AFCA2"/>
    <w:rsid w:val="1B87C7F2"/>
    <w:rsid w:val="1BED3F4A"/>
    <w:rsid w:val="1C01C0FF"/>
    <w:rsid w:val="1C03D413"/>
    <w:rsid w:val="1C2A9C97"/>
    <w:rsid w:val="1C4AF536"/>
    <w:rsid w:val="1D46FF1A"/>
    <w:rsid w:val="1DC64F86"/>
    <w:rsid w:val="1E1C92C0"/>
    <w:rsid w:val="1E6DECA7"/>
    <w:rsid w:val="1F0BF4C6"/>
    <w:rsid w:val="1F1D4499"/>
    <w:rsid w:val="1F2BD61D"/>
    <w:rsid w:val="1F5D425F"/>
    <w:rsid w:val="1FEF1863"/>
    <w:rsid w:val="2033B96E"/>
    <w:rsid w:val="20346446"/>
    <w:rsid w:val="205D8EC0"/>
    <w:rsid w:val="2081905E"/>
    <w:rsid w:val="20E8570A"/>
    <w:rsid w:val="2165B7BC"/>
    <w:rsid w:val="220E136F"/>
    <w:rsid w:val="2215A209"/>
    <w:rsid w:val="2245DAF3"/>
    <w:rsid w:val="22DA725F"/>
    <w:rsid w:val="22EC92D9"/>
    <w:rsid w:val="2315EE17"/>
    <w:rsid w:val="232C61C4"/>
    <w:rsid w:val="23527B94"/>
    <w:rsid w:val="23880218"/>
    <w:rsid w:val="23D4B302"/>
    <w:rsid w:val="23F766EF"/>
    <w:rsid w:val="240F1A6F"/>
    <w:rsid w:val="24107B8D"/>
    <w:rsid w:val="24651728"/>
    <w:rsid w:val="24ACB364"/>
    <w:rsid w:val="24EC73CE"/>
    <w:rsid w:val="25073E0D"/>
    <w:rsid w:val="2512D622"/>
    <w:rsid w:val="252E27DC"/>
    <w:rsid w:val="2555FC0D"/>
    <w:rsid w:val="25E205B0"/>
    <w:rsid w:val="26373057"/>
    <w:rsid w:val="264324C1"/>
    <w:rsid w:val="266886BC"/>
    <w:rsid w:val="266C8E72"/>
    <w:rsid w:val="26C8518B"/>
    <w:rsid w:val="277CA6D6"/>
    <w:rsid w:val="27D7B848"/>
    <w:rsid w:val="281C2C87"/>
    <w:rsid w:val="28A5F252"/>
    <w:rsid w:val="28BCE859"/>
    <w:rsid w:val="28F6BEA4"/>
    <w:rsid w:val="290F6911"/>
    <w:rsid w:val="2920594E"/>
    <w:rsid w:val="29312513"/>
    <w:rsid w:val="2969EA35"/>
    <w:rsid w:val="297C2C58"/>
    <w:rsid w:val="2994C777"/>
    <w:rsid w:val="2A1DC710"/>
    <w:rsid w:val="2AA462DB"/>
    <w:rsid w:val="2AF533BD"/>
    <w:rsid w:val="2B1AC543"/>
    <w:rsid w:val="2B2908C8"/>
    <w:rsid w:val="2B8C238B"/>
    <w:rsid w:val="2BC8CE7D"/>
    <w:rsid w:val="2D48DC6E"/>
    <w:rsid w:val="2DA7DF2C"/>
    <w:rsid w:val="2DFE1FAF"/>
    <w:rsid w:val="2E473DFC"/>
    <w:rsid w:val="2E5C5BB6"/>
    <w:rsid w:val="2ED9770B"/>
    <w:rsid w:val="2F01CB32"/>
    <w:rsid w:val="2F0B4289"/>
    <w:rsid w:val="2F4C467D"/>
    <w:rsid w:val="2F671606"/>
    <w:rsid w:val="2F765D7C"/>
    <w:rsid w:val="2F874364"/>
    <w:rsid w:val="2F8A0A47"/>
    <w:rsid w:val="3009D5D9"/>
    <w:rsid w:val="308F3A66"/>
    <w:rsid w:val="30A6EC16"/>
    <w:rsid w:val="315409C4"/>
    <w:rsid w:val="31650A92"/>
    <w:rsid w:val="31A57C4E"/>
    <w:rsid w:val="31C7D6A6"/>
    <w:rsid w:val="32BBBD8D"/>
    <w:rsid w:val="331A3F4C"/>
    <w:rsid w:val="33321ED2"/>
    <w:rsid w:val="33843E9E"/>
    <w:rsid w:val="344BCB48"/>
    <w:rsid w:val="34AC4982"/>
    <w:rsid w:val="350AFA65"/>
    <w:rsid w:val="353DE6A4"/>
    <w:rsid w:val="35A64D53"/>
    <w:rsid w:val="35A75061"/>
    <w:rsid w:val="35AE756F"/>
    <w:rsid w:val="35B392F5"/>
    <w:rsid w:val="35E22955"/>
    <w:rsid w:val="3665D8F6"/>
    <w:rsid w:val="3692E3D8"/>
    <w:rsid w:val="36E68B05"/>
    <w:rsid w:val="37471073"/>
    <w:rsid w:val="37489017"/>
    <w:rsid w:val="37BA24EC"/>
    <w:rsid w:val="37CDEC6E"/>
    <w:rsid w:val="37EA1FCF"/>
    <w:rsid w:val="3822579D"/>
    <w:rsid w:val="3826171A"/>
    <w:rsid w:val="38473A75"/>
    <w:rsid w:val="3859E94C"/>
    <w:rsid w:val="38D05B0B"/>
    <w:rsid w:val="3962300D"/>
    <w:rsid w:val="396512F5"/>
    <w:rsid w:val="397E49EB"/>
    <w:rsid w:val="3992D2B3"/>
    <w:rsid w:val="39930CDC"/>
    <w:rsid w:val="39E8E4CF"/>
    <w:rsid w:val="3A4CE0B4"/>
    <w:rsid w:val="3A4E720A"/>
    <w:rsid w:val="3A53C770"/>
    <w:rsid w:val="3A957CFB"/>
    <w:rsid w:val="3B059525"/>
    <w:rsid w:val="3B1F1B75"/>
    <w:rsid w:val="3B4CC246"/>
    <w:rsid w:val="3B5D1534"/>
    <w:rsid w:val="3B5D89CA"/>
    <w:rsid w:val="3B86F2F7"/>
    <w:rsid w:val="3BDFB99F"/>
    <w:rsid w:val="3BE10E66"/>
    <w:rsid w:val="3BF157FD"/>
    <w:rsid w:val="3C040265"/>
    <w:rsid w:val="3C07838D"/>
    <w:rsid w:val="3C292538"/>
    <w:rsid w:val="3C3516D5"/>
    <w:rsid w:val="3CADA37C"/>
    <w:rsid w:val="3D0B1A8B"/>
    <w:rsid w:val="3D9EF1F3"/>
    <w:rsid w:val="3DA35A88"/>
    <w:rsid w:val="3E2505EB"/>
    <w:rsid w:val="3E5843DF"/>
    <w:rsid w:val="3E5848C0"/>
    <w:rsid w:val="3E62B058"/>
    <w:rsid w:val="3E79C5DD"/>
    <w:rsid w:val="3F65AA8D"/>
    <w:rsid w:val="3F6AA563"/>
    <w:rsid w:val="3F7E5E30"/>
    <w:rsid w:val="3F829A62"/>
    <w:rsid w:val="3F8DB9C4"/>
    <w:rsid w:val="3F97C10D"/>
    <w:rsid w:val="40AC3374"/>
    <w:rsid w:val="40B9F1A3"/>
    <w:rsid w:val="416852A7"/>
    <w:rsid w:val="416EF7DC"/>
    <w:rsid w:val="418B29BC"/>
    <w:rsid w:val="41B5D4AC"/>
    <w:rsid w:val="42055950"/>
    <w:rsid w:val="420D6DBE"/>
    <w:rsid w:val="4221F2FD"/>
    <w:rsid w:val="42293FD6"/>
    <w:rsid w:val="42436B39"/>
    <w:rsid w:val="42991DC2"/>
    <w:rsid w:val="42A5B863"/>
    <w:rsid w:val="42B5F214"/>
    <w:rsid w:val="42D4EBD2"/>
    <w:rsid w:val="4348EDA3"/>
    <w:rsid w:val="434DAEEF"/>
    <w:rsid w:val="439AA0CC"/>
    <w:rsid w:val="43C32388"/>
    <w:rsid w:val="4441C492"/>
    <w:rsid w:val="44638E25"/>
    <w:rsid w:val="448A4501"/>
    <w:rsid w:val="44BAEF55"/>
    <w:rsid w:val="4598280B"/>
    <w:rsid w:val="45BF54B8"/>
    <w:rsid w:val="45E34498"/>
    <w:rsid w:val="45F2BE60"/>
    <w:rsid w:val="464EFE71"/>
    <w:rsid w:val="468C0636"/>
    <w:rsid w:val="46E8C680"/>
    <w:rsid w:val="473C6BDB"/>
    <w:rsid w:val="4766C31C"/>
    <w:rsid w:val="4768DED7"/>
    <w:rsid w:val="476BC6AC"/>
    <w:rsid w:val="47D512ED"/>
    <w:rsid w:val="47EBD46E"/>
    <w:rsid w:val="4853F67F"/>
    <w:rsid w:val="48B1B2B0"/>
    <w:rsid w:val="48CCC988"/>
    <w:rsid w:val="490B2EC1"/>
    <w:rsid w:val="491B71CB"/>
    <w:rsid w:val="493C13EF"/>
    <w:rsid w:val="499E2F23"/>
    <w:rsid w:val="49BE3930"/>
    <w:rsid w:val="49CB81A1"/>
    <w:rsid w:val="4A1092C3"/>
    <w:rsid w:val="4A62DE59"/>
    <w:rsid w:val="4A809579"/>
    <w:rsid w:val="4B06DEEE"/>
    <w:rsid w:val="4B53AFE9"/>
    <w:rsid w:val="4B56B3E2"/>
    <w:rsid w:val="4BAA3A77"/>
    <w:rsid w:val="4BC56070"/>
    <w:rsid w:val="4C2E058A"/>
    <w:rsid w:val="4C3CE089"/>
    <w:rsid w:val="4C61DD3D"/>
    <w:rsid w:val="4CFC1327"/>
    <w:rsid w:val="4D08BF3C"/>
    <w:rsid w:val="4D68D0CA"/>
    <w:rsid w:val="4D81756A"/>
    <w:rsid w:val="4DB0F785"/>
    <w:rsid w:val="4DBDED90"/>
    <w:rsid w:val="4DDB01C4"/>
    <w:rsid w:val="4DEF4E45"/>
    <w:rsid w:val="4E1C5A98"/>
    <w:rsid w:val="4E825FF5"/>
    <w:rsid w:val="4E9B6D43"/>
    <w:rsid w:val="4F287B14"/>
    <w:rsid w:val="4F6C3A15"/>
    <w:rsid w:val="4FACF9D6"/>
    <w:rsid w:val="50264D1F"/>
    <w:rsid w:val="508C797F"/>
    <w:rsid w:val="50A59BC3"/>
    <w:rsid w:val="50D5D574"/>
    <w:rsid w:val="5106B2CB"/>
    <w:rsid w:val="51620C74"/>
    <w:rsid w:val="51C7E4E7"/>
    <w:rsid w:val="51D54A49"/>
    <w:rsid w:val="52008E13"/>
    <w:rsid w:val="5223D75D"/>
    <w:rsid w:val="52839ED3"/>
    <w:rsid w:val="529CF16E"/>
    <w:rsid w:val="52A2BF62"/>
    <w:rsid w:val="52F1038A"/>
    <w:rsid w:val="536AB85F"/>
    <w:rsid w:val="5378EF08"/>
    <w:rsid w:val="537F35A1"/>
    <w:rsid w:val="53955FEB"/>
    <w:rsid w:val="539A63B5"/>
    <w:rsid w:val="53A81C55"/>
    <w:rsid w:val="543F77CC"/>
    <w:rsid w:val="54489535"/>
    <w:rsid w:val="5453DFA0"/>
    <w:rsid w:val="54680F7D"/>
    <w:rsid w:val="549993A7"/>
    <w:rsid w:val="54B49555"/>
    <w:rsid w:val="54D0FCFC"/>
    <w:rsid w:val="5505F827"/>
    <w:rsid w:val="5590C64E"/>
    <w:rsid w:val="55F7246A"/>
    <w:rsid w:val="5658DF10"/>
    <w:rsid w:val="568F37C4"/>
    <w:rsid w:val="56B2EDD0"/>
    <w:rsid w:val="56E6E9E3"/>
    <w:rsid w:val="56F64963"/>
    <w:rsid w:val="570592E9"/>
    <w:rsid w:val="5710A328"/>
    <w:rsid w:val="57123153"/>
    <w:rsid w:val="577F1A27"/>
    <w:rsid w:val="577FFEFE"/>
    <w:rsid w:val="57ECEAA1"/>
    <w:rsid w:val="58206D0B"/>
    <w:rsid w:val="583DBBD6"/>
    <w:rsid w:val="5860075F"/>
    <w:rsid w:val="5863245D"/>
    <w:rsid w:val="58A254D6"/>
    <w:rsid w:val="58E2FB45"/>
    <w:rsid w:val="596FB5F4"/>
    <w:rsid w:val="5999371F"/>
    <w:rsid w:val="5A3F736E"/>
    <w:rsid w:val="5A42FDC2"/>
    <w:rsid w:val="5A9DDA2E"/>
    <w:rsid w:val="5AB59FC1"/>
    <w:rsid w:val="5ADF4245"/>
    <w:rsid w:val="5AF92E48"/>
    <w:rsid w:val="5AFC3AA1"/>
    <w:rsid w:val="5B285983"/>
    <w:rsid w:val="5B81BA89"/>
    <w:rsid w:val="5BA0CABC"/>
    <w:rsid w:val="5BBE812F"/>
    <w:rsid w:val="5C18C98C"/>
    <w:rsid w:val="5C8A0120"/>
    <w:rsid w:val="5CB51EA1"/>
    <w:rsid w:val="5CCC14C2"/>
    <w:rsid w:val="5D3F27E4"/>
    <w:rsid w:val="5D5CD07E"/>
    <w:rsid w:val="5DBCC75C"/>
    <w:rsid w:val="5E071BEE"/>
    <w:rsid w:val="5EB45E45"/>
    <w:rsid w:val="5EB755BD"/>
    <w:rsid w:val="5EE3036F"/>
    <w:rsid w:val="5EFA0C51"/>
    <w:rsid w:val="5EFBA1E2"/>
    <w:rsid w:val="5F5D5AF7"/>
    <w:rsid w:val="5F61ED8F"/>
    <w:rsid w:val="5FB9BE7E"/>
    <w:rsid w:val="5FDB82C8"/>
    <w:rsid w:val="6053CFE5"/>
    <w:rsid w:val="6099D471"/>
    <w:rsid w:val="60B37BBD"/>
    <w:rsid w:val="60FD41FA"/>
    <w:rsid w:val="61371E80"/>
    <w:rsid w:val="61400AC2"/>
    <w:rsid w:val="6178E6AC"/>
    <w:rsid w:val="62732275"/>
    <w:rsid w:val="6275BEE2"/>
    <w:rsid w:val="62870508"/>
    <w:rsid w:val="62A29F90"/>
    <w:rsid w:val="62E1CDEE"/>
    <w:rsid w:val="6352EE73"/>
    <w:rsid w:val="6362C442"/>
    <w:rsid w:val="639BF898"/>
    <w:rsid w:val="640AF368"/>
    <w:rsid w:val="6428D393"/>
    <w:rsid w:val="64D3D9FB"/>
    <w:rsid w:val="64EF677B"/>
    <w:rsid w:val="652BE6B6"/>
    <w:rsid w:val="6599BE68"/>
    <w:rsid w:val="65CAB71A"/>
    <w:rsid w:val="66417A5A"/>
    <w:rsid w:val="66594DF4"/>
    <w:rsid w:val="67363D3D"/>
    <w:rsid w:val="676B6C1F"/>
    <w:rsid w:val="67A3E9F2"/>
    <w:rsid w:val="67FCFE64"/>
    <w:rsid w:val="6855482A"/>
    <w:rsid w:val="68958A9A"/>
    <w:rsid w:val="68A124E3"/>
    <w:rsid w:val="691A6DC3"/>
    <w:rsid w:val="694EACE9"/>
    <w:rsid w:val="6967D10A"/>
    <w:rsid w:val="69909055"/>
    <w:rsid w:val="69C5D14B"/>
    <w:rsid w:val="69C70AAA"/>
    <w:rsid w:val="6A14E9AD"/>
    <w:rsid w:val="6A1D9AAE"/>
    <w:rsid w:val="6A579D7F"/>
    <w:rsid w:val="6A5D8746"/>
    <w:rsid w:val="6ACDAA6D"/>
    <w:rsid w:val="6AFA7F6A"/>
    <w:rsid w:val="6AFFAF30"/>
    <w:rsid w:val="6B4FC90A"/>
    <w:rsid w:val="6B6DE2AA"/>
    <w:rsid w:val="6BE5A0C9"/>
    <w:rsid w:val="6C14767B"/>
    <w:rsid w:val="6C264269"/>
    <w:rsid w:val="6C3272C1"/>
    <w:rsid w:val="6CD73D10"/>
    <w:rsid w:val="6DC1E42B"/>
    <w:rsid w:val="6E192EAC"/>
    <w:rsid w:val="6E2CA8ED"/>
    <w:rsid w:val="6E3EE330"/>
    <w:rsid w:val="6E79174D"/>
    <w:rsid w:val="6EA5EFA2"/>
    <w:rsid w:val="6EC52055"/>
    <w:rsid w:val="6EEE81C3"/>
    <w:rsid w:val="6FCD2D17"/>
    <w:rsid w:val="70045C97"/>
    <w:rsid w:val="7060F1D3"/>
    <w:rsid w:val="706BA2DB"/>
    <w:rsid w:val="7070C846"/>
    <w:rsid w:val="70BF5596"/>
    <w:rsid w:val="70CBE01A"/>
    <w:rsid w:val="70EC4A13"/>
    <w:rsid w:val="71715B23"/>
    <w:rsid w:val="7180F83C"/>
    <w:rsid w:val="71BE3E90"/>
    <w:rsid w:val="71F5445D"/>
    <w:rsid w:val="72049962"/>
    <w:rsid w:val="723DA2C3"/>
    <w:rsid w:val="7249CAE1"/>
    <w:rsid w:val="724B558E"/>
    <w:rsid w:val="72D0B742"/>
    <w:rsid w:val="72E7737C"/>
    <w:rsid w:val="732B1E34"/>
    <w:rsid w:val="738C1039"/>
    <w:rsid w:val="738D067E"/>
    <w:rsid w:val="739076D1"/>
    <w:rsid w:val="7391B992"/>
    <w:rsid w:val="73A9F047"/>
    <w:rsid w:val="73BA2BF3"/>
    <w:rsid w:val="73BB763A"/>
    <w:rsid w:val="73CE16B2"/>
    <w:rsid w:val="73FDFF22"/>
    <w:rsid w:val="743B2554"/>
    <w:rsid w:val="747DD34F"/>
    <w:rsid w:val="748ECECB"/>
    <w:rsid w:val="74C5ACAB"/>
    <w:rsid w:val="74E17A48"/>
    <w:rsid w:val="7501D6E1"/>
    <w:rsid w:val="75652A82"/>
    <w:rsid w:val="756C75D3"/>
    <w:rsid w:val="76177F1A"/>
    <w:rsid w:val="76B87472"/>
    <w:rsid w:val="76C2A188"/>
    <w:rsid w:val="76EB5FC7"/>
    <w:rsid w:val="76FDD7FF"/>
    <w:rsid w:val="770406C6"/>
    <w:rsid w:val="775F1BEE"/>
    <w:rsid w:val="77A02449"/>
    <w:rsid w:val="77C0CF9D"/>
    <w:rsid w:val="77C94BD0"/>
    <w:rsid w:val="77FF5930"/>
    <w:rsid w:val="78109777"/>
    <w:rsid w:val="785ADB7A"/>
    <w:rsid w:val="78DCFA94"/>
    <w:rsid w:val="796C708F"/>
    <w:rsid w:val="797C6C94"/>
    <w:rsid w:val="79812249"/>
    <w:rsid w:val="799F4BCD"/>
    <w:rsid w:val="79E797AD"/>
    <w:rsid w:val="79FA63D6"/>
    <w:rsid w:val="7A3996EF"/>
    <w:rsid w:val="7AB688A7"/>
    <w:rsid w:val="7AD8333A"/>
    <w:rsid w:val="7B37BBA9"/>
    <w:rsid w:val="7B4595D8"/>
    <w:rsid w:val="7B4708CC"/>
    <w:rsid w:val="7B6246DF"/>
    <w:rsid w:val="7C3E76F7"/>
    <w:rsid w:val="7C613A2E"/>
    <w:rsid w:val="7C9B82BF"/>
    <w:rsid w:val="7C9D691C"/>
    <w:rsid w:val="7CC65286"/>
    <w:rsid w:val="7CD2B85E"/>
    <w:rsid w:val="7CD38D98"/>
    <w:rsid w:val="7CF4E039"/>
    <w:rsid w:val="7CFB6A6A"/>
    <w:rsid w:val="7D642EB0"/>
    <w:rsid w:val="7DA75A8E"/>
    <w:rsid w:val="7DEDB37D"/>
    <w:rsid w:val="7DEEBC1C"/>
    <w:rsid w:val="7E1868C8"/>
    <w:rsid w:val="7E6904DA"/>
    <w:rsid w:val="7EF78F6E"/>
    <w:rsid w:val="7F8A9834"/>
    <w:rsid w:val="7FCDCF44"/>
    <w:rsid w:val="7FCF4ED8"/>
    <w:rsid w:val="7FF0E7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83B87"/>
  <w15:chartTrackingRefBased/>
  <w15:docId w15:val="{86892C81-1A5A-4EDA-9160-1E2E6B241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F06BB"/>
    <w:pPr>
      <w:widowControl w:val="0"/>
      <w:spacing w:after="0" w:line="240" w:lineRule="auto"/>
    </w:pPr>
  </w:style>
  <w:style w:type="paragraph" w:styleId="Balk1">
    <w:name w:val="heading 1"/>
    <w:basedOn w:val="Normal"/>
    <w:link w:val="Balk1Char"/>
    <w:uiPriority w:val="1"/>
    <w:qFormat/>
    <w:rsid w:val="00AF06BB"/>
    <w:pPr>
      <w:ind w:left="118"/>
      <w:outlineLvl w:val="0"/>
    </w:pPr>
    <w:rPr>
      <w:rFonts w:ascii="Times New Roman" w:eastAsia="Times New Roman" w:hAnsi="Times New Roman"/>
      <w:b/>
      <w:bCs/>
      <w:sz w:val="32"/>
      <w:szCs w:val="32"/>
    </w:rPr>
  </w:style>
  <w:style w:type="paragraph" w:styleId="Balk2">
    <w:name w:val="heading 2"/>
    <w:basedOn w:val="Normal"/>
    <w:next w:val="Normal"/>
    <w:link w:val="Balk2Char"/>
    <w:uiPriority w:val="9"/>
    <w:semiHidden/>
    <w:unhideWhenUsed/>
    <w:qFormat/>
    <w:rsid w:val="00AF06B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uiPriority w:val="9"/>
    <w:unhideWhenUsed/>
    <w:qFormat/>
    <w:rsid w:val="04D3E0F2"/>
    <w:pPr>
      <w:keepNext/>
      <w:keepLines/>
      <w:spacing w:before="160" w:after="80"/>
      <w:outlineLvl w:val="2"/>
    </w:pPr>
    <w:rPr>
      <w:rFonts w:eastAsiaTheme="majorEastAsia" w:cstheme="majorBidi"/>
      <w:color w:val="2F5496"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AF06BB"/>
    <w:rPr>
      <w:rFonts w:ascii="Times New Roman" w:eastAsia="Times New Roman" w:hAnsi="Times New Roman"/>
      <w:b/>
      <w:bCs/>
      <w:noProof/>
      <w:sz w:val="32"/>
      <w:szCs w:val="32"/>
    </w:rPr>
  </w:style>
  <w:style w:type="paragraph" w:styleId="AralkYok">
    <w:name w:val="No Spacing"/>
    <w:link w:val="AralkYokChar"/>
    <w:uiPriority w:val="1"/>
    <w:qFormat/>
    <w:rsid w:val="00AF06BB"/>
    <w:pPr>
      <w:spacing w:after="0" w:line="240" w:lineRule="auto"/>
    </w:pPr>
    <w:rPr>
      <w:rFonts w:eastAsiaTheme="minorEastAsia"/>
      <w:lang w:val="en-US" w:eastAsia="zh-CN"/>
    </w:rPr>
  </w:style>
  <w:style w:type="character" w:customStyle="1" w:styleId="AralkYokChar">
    <w:name w:val="Aralık Yok Char"/>
    <w:basedOn w:val="VarsaylanParagrafYazTipi"/>
    <w:link w:val="AralkYok"/>
    <w:uiPriority w:val="1"/>
    <w:rsid w:val="00AF06BB"/>
    <w:rPr>
      <w:rFonts w:eastAsiaTheme="minorEastAsia"/>
      <w:lang w:val="en-US" w:eastAsia="zh-CN"/>
    </w:rPr>
  </w:style>
  <w:style w:type="character" w:customStyle="1" w:styleId="Balk2Char">
    <w:name w:val="Başlık 2 Char"/>
    <w:basedOn w:val="VarsaylanParagrafYazTipi"/>
    <w:link w:val="Balk2"/>
    <w:uiPriority w:val="9"/>
    <w:semiHidden/>
    <w:rsid w:val="00AF06BB"/>
    <w:rPr>
      <w:rFonts w:asciiTheme="majorHAnsi" w:eastAsiaTheme="majorEastAsia" w:hAnsiTheme="majorHAnsi" w:cstheme="majorBidi"/>
      <w:noProof/>
      <w:color w:val="2F5496" w:themeColor="accent1" w:themeShade="BF"/>
      <w:sz w:val="26"/>
      <w:szCs w:val="26"/>
    </w:rPr>
  </w:style>
  <w:style w:type="paragraph" w:styleId="GvdeMetni">
    <w:name w:val="Body Text"/>
    <w:basedOn w:val="Normal"/>
    <w:link w:val="GvdeMetniChar"/>
    <w:uiPriority w:val="1"/>
    <w:qFormat/>
    <w:rsid w:val="00AF06BB"/>
    <w:pPr>
      <w:ind w:left="118"/>
    </w:pPr>
    <w:rPr>
      <w:rFonts w:ascii="Times New Roman" w:eastAsia="Times New Roman" w:hAnsi="Times New Roman"/>
      <w:sz w:val="24"/>
      <w:szCs w:val="24"/>
    </w:rPr>
  </w:style>
  <w:style w:type="character" w:customStyle="1" w:styleId="GvdeMetniChar">
    <w:name w:val="Gövde Metni Char"/>
    <w:basedOn w:val="VarsaylanParagrafYazTipi"/>
    <w:link w:val="GvdeMetni"/>
    <w:uiPriority w:val="1"/>
    <w:rsid w:val="00AF06BB"/>
    <w:rPr>
      <w:rFonts w:ascii="Times New Roman" w:eastAsia="Times New Roman" w:hAnsi="Times New Roman"/>
      <w:noProof/>
      <w:sz w:val="24"/>
      <w:szCs w:val="24"/>
    </w:rPr>
  </w:style>
  <w:style w:type="paragraph" w:styleId="NormalWeb">
    <w:name w:val="Normal (Web)"/>
    <w:basedOn w:val="Normal"/>
    <w:uiPriority w:val="99"/>
    <w:unhideWhenUsed/>
    <w:rsid w:val="00AF06BB"/>
    <w:pPr>
      <w:widowControl/>
      <w:spacing w:before="100" w:beforeAutospacing="1" w:after="100" w:afterAutospacing="1"/>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AF06BB"/>
    <w:pPr>
      <w:ind w:left="720"/>
      <w:contextualSpacing/>
    </w:pPr>
  </w:style>
  <w:style w:type="table" w:styleId="TabloKlavuzu">
    <w:name w:val="Table Grid"/>
    <w:basedOn w:val="NormalTablo"/>
    <w:uiPriority w:val="39"/>
    <w:rsid w:val="00AF0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AF06B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F06BB"/>
    <w:rPr>
      <w:rFonts w:ascii="Segoe UI" w:hAnsi="Segoe UI" w:cs="Segoe UI"/>
      <w:noProof/>
      <w:sz w:val="18"/>
      <w:szCs w:val="18"/>
    </w:rPr>
  </w:style>
  <w:style w:type="character" w:styleId="AklamaBavurusu">
    <w:name w:val="annotation reference"/>
    <w:basedOn w:val="VarsaylanParagrafYazTipi"/>
    <w:uiPriority w:val="99"/>
    <w:semiHidden/>
    <w:unhideWhenUsed/>
    <w:rsid w:val="00E26F28"/>
    <w:rPr>
      <w:sz w:val="16"/>
      <w:szCs w:val="16"/>
    </w:rPr>
  </w:style>
  <w:style w:type="paragraph" w:styleId="AklamaMetni">
    <w:name w:val="annotation text"/>
    <w:basedOn w:val="Normal"/>
    <w:link w:val="AklamaMetniChar"/>
    <w:uiPriority w:val="99"/>
    <w:semiHidden/>
    <w:unhideWhenUsed/>
    <w:rsid w:val="00E26F28"/>
    <w:rPr>
      <w:sz w:val="20"/>
      <w:szCs w:val="20"/>
    </w:rPr>
  </w:style>
  <w:style w:type="character" w:customStyle="1" w:styleId="AklamaMetniChar">
    <w:name w:val="Açıklama Metni Char"/>
    <w:basedOn w:val="VarsaylanParagrafYazTipi"/>
    <w:link w:val="AklamaMetni"/>
    <w:uiPriority w:val="99"/>
    <w:semiHidden/>
    <w:rsid w:val="00E26F28"/>
    <w:rPr>
      <w:noProof/>
      <w:sz w:val="20"/>
      <w:szCs w:val="20"/>
    </w:rPr>
  </w:style>
  <w:style w:type="paragraph" w:styleId="AklamaKonusu">
    <w:name w:val="annotation subject"/>
    <w:basedOn w:val="AklamaMetni"/>
    <w:next w:val="AklamaMetni"/>
    <w:link w:val="AklamaKonusuChar"/>
    <w:uiPriority w:val="99"/>
    <w:semiHidden/>
    <w:unhideWhenUsed/>
    <w:rsid w:val="00E26F28"/>
    <w:rPr>
      <w:b/>
      <w:bCs/>
    </w:rPr>
  </w:style>
  <w:style w:type="character" w:customStyle="1" w:styleId="AklamaKonusuChar">
    <w:name w:val="Açıklama Konusu Char"/>
    <w:basedOn w:val="AklamaMetniChar"/>
    <w:link w:val="AklamaKonusu"/>
    <w:uiPriority w:val="99"/>
    <w:semiHidden/>
    <w:rsid w:val="00E26F28"/>
    <w:rPr>
      <w:b/>
      <w:bCs/>
      <w:noProof/>
      <w:sz w:val="20"/>
      <w:szCs w:val="20"/>
    </w:rPr>
  </w:style>
  <w:style w:type="paragraph" w:customStyle="1" w:styleId="Default">
    <w:name w:val="Default"/>
    <w:rsid w:val="00C348E1"/>
    <w:pPr>
      <w:autoSpaceDE w:val="0"/>
      <w:autoSpaceDN w:val="0"/>
      <w:adjustRightInd w:val="0"/>
      <w:spacing w:after="0" w:line="240" w:lineRule="auto"/>
    </w:pPr>
    <w:rPr>
      <w:rFonts w:ascii="CamberW04-Regular" w:hAnsi="CamberW04-Regular" w:cs="CamberW04-Regular"/>
      <w:color w:val="000000"/>
      <w:sz w:val="24"/>
      <w:szCs w:val="24"/>
    </w:rPr>
  </w:style>
  <w:style w:type="paragraph" w:styleId="stBilgi">
    <w:name w:val="header"/>
    <w:basedOn w:val="Normal"/>
    <w:link w:val="stBilgiChar"/>
    <w:uiPriority w:val="99"/>
    <w:unhideWhenUsed/>
    <w:rsid w:val="00F57626"/>
    <w:pPr>
      <w:tabs>
        <w:tab w:val="center" w:pos="4536"/>
        <w:tab w:val="right" w:pos="9072"/>
      </w:tabs>
    </w:pPr>
  </w:style>
  <w:style w:type="character" w:customStyle="1" w:styleId="stBilgiChar">
    <w:name w:val="Üst Bilgi Char"/>
    <w:basedOn w:val="VarsaylanParagrafYazTipi"/>
    <w:link w:val="stBilgi"/>
    <w:uiPriority w:val="99"/>
    <w:rsid w:val="00F57626"/>
    <w:rPr>
      <w:noProof/>
    </w:rPr>
  </w:style>
  <w:style w:type="paragraph" w:styleId="AltBilgi">
    <w:name w:val="footer"/>
    <w:basedOn w:val="Normal"/>
    <w:link w:val="AltBilgiChar"/>
    <w:uiPriority w:val="99"/>
    <w:unhideWhenUsed/>
    <w:rsid w:val="00F57626"/>
    <w:pPr>
      <w:tabs>
        <w:tab w:val="center" w:pos="4536"/>
        <w:tab w:val="right" w:pos="9072"/>
      </w:tabs>
    </w:pPr>
  </w:style>
  <w:style w:type="character" w:customStyle="1" w:styleId="AltBilgiChar">
    <w:name w:val="Alt Bilgi Char"/>
    <w:basedOn w:val="VarsaylanParagrafYazTipi"/>
    <w:link w:val="AltBilgi"/>
    <w:uiPriority w:val="99"/>
    <w:rsid w:val="00F57626"/>
    <w:rPr>
      <w:noProof/>
    </w:rPr>
  </w:style>
  <w:style w:type="character" w:styleId="Kpr">
    <w:name w:val="Hyperlink"/>
    <w:basedOn w:val="VarsaylanParagrafYazTipi"/>
    <w:uiPriority w:val="99"/>
    <w:unhideWhenUsed/>
    <w:rsid w:val="001A6B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799606">
      <w:bodyDiv w:val="1"/>
      <w:marLeft w:val="0"/>
      <w:marRight w:val="0"/>
      <w:marTop w:val="0"/>
      <w:marBottom w:val="0"/>
      <w:divBdr>
        <w:top w:val="none" w:sz="0" w:space="0" w:color="auto"/>
        <w:left w:val="none" w:sz="0" w:space="0" w:color="auto"/>
        <w:bottom w:val="none" w:sz="0" w:space="0" w:color="auto"/>
        <w:right w:val="none" w:sz="0" w:space="0" w:color="auto"/>
      </w:divBdr>
    </w:div>
    <w:div w:id="71493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forms.office.com/r/GgPrYUcWsN"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D4AC0-E81D-43D8-934B-D204F11EF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3727</Words>
  <Characters>21248</Characters>
  <Application>Microsoft Office Word</Application>
  <DocSecurity>0</DocSecurity>
  <Lines>177</Lines>
  <Paragraphs>49</Paragraphs>
  <ScaleCrop>false</ScaleCrop>
  <Company/>
  <LinksUpToDate>false</LinksUpToDate>
  <CharactersWithSpaces>24926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Hilal EROĞLU</dc:creator>
  <cp:keywords/>
  <dc:description/>
  <cp:lastModifiedBy>Tuba IŞIK</cp:lastModifiedBy>
  <cp:revision>2</cp:revision>
  <dcterms:created xsi:type="dcterms:W3CDTF">2026-03-07T17:57:00Z</dcterms:created>
  <dcterms:modified xsi:type="dcterms:W3CDTF">2026-03-07T17:57:00Z</dcterms:modified>
</cp:coreProperties>
</file>