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1DA5" w14:textId="77777777" w:rsidR="00A73D57" w:rsidRPr="00AE5093" w:rsidRDefault="00A73D57" w:rsidP="4B160B98">
      <w:pPr>
        <w:spacing w:before="59" w:line="360" w:lineRule="auto"/>
        <w:ind w:right="63"/>
        <w:jc w:val="both"/>
        <w:rPr>
          <w:rFonts w:ascii="Times New Roman" w:eastAsia="Times New Roman" w:hAnsi="Times New Roman" w:cs="Times New Roman"/>
          <w:b/>
          <w:bCs/>
          <w:sz w:val="24"/>
          <w:szCs w:val="24"/>
        </w:rPr>
      </w:pPr>
    </w:p>
    <w:p w14:paraId="6E2AF6F0" w14:textId="77777777" w:rsidR="00A73D57" w:rsidRPr="00AE5093" w:rsidRDefault="00A73D57" w:rsidP="4B160B98">
      <w:pPr>
        <w:spacing w:before="59" w:line="360" w:lineRule="auto"/>
        <w:ind w:right="63"/>
        <w:jc w:val="both"/>
        <w:rPr>
          <w:rFonts w:ascii="Times New Roman" w:eastAsia="Times New Roman" w:hAnsi="Times New Roman" w:cs="Times New Roman"/>
          <w:b/>
          <w:bCs/>
          <w:sz w:val="24"/>
          <w:szCs w:val="24"/>
        </w:rPr>
      </w:pPr>
    </w:p>
    <w:p w14:paraId="015057A4" w14:textId="77777777" w:rsidR="00A73D57" w:rsidRPr="00AE5093" w:rsidRDefault="00A73D57" w:rsidP="4B160B98">
      <w:pPr>
        <w:spacing w:before="59" w:line="360" w:lineRule="auto"/>
        <w:ind w:right="63"/>
        <w:jc w:val="both"/>
        <w:rPr>
          <w:rFonts w:ascii="Times New Roman" w:eastAsia="Times New Roman" w:hAnsi="Times New Roman" w:cs="Times New Roman"/>
          <w:b/>
          <w:bCs/>
          <w:sz w:val="24"/>
          <w:szCs w:val="24"/>
        </w:rPr>
      </w:pPr>
    </w:p>
    <w:p w14:paraId="023EEB33" w14:textId="77777777" w:rsidR="00A73D57" w:rsidRPr="00AE5093" w:rsidRDefault="00A73D57" w:rsidP="104B210E">
      <w:pPr>
        <w:spacing w:before="59" w:line="360" w:lineRule="auto"/>
        <w:ind w:right="63"/>
        <w:jc w:val="center"/>
        <w:rPr>
          <w:rFonts w:ascii="Times New Roman" w:eastAsia="Times New Roman" w:hAnsi="Times New Roman" w:cs="Times New Roman"/>
          <w:b/>
          <w:bCs/>
          <w:sz w:val="24"/>
          <w:szCs w:val="24"/>
        </w:rPr>
      </w:pPr>
      <w:r>
        <w:drawing>
          <wp:inline distT="0" distB="0" distL="0" distR="0" wp14:anchorId="6B54DE25" wp14:editId="48FF2397">
            <wp:extent cx="1943543" cy="194354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 MED logo 2.png"/>
                    <pic:cNvPicPr/>
                  </pic:nvPicPr>
                  <pic:blipFill>
                    <a:blip r:embed="rId8">
                      <a:extLst>
                        <a:ext uri="{28A0092B-C50C-407E-A947-70E740481C1C}">
                          <a14:useLocalDpi xmlns:a14="http://schemas.microsoft.com/office/drawing/2010/main" val="0"/>
                        </a:ext>
                      </a:extLst>
                    </a:blip>
                    <a:stretch>
                      <a:fillRect/>
                    </a:stretch>
                  </pic:blipFill>
                  <pic:spPr>
                    <a:xfrm>
                      <a:off x="0" y="0"/>
                      <a:ext cx="1943543" cy="1943543"/>
                    </a:xfrm>
                    <a:prstGeom prst="rect">
                      <a:avLst/>
                    </a:prstGeom>
                  </pic:spPr>
                </pic:pic>
              </a:graphicData>
            </a:graphic>
          </wp:inline>
        </w:drawing>
      </w:r>
    </w:p>
    <w:p w14:paraId="42D1B4FB" w14:textId="77777777" w:rsidR="00A73D57" w:rsidRPr="00AE5093" w:rsidRDefault="00A73D57" w:rsidP="104B210E">
      <w:pPr>
        <w:spacing w:before="59" w:line="360" w:lineRule="auto"/>
        <w:ind w:right="63"/>
        <w:jc w:val="center"/>
        <w:rPr>
          <w:rFonts w:ascii="Times New Roman" w:eastAsia="Times New Roman" w:hAnsi="Times New Roman" w:cs="Times New Roman"/>
          <w:b/>
          <w:bCs/>
          <w:sz w:val="24"/>
          <w:szCs w:val="24"/>
        </w:rPr>
      </w:pPr>
    </w:p>
    <w:p w14:paraId="44D4C3FF" w14:textId="77777777" w:rsidR="00137143" w:rsidRPr="00AE5093" w:rsidRDefault="00137143" w:rsidP="104B210E">
      <w:pPr>
        <w:spacing w:before="59" w:line="360" w:lineRule="auto"/>
        <w:ind w:right="63"/>
        <w:jc w:val="center"/>
        <w:rPr>
          <w:rFonts w:ascii="Times New Roman" w:eastAsia="Times New Roman" w:hAnsi="Times New Roman" w:cs="Times New Roman"/>
          <w:b/>
          <w:bCs/>
          <w:sz w:val="24"/>
          <w:szCs w:val="24"/>
        </w:rPr>
      </w:pPr>
    </w:p>
    <w:p w14:paraId="2AD9BE79" w14:textId="77777777" w:rsidR="00137143" w:rsidRPr="00AE5093" w:rsidRDefault="00137143" w:rsidP="104B210E">
      <w:pPr>
        <w:spacing w:before="59" w:line="360" w:lineRule="auto"/>
        <w:ind w:right="63"/>
        <w:jc w:val="center"/>
        <w:rPr>
          <w:rFonts w:ascii="Times New Roman" w:eastAsia="Times New Roman" w:hAnsi="Times New Roman" w:cs="Times New Roman"/>
          <w:b/>
          <w:bCs/>
          <w:sz w:val="24"/>
          <w:szCs w:val="24"/>
        </w:rPr>
      </w:pPr>
    </w:p>
    <w:p w14:paraId="3208590A" w14:textId="4EB59F3D" w:rsidR="00137143" w:rsidRPr="00AE5093" w:rsidRDefault="00137143" w:rsidP="104B210E">
      <w:pPr>
        <w:spacing w:before="59" w:line="360" w:lineRule="auto"/>
        <w:ind w:right="63"/>
        <w:jc w:val="center"/>
        <w:rPr>
          <w:rFonts w:ascii="Times New Roman" w:eastAsia="Times New Roman" w:hAnsi="Times New Roman" w:cs="Times New Roman"/>
          <w:b/>
          <w:bCs/>
          <w:sz w:val="28"/>
          <w:szCs w:val="28"/>
        </w:rPr>
      </w:pPr>
      <w:r w:rsidRPr="4B160B98">
        <w:rPr>
          <w:rFonts w:ascii="Times New Roman" w:eastAsia="Times New Roman" w:hAnsi="Times New Roman" w:cs="Times New Roman"/>
          <w:b/>
          <w:bCs/>
          <w:sz w:val="28"/>
          <w:szCs w:val="28"/>
        </w:rPr>
        <w:t>ANKARA MEDİPOL ÜNİVERSİTESİ</w:t>
      </w:r>
    </w:p>
    <w:p w14:paraId="68303C40" w14:textId="77777777" w:rsidR="00137143" w:rsidRPr="00AE5093" w:rsidRDefault="00137143" w:rsidP="104B210E">
      <w:pPr>
        <w:spacing w:before="59" w:line="360" w:lineRule="auto"/>
        <w:ind w:right="63"/>
        <w:jc w:val="center"/>
        <w:rPr>
          <w:rFonts w:ascii="Times New Roman" w:eastAsia="Times New Roman" w:hAnsi="Times New Roman" w:cs="Times New Roman"/>
          <w:b/>
          <w:bCs/>
          <w:sz w:val="28"/>
          <w:szCs w:val="28"/>
        </w:rPr>
      </w:pPr>
    </w:p>
    <w:p w14:paraId="0218E208" w14:textId="054CA3B0" w:rsidR="00A73D57" w:rsidRPr="00AE5093" w:rsidRDefault="00A73D57" w:rsidP="104B210E">
      <w:pPr>
        <w:spacing w:before="59" w:line="360" w:lineRule="auto"/>
        <w:ind w:right="63"/>
        <w:jc w:val="center"/>
        <w:rPr>
          <w:rFonts w:ascii="Times New Roman" w:eastAsia="Times New Roman" w:hAnsi="Times New Roman" w:cs="Times New Roman"/>
          <w:b/>
          <w:bCs/>
          <w:sz w:val="28"/>
          <w:szCs w:val="28"/>
        </w:rPr>
      </w:pPr>
      <w:r w:rsidRPr="4B160B98">
        <w:rPr>
          <w:rFonts w:ascii="Times New Roman" w:eastAsia="Times New Roman" w:hAnsi="Times New Roman" w:cs="Times New Roman"/>
          <w:b/>
          <w:bCs/>
          <w:sz w:val="28"/>
          <w:szCs w:val="28"/>
        </w:rPr>
        <w:t>2025 YILI</w:t>
      </w:r>
    </w:p>
    <w:p w14:paraId="60B7BCCC" w14:textId="77777777" w:rsidR="00137143" w:rsidRPr="00AE5093" w:rsidRDefault="00137143" w:rsidP="104B210E">
      <w:pPr>
        <w:spacing w:before="59" w:line="360" w:lineRule="auto"/>
        <w:ind w:right="63"/>
        <w:jc w:val="center"/>
        <w:rPr>
          <w:rFonts w:ascii="Times New Roman" w:eastAsia="Times New Roman" w:hAnsi="Times New Roman" w:cs="Times New Roman"/>
          <w:sz w:val="28"/>
          <w:szCs w:val="28"/>
        </w:rPr>
      </w:pPr>
    </w:p>
    <w:p w14:paraId="0FA3F3CC" w14:textId="37626BB4" w:rsidR="00A73D57" w:rsidRPr="00AE5093" w:rsidRDefault="00A73D57" w:rsidP="104B210E">
      <w:pPr>
        <w:spacing w:before="59" w:line="360" w:lineRule="auto"/>
        <w:ind w:right="63"/>
        <w:jc w:val="center"/>
        <w:rPr>
          <w:rFonts w:ascii="Times New Roman" w:eastAsia="Times New Roman" w:hAnsi="Times New Roman" w:cs="Times New Roman"/>
          <w:b/>
          <w:bCs/>
          <w:sz w:val="28"/>
          <w:szCs w:val="28"/>
        </w:rPr>
      </w:pPr>
      <w:r w:rsidRPr="4B160B98">
        <w:rPr>
          <w:rFonts w:ascii="Times New Roman" w:eastAsia="Times New Roman" w:hAnsi="Times New Roman" w:cs="Times New Roman"/>
          <w:b/>
          <w:bCs/>
          <w:sz w:val="28"/>
          <w:szCs w:val="28"/>
        </w:rPr>
        <w:t>KÜTÜPHANE VE DOKÜMANTASYON DAİRE BAŞKANLIĞI</w:t>
      </w:r>
    </w:p>
    <w:p w14:paraId="3B1DE7A5" w14:textId="77777777" w:rsidR="00137143" w:rsidRPr="00AE5093" w:rsidRDefault="00137143" w:rsidP="104B210E">
      <w:pPr>
        <w:spacing w:before="59" w:line="360" w:lineRule="auto"/>
        <w:ind w:right="63"/>
        <w:jc w:val="center"/>
        <w:rPr>
          <w:rFonts w:ascii="Times New Roman" w:eastAsia="Times New Roman" w:hAnsi="Times New Roman" w:cs="Times New Roman"/>
          <w:b/>
          <w:bCs/>
          <w:sz w:val="28"/>
          <w:szCs w:val="28"/>
        </w:rPr>
      </w:pPr>
    </w:p>
    <w:p w14:paraId="1FCC9701" w14:textId="2700D97F" w:rsidR="00A73D57" w:rsidRPr="00AE5093" w:rsidRDefault="00A73D57" w:rsidP="104B210E">
      <w:pPr>
        <w:spacing w:before="59" w:line="360" w:lineRule="auto"/>
        <w:ind w:right="63"/>
        <w:jc w:val="center"/>
        <w:rPr>
          <w:rFonts w:ascii="Times New Roman" w:eastAsia="Times New Roman" w:hAnsi="Times New Roman" w:cs="Times New Roman"/>
          <w:b/>
          <w:bCs/>
          <w:sz w:val="28"/>
          <w:szCs w:val="28"/>
        </w:rPr>
      </w:pPr>
      <w:r w:rsidRPr="4B160B98">
        <w:rPr>
          <w:rFonts w:ascii="Times New Roman" w:eastAsia="Times New Roman" w:hAnsi="Times New Roman" w:cs="Times New Roman"/>
          <w:b/>
          <w:bCs/>
          <w:sz w:val="28"/>
          <w:szCs w:val="28"/>
        </w:rPr>
        <w:t>BİRİM</w:t>
      </w:r>
      <w:r w:rsidRPr="4B160B98">
        <w:rPr>
          <w:rFonts w:ascii="Times New Roman" w:eastAsia="Times New Roman" w:hAnsi="Times New Roman" w:cs="Times New Roman"/>
          <w:b/>
          <w:bCs/>
          <w:spacing w:val="2"/>
          <w:sz w:val="28"/>
          <w:szCs w:val="28"/>
        </w:rPr>
        <w:t xml:space="preserve"> </w:t>
      </w:r>
      <w:r w:rsidRPr="4B160B98">
        <w:rPr>
          <w:rFonts w:ascii="Times New Roman" w:eastAsia="Times New Roman" w:hAnsi="Times New Roman" w:cs="Times New Roman"/>
          <w:b/>
          <w:bCs/>
          <w:spacing w:val="-3"/>
          <w:sz w:val="28"/>
          <w:szCs w:val="28"/>
        </w:rPr>
        <w:t>İ</w:t>
      </w:r>
      <w:r w:rsidRPr="4B160B98">
        <w:rPr>
          <w:rFonts w:ascii="Times New Roman" w:eastAsia="Times New Roman" w:hAnsi="Times New Roman" w:cs="Times New Roman"/>
          <w:b/>
          <w:bCs/>
          <w:sz w:val="28"/>
          <w:szCs w:val="28"/>
        </w:rPr>
        <w:t>Ç</w:t>
      </w:r>
      <w:r w:rsidRPr="4B160B98">
        <w:rPr>
          <w:rFonts w:ascii="Times New Roman" w:eastAsia="Times New Roman" w:hAnsi="Times New Roman" w:cs="Times New Roman"/>
          <w:b/>
          <w:bCs/>
          <w:spacing w:val="-1"/>
          <w:sz w:val="28"/>
          <w:szCs w:val="28"/>
        </w:rPr>
        <w:t xml:space="preserve"> </w:t>
      </w:r>
      <w:r w:rsidRPr="4B160B98">
        <w:rPr>
          <w:rFonts w:ascii="Times New Roman" w:eastAsia="Times New Roman" w:hAnsi="Times New Roman" w:cs="Times New Roman"/>
          <w:b/>
          <w:bCs/>
          <w:spacing w:val="1"/>
          <w:sz w:val="28"/>
          <w:szCs w:val="28"/>
        </w:rPr>
        <w:t>D</w:t>
      </w:r>
      <w:r w:rsidRPr="4B160B98">
        <w:rPr>
          <w:rFonts w:ascii="Times New Roman" w:eastAsia="Times New Roman" w:hAnsi="Times New Roman" w:cs="Times New Roman"/>
          <w:b/>
          <w:bCs/>
          <w:spacing w:val="-1"/>
          <w:sz w:val="28"/>
          <w:szCs w:val="28"/>
        </w:rPr>
        <w:t>E</w:t>
      </w:r>
      <w:r w:rsidRPr="4B160B98">
        <w:rPr>
          <w:rFonts w:ascii="Times New Roman" w:eastAsia="Times New Roman" w:hAnsi="Times New Roman" w:cs="Times New Roman"/>
          <w:b/>
          <w:bCs/>
          <w:sz w:val="28"/>
          <w:szCs w:val="28"/>
        </w:rPr>
        <w:t>ĞERL</w:t>
      </w:r>
      <w:r w:rsidRPr="4B160B98">
        <w:rPr>
          <w:rFonts w:ascii="Times New Roman" w:eastAsia="Times New Roman" w:hAnsi="Times New Roman" w:cs="Times New Roman"/>
          <w:b/>
          <w:bCs/>
          <w:spacing w:val="-4"/>
          <w:sz w:val="28"/>
          <w:szCs w:val="28"/>
        </w:rPr>
        <w:t>E</w:t>
      </w:r>
      <w:r w:rsidRPr="4B160B98">
        <w:rPr>
          <w:rFonts w:ascii="Times New Roman" w:eastAsia="Times New Roman" w:hAnsi="Times New Roman" w:cs="Times New Roman"/>
          <w:b/>
          <w:bCs/>
          <w:spacing w:val="-2"/>
          <w:sz w:val="28"/>
          <w:szCs w:val="28"/>
        </w:rPr>
        <w:t>N</w:t>
      </w:r>
      <w:r w:rsidRPr="4B160B98">
        <w:rPr>
          <w:rFonts w:ascii="Times New Roman" w:eastAsia="Times New Roman" w:hAnsi="Times New Roman" w:cs="Times New Roman"/>
          <w:b/>
          <w:bCs/>
          <w:spacing w:val="1"/>
          <w:sz w:val="28"/>
          <w:szCs w:val="28"/>
        </w:rPr>
        <w:t>D</w:t>
      </w:r>
      <w:r w:rsidRPr="4B160B98">
        <w:rPr>
          <w:rFonts w:ascii="Times New Roman" w:eastAsia="Times New Roman" w:hAnsi="Times New Roman" w:cs="Times New Roman"/>
          <w:b/>
          <w:bCs/>
          <w:sz w:val="28"/>
          <w:szCs w:val="28"/>
        </w:rPr>
        <w:t>İ</w:t>
      </w:r>
      <w:r w:rsidRPr="4B160B98">
        <w:rPr>
          <w:rFonts w:ascii="Times New Roman" w:eastAsia="Times New Roman" w:hAnsi="Times New Roman" w:cs="Times New Roman"/>
          <w:b/>
          <w:bCs/>
          <w:spacing w:val="-2"/>
          <w:sz w:val="28"/>
          <w:szCs w:val="28"/>
        </w:rPr>
        <w:t>R</w:t>
      </w:r>
      <w:r w:rsidRPr="4B160B98">
        <w:rPr>
          <w:rFonts w:ascii="Times New Roman" w:eastAsia="Times New Roman" w:hAnsi="Times New Roman" w:cs="Times New Roman"/>
          <w:b/>
          <w:bCs/>
          <w:sz w:val="28"/>
          <w:szCs w:val="28"/>
        </w:rPr>
        <w:t>ME</w:t>
      </w:r>
      <w:r w:rsidR="00A90B01" w:rsidRPr="4B160B98">
        <w:rPr>
          <w:rFonts w:ascii="Times New Roman" w:eastAsia="Times New Roman" w:hAnsi="Times New Roman" w:cs="Times New Roman"/>
          <w:b/>
          <w:bCs/>
          <w:spacing w:val="-2"/>
          <w:sz w:val="28"/>
          <w:szCs w:val="28"/>
        </w:rPr>
        <w:t xml:space="preserve"> </w:t>
      </w:r>
      <w:r w:rsidRPr="4B160B98">
        <w:rPr>
          <w:rFonts w:ascii="Times New Roman" w:eastAsia="Times New Roman" w:hAnsi="Times New Roman" w:cs="Times New Roman"/>
          <w:b/>
          <w:bCs/>
          <w:sz w:val="28"/>
          <w:szCs w:val="28"/>
        </w:rPr>
        <w:t>RA</w:t>
      </w:r>
      <w:r w:rsidRPr="4B160B98">
        <w:rPr>
          <w:rFonts w:ascii="Times New Roman" w:eastAsia="Times New Roman" w:hAnsi="Times New Roman" w:cs="Times New Roman"/>
          <w:b/>
          <w:bCs/>
          <w:spacing w:val="-3"/>
          <w:sz w:val="28"/>
          <w:szCs w:val="28"/>
        </w:rPr>
        <w:t>P</w:t>
      </w:r>
      <w:r w:rsidRPr="4B160B98">
        <w:rPr>
          <w:rFonts w:ascii="Times New Roman" w:eastAsia="Times New Roman" w:hAnsi="Times New Roman" w:cs="Times New Roman"/>
          <w:b/>
          <w:bCs/>
          <w:sz w:val="28"/>
          <w:szCs w:val="28"/>
        </w:rPr>
        <w:t>ORU (BİDR)</w:t>
      </w:r>
    </w:p>
    <w:p w14:paraId="06C9CD32" w14:textId="77777777" w:rsidR="00A73D57" w:rsidRPr="00AE5093" w:rsidRDefault="00A73D57" w:rsidP="104B210E">
      <w:pPr>
        <w:spacing w:line="360" w:lineRule="auto"/>
        <w:jc w:val="center"/>
        <w:rPr>
          <w:rFonts w:ascii="Times New Roman" w:hAnsi="Times New Roman" w:cs="Times New Roman"/>
          <w:b/>
          <w:bCs/>
          <w:sz w:val="28"/>
          <w:szCs w:val="28"/>
        </w:rPr>
      </w:pPr>
    </w:p>
    <w:p w14:paraId="06D1A3C0" w14:textId="77777777" w:rsidR="00A73D57" w:rsidRPr="00AE5093" w:rsidRDefault="00A73D57" w:rsidP="104B210E">
      <w:pPr>
        <w:spacing w:line="360" w:lineRule="auto"/>
        <w:jc w:val="center"/>
        <w:rPr>
          <w:rFonts w:ascii="Times New Roman" w:hAnsi="Times New Roman" w:cs="Times New Roman"/>
          <w:sz w:val="24"/>
          <w:szCs w:val="24"/>
        </w:rPr>
      </w:pPr>
    </w:p>
    <w:p w14:paraId="3383B326" w14:textId="77777777" w:rsidR="00A73D57" w:rsidRPr="00AE5093" w:rsidRDefault="00A73D57" w:rsidP="3535F1B4">
      <w:pPr>
        <w:spacing w:line="360" w:lineRule="auto"/>
        <w:jc w:val="both"/>
        <w:rPr>
          <w:rFonts w:ascii="Times New Roman" w:hAnsi="Times New Roman" w:cs="Times New Roman"/>
          <w:sz w:val="24"/>
          <w:szCs w:val="24"/>
        </w:rPr>
      </w:pPr>
    </w:p>
    <w:p w14:paraId="5E7C8DB2" w14:textId="77777777" w:rsidR="00A73D57" w:rsidRPr="00AE5093" w:rsidRDefault="00A73D57" w:rsidP="4B160B98">
      <w:pPr>
        <w:spacing w:line="360" w:lineRule="auto"/>
        <w:jc w:val="both"/>
        <w:rPr>
          <w:rFonts w:ascii="Times New Roman" w:hAnsi="Times New Roman" w:cs="Times New Roman"/>
          <w:sz w:val="24"/>
          <w:szCs w:val="24"/>
        </w:rPr>
      </w:pPr>
    </w:p>
    <w:p w14:paraId="036626C6" w14:textId="69B87631" w:rsidR="00A73D57" w:rsidRPr="00AE5093" w:rsidRDefault="00A73D57" w:rsidP="4B160B98">
      <w:pPr>
        <w:widowControl/>
        <w:spacing w:after="160" w:line="360" w:lineRule="auto"/>
        <w:jc w:val="both"/>
        <w:rPr>
          <w:rFonts w:ascii="Times New Roman" w:hAnsi="Times New Roman" w:cs="Times New Roman"/>
          <w:sz w:val="24"/>
          <w:szCs w:val="24"/>
        </w:rPr>
      </w:pPr>
      <w:r w:rsidRPr="4B160B98">
        <w:rPr>
          <w:rFonts w:ascii="Times New Roman" w:hAnsi="Times New Roman" w:cs="Times New Roman"/>
          <w:sz w:val="24"/>
          <w:szCs w:val="24"/>
        </w:rPr>
        <w:br w:type="page"/>
      </w:r>
    </w:p>
    <w:p w14:paraId="374D238D" w14:textId="545161AC" w:rsidR="00137143" w:rsidRPr="00AE5093" w:rsidRDefault="00137143" w:rsidP="4B160B98">
      <w:pPr>
        <w:spacing w:line="360" w:lineRule="auto"/>
        <w:jc w:val="both"/>
        <w:rPr>
          <w:rFonts w:ascii="Times New Roman" w:hAnsi="Times New Roman" w:cs="Times New Roman"/>
          <w:b/>
          <w:bCs/>
          <w:sz w:val="28"/>
          <w:szCs w:val="28"/>
        </w:rPr>
      </w:pPr>
      <w:r w:rsidRPr="4B160B98">
        <w:rPr>
          <w:rFonts w:ascii="Times New Roman" w:hAnsi="Times New Roman" w:cs="Times New Roman"/>
          <w:b/>
          <w:bCs/>
          <w:sz w:val="28"/>
          <w:szCs w:val="28"/>
        </w:rPr>
        <w:lastRenderedPageBreak/>
        <w:t>ÖZET</w:t>
      </w:r>
    </w:p>
    <w:p w14:paraId="5E4089D8" w14:textId="77777777" w:rsidR="00137143" w:rsidRPr="00AE5093" w:rsidRDefault="00137143" w:rsidP="4B160B98">
      <w:pPr>
        <w:spacing w:line="360" w:lineRule="auto"/>
        <w:jc w:val="both"/>
        <w:rPr>
          <w:rFonts w:ascii="Times New Roman" w:hAnsi="Times New Roman" w:cs="Times New Roman"/>
          <w:sz w:val="24"/>
          <w:szCs w:val="24"/>
        </w:rPr>
      </w:pPr>
    </w:p>
    <w:p w14:paraId="18B1073C" w14:textId="5CB56E16" w:rsidR="00137143" w:rsidRPr="00AE5093" w:rsidRDefault="00137143" w:rsidP="4B160B98">
      <w:pPr>
        <w:spacing w:line="360" w:lineRule="auto"/>
        <w:ind w:firstLine="708"/>
        <w:jc w:val="both"/>
        <w:rPr>
          <w:rFonts w:ascii="Times New Roman" w:hAnsi="Times New Roman" w:cs="Times New Roman"/>
          <w:sz w:val="24"/>
          <w:szCs w:val="24"/>
        </w:rPr>
      </w:pPr>
      <w:r w:rsidRPr="4B160B98">
        <w:rPr>
          <w:rFonts w:ascii="Times New Roman" w:hAnsi="Times New Roman" w:cs="Times New Roman"/>
          <w:sz w:val="24"/>
          <w:szCs w:val="24"/>
        </w:rPr>
        <w:t>Kütüphane Birim İçi Değerlendirme Raporu (BİDR), kütüphanenin sunduğu hizmetlerin ve sahip olduğu altyapının etkinliğini değerlendirmek, öğrenciler ve akademik personel için sağlanan bilgi kaynakları ile hizmetleri geliştirmek amacıyla hazırlanmıştır. Rapor, kütüphanenin mevcut durumuna ilişkin temel verileri ortaya koyarak sunulan hizmetlerin kullanıcı ihtiyaçlarıyla ne ölçüde örtüştüğünü belirlemeyi ve gelecekte yapılması gereken iyileştirmelere yönelik bir çerçeve sunmayı hedeflemektedir.</w:t>
      </w:r>
    </w:p>
    <w:p w14:paraId="08E2BEA7" w14:textId="77777777" w:rsidR="00137143" w:rsidRPr="00137143" w:rsidRDefault="00137143" w:rsidP="4B160B98">
      <w:pPr>
        <w:spacing w:line="360" w:lineRule="auto"/>
        <w:jc w:val="both"/>
        <w:rPr>
          <w:rFonts w:ascii="Times New Roman" w:hAnsi="Times New Roman" w:cs="Times New Roman"/>
          <w:sz w:val="24"/>
          <w:szCs w:val="24"/>
        </w:rPr>
      </w:pPr>
    </w:p>
    <w:p w14:paraId="5A6F499C" w14:textId="77777777" w:rsidR="00137143" w:rsidRPr="00AE5093" w:rsidRDefault="00137143" w:rsidP="4B160B98">
      <w:pPr>
        <w:spacing w:line="360" w:lineRule="auto"/>
        <w:ind w:firstLine="708"/>
        <w:jc w:val="both"/>
        <w:rPr>
          <w:rFonts w:ascii="Times New Roman" w:hAnsi="Times New Roman" w:cs="Times New Roman"/>
          <w:sz w:val="24"/>
          <w:szCs w:val="24"/>
        </w:rPr>
      </w:pPr>
      <w:r w:rsidRPr="4B160B98">
        <w:rPr>
          <w:rFonts w:ascii="Times New Roman" w:hAnsi="Times New Roman" w:cs="Times New Roman"/>
          <w:sz w:val="24"/>
          <w:szCs w:val="24"/>
        </w:rPr>
        <w:t>Bu kapsamda kütüphanenin hizmet sunumunda izlediği stratejiler, kullanıcı deneyimleri ve geri bildirimler doğrultusunda ortaya çıkan ihtiyaçlar, koleksiyonun kapsam ve çeşitliliği, elektronik kaynak ve veritabanlarına erişim olanakları, ödünç verme ve dolaşım hizmetleri ile bilgiye erişimi destekleyen uygulamalar bütüncül bir yaklaşımla değerlendirilmiştir. Yapılan değerlendirmeler, kütüphanenin yalnızca bilgi kaynaklarını sağlayan bir birim olmanın ötesinde, üniversitenin eğitim-öğretim ve araştırma faaliyetlerini destekleyen önemli bir akademik hizmet merkezi olduğunu göstermektedir.</w:t>
      </w:r>
    </w:p>
    <w:p w14:paraId="356AC933" w14:textId="77777777" w:rsidR="00137143" w:rsidRPr="00137143" w:rsidRDefault="00137143" w:rsidP="4B160B98">
      <w:pPr>
        <w:spacing w:line="360" w:lineRule="auto"/>
        <w:jc w:val="both"/>
        <w:rPr>
          <w:rFonts w:ascii="Times New Roman" w:hAnsi="Times New Roman" w:cs="Times New Roman"/>
          <w:sz w:val="24"/>
          <w:szCs w:val="24"/>
        </w:rPr>
      </w:pPr>
    </w:p>
    <w:p w14:paraId="7A67C414" w14:textId="77777777" w:rsidR="00137143" w:rsidRPr="00AE5093" w:rsidRDefault="00137143" w:rsidP="4B160B98">
      <w:pPr>
        <w:spacing w:line="360" w:lineRule="auto"/>
        <w:ind w:firstLine="708"/>
        <w:jc w:val="both"/>
        <w:rPr>
          <w:rFonts w:ascii="Times New Roman" w:hAnsi="Times New Roman" w:cs="Times New Roman"/>
          <w:sz w:val="24"/>
          <w:szCs w:val="24"/>
        </w:rPr>
      </w:pPr>
      <w:r w:rsidRPr="4B160B98">
        <w:rPr>
          <w:rFonts w:ascii="Times New Roman" w:hAnsi="Times New Roman" w:cs="Times New Roman"/>
          <w:sz w:val="24"/>
          <w:szCs w:val="24"/>
        </w:rPr>
        <w:t>Bu rapor, kütüphanenin hizmet kalitesini artırma konusundaki kararlılığını yansıtan bir iç değerlendirme çalışması niteliğinde olup; mevcut güçlü yönlerin korunması, geliştirilmesi gereken alanların belirlenmesi ve sürdürülebilir bir hizmet anlayışı doğrultusunda geleceğe yönelik iyileştirme hedeflerinin ortaya konulmasına katkı sağlamayı amaçlamaktadır.</w:t>
      </w:r>
    </w:p>
    <w:p w14:paraId="0F0DF3AE" w14:textId="4F03D253" w:rsidR="00137143" w:rsidRPr="00AE5093" w:rsidRDefault="00137143" w:rsidP="4B160B98">
      <w:pPr>
        <w:spacing w:line="360" w:lineRule="auto"/>
        <w:jc w:val="both"/>
        <w:rPr>
          <w:rFonts w:ascii="Times New Roman" w:hAnsi="Times New Roman" w:cs="Times New Roman"/>
          <w:sz w:val="24"/>
          <w:szCs w:val="24"/>
        </w:rPr>
      </w:pPr>
    </w:p>
    <w:p w14:paraId="25BFCA59" w14:textId="7F6476D4" w:rsidR="00137143" w:rsidRDefault="00137143" w:rsidP="4B160B98">
      <w:pPr>
        <w:spacing w:line="360" w:lineRule="auto"/>
        <w:jc w:val="both"/>
        <w:rPr>
          <w:rFonts w:ascii="Times New Roman" w:hAnsi="Times New Roman" w:cs="Times New Roman"/>
          <w:b/>
          <w:bCs/>
          <w:sz w:val="24"/>
          <w:szCs w:val="24"/>
        </w:rPr>
      </w:pPr>
      <w:r w:rsidRPr="4B160B98">
        <w:rPr>
          <w:rFonts w:ascii="Times New Roman" w:hAnsi="Times New Roman" w:cs="Times New Roman"/>
          <w:b/>
          <w:bCs/>
          <w:sz w:val="24"/>
          <w:szCs w:val="24"/>
        </w:rPr>
        <w:t>BİDR’nin Hazırlanmasında Katkısı Olanlar</w:t>
      </w:r>
    </w:p>
    <w:p w14:paraId="4DAEBC06" w14:textId="77777777" w:rsidR="00C16F8B" w:rsidRPr="00AE5093" w:rsidRDefault="00C16F8B" w:rsidP="4B160B98">
      <w:pPr>
        <w:spacing w:line="360" w:lineRule="auto"/>
        <w:jc w:val="both"/>
        <w:rPr>
          <w:rFonts w:ascii="Times New Roman" w:hAnsi="Times New Roman" w:cs="Times New Roman"/>
          <w:sz w:val="24"/>
          <w:szCs w:val="24"/>
        </w:rPr>
      </w:pPr>
      <w:r w:rsidRPr="4B160B98">
        <w:rPr>
          <w:rFonts w:ascii="Times New Roman" w:hAnsi="Times New Roman" w:cs="Times New Roman"/>
          <w:sz w:val="24"/>
          <w:szCs w:val="24"/>
        </w:rPr>
        <w:t>Kıdemli Uzman Alper ALTINIŞIK</w:t>
      </w:r>
    </w:p>
    <w:p w14:paraId="2F852C48" w14:textId="32269002" w:rsidR="00C16F8B" w:rsidRPr="00AE5093" w:rsidRDefault="00C16F8B" w:rsidP="4B160B98">
      <w:pPr>
        <w:spacing w:line="360" w:lineRule="auto"/>
        <w:jc w:val="both"/>
        <w:rPr>
          <w:rFonts w:ascii="Times New Roman" w:hAnsi="Times New Roman" w:cs="Times New Roman"/>
          <w:sz w:val="24"/>
          <w:szCs w:val="24"/>
        </w:rPr>
      </w:pPr>
      <w:r w:rsidRPr="4B160B98">
        <w:rPr>
          <w:rFonts w:ascii="Times New Roman" w:hAnsi="Times New Roman" w:cs="Times New Roman"/>
          <w:sz w:val="24"/>
          <w:szCs w:val="24"/>
        </w:rPr>
        <w:t>Uzman Kütüphaneci Esma ARSLAN</w:t>
      </w:r>
    </w:p>
    <w:p w14:paraId="2A5573A9" w14:textId="77777777" w:rsidR="00C16F8B" w:rsidRPr="00AE5093" w:rsidRDefault="00C16F8B" w:rsidP="4B160B98">
      <w:pPr>
        <w:spacing w:line="360" w:lineRule="auto"/>
        <w:jc w:val="both"/>
        <w:rPr>
          <w:rFonts w:ascii="Times New Roman" w:hAnsi="Times New Roman" w:cs="Times New Roman"/>
          <w:sz w:val="24"/>
          <w:szCs w:val="24"/>
        </w:rPr>
      </w:pPr>
    </w:p>
    <w:p w14:paraId="6B752092" w14:textId="2B702810" w:rsidR="00C16F8B" w:rsidRDefault="00C16F8B" w:rsidP="4B160B98">
      <w:pPr>
        <w:spacing w:line="360" w:lineRule="auto"/>
        <w:jc w:val="both"/>
        <w:rPr>
          <w:rFonts w:ascii="Times New Roman" w:hAnsi="Times New Roman" w:cs="Times New Roman"/>
          <w:b/>
          <w:bCs/>
          <w:sz w:val="24"/>
          <w:szCs w:val="24"/>
        </w:rPr>
      </w:pPr>
      <w:r w:rsidRPr="4B160B98">
        <w:rPr>
          <w:rFonts w:ascii="Times New Roman" w:hAnsi="Times New Roman" w:cs="Times New Roman"/>
          <w:b/>
          <w:bCs/>
          <w:sz w:val="24"/>
          <w:szCs w:val="24"/>
        </w:rPr>
        <w:t>Birim Hakkında Bilgiler</w:t>
      </w:r>
    </w:p>
    <w:p w14:paraId="32B0E36B" w14:textId="10C8D6ED" w:rsidR="00DE36A7" w:rsidRPr="00AE5093" w:rsidRDefault="00DE36A7" w:rsidP="4B160B98">
      <w:pPr>
        <w:spacing w:line="360" w:lineRule="auto"/>
        <w:jc w:val="both"/>
        <w:rPr>
          <w:rFonts w:ascii="Times New Roman" w:hAnsi="Times New Roman" w:cs="Times New Roman"/>
          <w:b/>
          <w:bCs/>
          <w:sz w:val="24"/>
          <w:szCs w:val="24"/>
        </w:rPr>
      </w:pPr>
      <w:r w:rsidRPr="4B160B98">
        <w:rPr>
          <w:rFonts w:ascii="Times New Roman" w:hAnsi="Times New Roman" w:cs="Times New Roman"/>
          <w:b/>
          <w:bCs/>
          <w:sz w:val="24"/>
          <w:szCs w:val="24"/>
        </w:rPr>
        <w:t>İletişim Bilgileri</w:t>
      </w:r>
    </w:p>
    <w:p w14:paraId="7265278B" w14:textId="3214E623" w:rsidR="00DE36A7" w:rsidRPr="00AE5093" w:rsidRDefault="00DE36A7" w:rsidP="4B160B98">
      <w:pPr>
        <w:spacing w:line="360" w:lineRule="auto"/>
        <w:jc w:val="both"/>
        <w:rPr>
          <w:rFonts w:ascii="Times New Roman" w:hAnsi="Times New Roman" w:cs="Times New Roman"/>
          <w:sz w:val="24"/>
          <w:szCs w:val="24"/>
        </w:rPr>
      </w:pPr>
      <w:r w:rsidRPr="4B160B98">
        <w:rPr>
          <w:rFonts w:ascii="Times New Roman" w:hAnsi="Times New Roman" w:cs="Times New Roman"/>
          <w:sz w:val="24"/>
          <w:szCs w:val="24"/>
        </w:rPr>
        <w:t>Daire Başkanı: Ayhan KIRBIYIK</w:t>
      </w:r>
    </w:p>
    <w:p w14:paraId="12BEB79C" w14:textId="51E6435D" w:rsidR="00DE36A7" w:rsidRPr="00AE5093" w:rsidRDefault="00DE36A7" w:rsidP="4B160B98">
      <w:pPr>
        <w:spacing w:line="360" w:lineRule="auto"/>
        <w:jc w:val="both"/>
        <w:rPr>
          <w:rFonts w:ascii="Times New Roman" w:hAnsi="Times New Roman" w:cs="Times New Roman"/>
          <w:sz w:val="24"/>
          <w:szCs w:val="24"/>
        </w:rPr>
      </w:pPr>
      <w:r w:rsidRPr="4B160B98">
        <w:rPr>
          <w:rFonts w:ascii="Times New Roman" w:hAnsi="Times New Roman" w:cs="Times New Roman"/>
          <w:sz w:val="24"/>
          <w:szCs w:val="24"/>
        </w:rPr>
        <w:t xml:space="preserve">İletişim: (0312) 508 </w:t>
      </w:r>
      <w:r w:rsidR="00D45FEC" w:rsidRPr="4B160B98">
        <w:rPr>
          <w:rFonts w:ascii="Times New Roman" w:hAnsi="Times New Roman" w:cs="Times New Roman"/>
          <w:sz w:val="24"/>
          <w:szCs w:val="24"/>
        </w:rPr>
        <w:t>88 16</w:t>
      </w:r>
    </w:p>
    <w:p w14:paraId="5B2CF779" w14:textId="1AF6F1E1" w:rsidR="00DE36A7" w:rsidRDefault="00DE36A7" w:rsidP="4B160B98">
      <w:pPr>
        <w:spacing w:line="360" w:lineRule="auto"/>
        <w:jc w:val="both"/>
        <w:rPr>
          <w:rFonts w:ascii="Times New Roman" w:hAnsi="Times New Roman" w:cs="Times New Roman"/>
          <w:sz w:val="24"/>
          <w:szCs w:val="24"/>
        </w:rPr>
      </w:pPr>
      <w:r w:rsidRPr="4B160B98">
        <w:rPr>
          <w:rFonts w:ascii="Times New Roman" w:hAnsi="Times New Roman" w:cs="Times New Roman"/>
          <w:sz w:val="24"/>
          <w:szCs w:val="24"/>
        </w:rPr>
        <w:t xml:space="preserve">E-posta: </w:t>
      </w:r>
      <w:hyperlink r:id="rId9">
        <w:r w:rsidRPr="4D92C83C">
          <w:rPr>
            <w:rStyle w:val="Kpr"/>
            <w:rFonts w:ascii="Times New Roman" w:hAnsi="Times New Roman" w:cs="Times New Roman"/>
            <w:color w:val="auto"/>
            <w:sz w:val="24"/>
            <w:szCs w:val="24"/>
          </w:rPr>
          <w:t>ayhan.kirbiyik@ankaramedipol.edu.tr</w:t>
        </w:r>
      </w:hyperlink>
      <w:r w:rsidRPr="4B160B98">
        <w:rPr>
          <w:rFonts w:ascii="Times New Roman" w:hAnsi="Times New Roman" w:cs="Times New Roman"/>
          <w:sz w:val="24"/>
          <w:szCs w:val="24"/>
        </w:rPr>
        <w:t xml:space="preserve"> </w:t>
      </w:r>
    </w:p>
    <w:p w14:paraId="0722F67B" w14:textId="0E9AAD36" w:rsidR="4B160B98" w:rsidRDefault="4B160B98" w:rsidP="4B160B98">
      <w:pPr>
        <w:spacing w:line="360" w:lineRule="auto"/>
        <w:jc w:val="both"/>
        <w:rPr>
          <w:rFonts w:ascii="Times New Roman" w:hAnsi="Times New Roman" w:cs="Times New Roman"/>
          <w:sz w:val="24"/>
          <w:szCs w:val="24"/>
        </w:rPr>
      </w:pPr>
    </w:p>
    <w:p w14:paraId="0D0F6755" w14:textId="04AE06DC" w:rsidR="4B160B98" w:rsidRDefault="4B160B98" w:rsidP="4B160B98">
      <w:pPr>
        <w:spacing w:line="360" w:lineRule="auto"/>
        <w:jc w:val="both"/>
        <w:rPr>
          <w:rFonts w:ascii="Times New Roman" w:hAnsi="Times New Roman" w:cs="Times New Roman"/>
          <w:sz w:val="24"/>
          <w:szCs w:val="24"/>
        </w:rPr>
      </w:pPr>
    </w:p>
    <w:p w14:paraId="6F0F9AB8" w14:textId="3DE6FDAB" w:rsidR="4B160B98" w:rsidRDefault="4B160B98" w:rsidP="4B160B98">
      <w:pPr>
        <w:spacing w:line="360" w:lineRule="auto"/>
        <w:jc w:val="both"/>
        <w:rPr>
          <w:rFonts w:ascii="Times New Roman" w:hAnsi="Times New Roman" w:cs="Times New Roman"/>
          <w:sz w:val="24"/>
          <w:szCs w:val="24"/>
        </w:rPr>
      </w:pPr>
    </w:p>
    <w:p w14:paraId="243AEE62" w14:textId="2AE90C10" w:rsidR="00A336D5" w:rsidRPr="00AE5093" w:rsidRDefault="00A336D5" w:rsidP="4B160B98">
      <w:pPr>
        <w:spacing w:line="360" w:lineRule="auto"/>
        <w:jc w:val="both"/>
        <w:rPr>
          <w:rFonts w:ascii="Times New Roman" w:eastAsia="Times New Roman" w:hAnsi="Times New Roman" w:cs="Times New Roman"/>
          <w:b/>
          <w:sz w:val="28"/>
          <w:szCs w:val="28"/>
        </w:rPr>
      </w:pPr>
      <w:r w:rsidRPr="57419540">
        <w:rPr>
          <w:rFonts w:ascii="Times New Roman" w:eastAsia="Times New Roman" w:hAnsi="Times New Roman" w:cs="Times New Roman"/>
          <w:b/>
          <w:sz w:val="28"/>
          <w:szCs w:val="28"/>
        </w:rPr>
        <w:t>Tarih</w:t>
      </w:r>
      <w:r w:rsidR="430F8839" w:rsidRPr="57419540">
        <w:rPr>
          <w:rFonts w:ascii="Times New Roman" w:eastAsia="Times New Roman" w:hAnsi="Times New Roman" w:cs="Times New Roman"/>
          <w:b/>
          <w:sz w:val="28"/>
          <w:szCs w:val="28"/>
        </w:rPr>
        <w:t>sel Gelişimi</w:t>
      </w:r>
    </w:p>
    <w:p w14:paraId="31C40EF4" w14:textId="77777777" w:rsidR="00A336D5" w:rsidRPr="00A336D5" w:rsidRDefault="00A336D5" w:rsidP="4B160B98">
      <w:pPr>
        <w:spacing w:line="360" w:lineRule="auto"/>
        <w:jc w:val="both"/>
        <w:rPr>
          <w:rFonts w:ascii="Times New Roman" w:eastAsia="Times New Roman" w:hAnsi="Times New Roman" w:cs="Times New Roman"/>
          <w:b/>
          <w:sz w:val="24"/>
          <w:szCs w:val="24"/>
        </w:rPr>
      </w:pPr>
    </w:p>
    <w:p w14:paraId="14788758" w14:textId="753F4256" w:rsidR="00A336D5" w:rsidRPr="00AE5093" w:rsidRDefault="00A336D5" w:rsidP="4B160B98">
      <w:pPr>
        <w:spacing w:line="360" w:lineRule="auto"/>
        <w:ind w:firstLine="708"/>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Ankara Medipol Üniversitesi, 2019 yılında kurulmuş olup eğitimde mükemmeliyet anlayışını benimseyerek kısa sürede gelişen akademik yapısı ve araştırma odaklı yaklaşımıyla yükseköğretim alanında yerini almıştır. Üniversitenin eğitim-öğretim, araştırma ve toplumsal katkı hedeflerini desteklemek amacıyla Ankara Medipol Üniversitesi Kütüphanesi de aynı yıl kurulmuş ve faaliyetlerine başlamıştır. Kütüphane, kuruluşundan itibaren üniversitenin akademik ihtiyaçlarını karşılamayı, kullanıcılarına bilgiye kolay ve hızlı erişim imkânı sunmayı ve çağdaş kütüphanecilik anlayışı doğrultusunda hizmet vermeyi temel amaç edinmiştir.</w:t>
      </w:r>
    </w:p>
    <w:p w14:paraId="506141D4" w14:textId="77777777" w:rsidR="00AD441B" w:rsidRPr="00A336D5" w:rsidRDefault="00AD441B" w:rsidP="4B160B98">
      <w:pPr>
        <w:spacing w:line="360" w:lineRule="auto"/>
        <w:ind w:firstLine="708"/>
        <w:jc w:val="both"/>
        <w:rPr>
          <w:rFonts w:ascii="Times New Roman" w:eastAsia="Times New Roman" w:hAnsi="Times New Roman" w:cs="Times New Roman"/>
          <w:sz w:val="24"/>
          <w:szCs w:val="24"/>
        </w:rPr>
      </w:pPr>
    </w:p>
    <w:p w14:paraId="1A89C2A4" w14:textId="18387C65" w:rsidR="00A336D5" w:rsidRPr="00AE5093" w:rsidRDefault="00A336D5" w:rsidP="4B160B98">
      <w:pPr>
        <w:spacing w:line="360" w:lineRule="auto"/>
        <w:ind w:firstLine="708"/>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 xml:space="preserve">Kütüphanenin koleksiyon gelişimi 2021 yılında yaklaşık 1.000 basılı kaynak ile başlamış, üniversitenin büyümesine paralel olarak hızlı bir gelişim göstermiştir. Günümüzde kütüphane koleksiyonu; </w:t>
      </w:r>
      <w:r w:rsidRPr="35C1704C">
        <w:rPr>
          <w:rFonts w:ascii="Times New Roman" w:eastAsia="Times New Roman" w:hAnsi="Times New Roman" w:cs="Times New Roman"/>
          <w:sz w:val="24"/>
          <w:szCs w:val="24"/>
        </w:rPr>
        <w:t>12.</w:t>
      </w:r>
      <w:r w:rsidR="00AD441B" w:rsidRPr="35C1704C">
        <w:rPr>
          <w:rFonts w:ascii="Times New Roman" w:eastAsia="Times New Roman" w:hAnsi="Times New Roman" w:cs="Times New Roman"/>
          <w:sz w:val="24"/>
          <w:szCs w:val="24"/>
        </w:rPr>
        <w:t>5</w:t>
      </w:r>
      <w:r w:rsidRPr="35C1704C">
        <w:rPr>
          <w:rFonts w:ascii="Times New Roman" w:eastAsia="Times New Roman" w:hAnsi="Times New Roman" w:cs="Times New Roman"/>
          <w:sz w:val="24"/>
          <w:szCs w:val="24"/>
        </w:rPr>
        <w:t xml:space="preserve">00 basılı yayın, </w:t>
      </w:r>
      <w:r w:rsidR="005A653E" w:rsidRPr="35C1704C">
        <w:rPr>
          <w:rFonts w:ascii="Times New Roman" w:eastAsia="Times New Roman" w:hAnsi="Times New Roman" w:cs="Times New Roman"/>
          <w:sz w:val="24"/>
          <w:szCs w:val="24"/>
        </w:rPr>
        <w:t>38</w:t>
      </w:r>
      <w:r w:rsidRPr="35C1704C">
        <w:rPr>
          <w:rFonts w:ascii="Times New Roman" w:eastAsia="Times New Roman" w:hAnsi="Times New Roman" w:cs="Times New Roman"/>
          <w:sz w:val="24"/>
          <w:szCs w:val="24"/>
        </w:rPr>
        <w:t>.485 e-kitap, 4</w:t>
      </w:r>
      <w:r w:rsidR="005A653E" w:rsidRPr="35C1704C">
        <w:rPr>
          <w:rFonts w:ascii="Times New Roman" w:eastAsia="Times New Roman" w:hAnsi="Times New Roman" w:cs="Times New Roman"/>
          <w:sz w:val="24"/>
          <w:szCs w:val="24"/>
        </w:rPr>
        <w:t>3</w:t>
      </w:r>
      <w:r w:rsidRPr="35C1704C">
        <w:rPr>
          <w:rFonts w:ascii="Times New Roman" w:eastAsia="Times New Roman" w:hAnsi="Times New Roman" w:cs="Times New Roman"/>
          <w:sz w:val="24"/>
          <w:szCs w:val="24"/>
        </w:rPr>
        <w:t>.</w:t>
      </w:r>
      <w:r w:rsidR="005A653E" w:rsidRPr="35C1704C">
        <w:rPr>
          <w:rFonts w:ascii="Times New Roman" w:eastAsia="Times New Roman" w:hAnsi="Times New Roman" w:cs="Times New Roman"/>
          <w:sz w:val="24"/>
          <w:szCs w:val="24"/>
        </w:rPr>
        <w:t>658</w:t>
      </w:r>
      <w:r w:rsidRPr="35C1704C">
        <w:rPr>
          <w:rFonts w:ascii="Times New Roman" w:eastAsia="Times New Roman" w:hAnsi="Times New Roman" w:cs="Times New Roman"/>
          <w:sz w:val="24"/>
          <w:szCs w:val="24"/>
        </w:rPr>
        <w:t xml:space="preserve"> e-dergi, 70 multimedya kaynağı ve 55 tezden</w:t>
      </w:r>
      <w:r w:rsidRPr="57419540">
        <w:rPr>
          <w:rFonts w:ascii="Times New Roman" w:eastAsia="Times New Roman" w:hAnsi="Times New Roman" w:cs="Times New Roman"/>
          <w:sz w:val="24"/>
          <w:szCs w:val="24"/>
        </w:rPr>
        <w:t xml:space="preserve"> oluşmakta; ayrıca tam metin erişimli haber, biyografi, makale, rapor, konferans bildirisi ve inceleme türünde çok sayıda elektronik içeriği kapsayan geniş bir bilgi yelpazesi sunmaktadır. Koleksiyon, kullanıcı ihtiyaçları, akademik programlar ve araştırma alanları doğrultusunda satın alma ve bağış yoluyla sürekli olarak zenginleştirilmektedir.</w:t>
      </w:r>
    </w:p>
    <w:p w14:paraId="4BA4CFD9" w14:textId="77777777" w:rsidR="00A336D5" w:rsidRPr="00A336D5" w:rsidRDefault="00A336D5" w:rsidP="4B160B98">
      <w:pPr>
        <w:spacing w:line="360" w:lineRule="auto"/>
        <w:jc w:val="both"/>
        <w:rPr>
          <w:rFonts w:ascii="Times New Roman" w:eastAsia="Times New Roman" w:hAnsi="Times New Roman" w:cs="Times New Roman"/>
          <w:sz w:val="24"/>
          <w:szCs w:val="24"/>
        </w:rPr>
      </w:pPr>
    </w:p>
    <w:p w14:paraId="31FCDC54" w14:textId="26FF1602" w:rsidR="00A336D5" w:rsidRPr="00AE5093" w:rsidRDefault="00A336D5" w:rsidP="4B160B98">
      <w:pPr>
        <w:spacing w:line="360" w:lineRule="auto"/>
        <w:ind w:firstLine="708"/>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 xml:space="preserve">Elektronik bilgi kaynaklarına erişim, kütüphanenin sunduğu önemli hizmetlerden biridir. Üniversite araştırmacılarının talepleri doğrultusunda </w:t>
      </w:r>
      <w:r w:rsidR="00076A57" w:rsidRPr="35C1704C">
        <w:rPr>
          <w:rFonts w:ascii="Times New Roman" w:eastAsia="Times New Roman" w:hAnsi="Times New Roman" w:cs="Times New Roman"/>
          <w:sz w:val="24"/>
          <w:szCs w:val="24"/>
        </w:rPr>
        <w:t>48</w:t>
      </w:r>
      <w:r w:rsidR="7DAE8E0A" w:rsidRPr="35C1704C">
        <w:rPr>
          <w:rFonts w:ascii="Times New Roman" w:eastAsia="Times New Roman" w:hAnsi="Times New Roman" w:cs="Times New Roman"/>
          <w:sz w:val="24"/>
          <w:szCs w:val="24"/>
        </w:rPr>
        <w:t xml:space="preserve"> </w:t>
      </w:r>
      <w:r w:rsidRPr="35C1704C">
        <w:rPr>
          <w:rFonts w:ascii="Times New Roman" w:eastAsia="Times New Roman" w:hAnsi="Times New Roman" w:cs="Times New Roman"/>
          <w:sz w:val="24"/>
          <w:szCs w:val="24"/>
        </w:rPr>
        <w:t>farklı</w:t>
      </w:r>
      <w:r w:rsidRPr="57419540">
        <w:rPr>
          <w:rFonts w:ascii="Times New Roman" w:eastAsia="Times New Roman" w:hAnsi="Times New Roman" w:cs="Times New Roman"/>
          <w:sz w:val="24"/>
          <w:szCs w:val="24"/>
        </w:rPr>
        <w:t xml:space="preserve"> veritabanına abonelik sağlanmış olup, bu kaynaklara kampüs içerisinde IP kontrollü erişimle, kampüs dışında ise </w:t>
      </w:r>
      <w:r w:rsidR="43F4271C" w:rsidRPr="57419540">
        <w:rPr>
          <w:rFonts w:ascii="Times New Roman" w:eastAsia="Times New Roman" w:hAnsi="Times New Roman" w:cs="Times New Roman"/>
          <w:sz w:val="24"/>
          <w:szCs w:val="24"/>
        </w:rPr>
        <w:t xml:space="preserve">Vpn </w:t>
      </w:r>
      <w:r w:rsidRPr="57419540">
        <w:rPr>
          <w:rFonts w:ascii="Times New Roman" w:eastAsia="Times New Roman" w:hAnsi="Times New Roman" w:cs="Times New Roman"/>
          <w:sz w:val="24"/>
          <w:szCs w:val="24"/>
        </w:rPr>
        <w:t>aracılığıyla kesintisiz olarak ulaşılabilmektedir. Bu erişim altyapısı, akademik çalışmaların mekândan bağımsız sürdürülebilmesine önemli katkı sağlamaktadır.</w:t>
      </w:r>
    </w:p>
    <w:p w14:paraId="38FA6338" w14:textId="77777777" w:rsidR="00A336D5" w:rsidRPr="00A336D5" w:rsidRDefault="00A336D5" w:rsidP="4B160B98">
      <w:pPr>
        <w:spacing w:line="360" w:lineRule="auto"/>
        <w:jc w:val="both"/>
        <w:rPr>
          <w:rFonts w:ascii="Times New Roman" w:eastAsia="Times New Roman" w:hAnsi="Times New Roman" w:cs="Times New Roman"/>
          <w:sz w:val="24"/>
          <w:szCs w:val="24"/>
        </w:rPr>
      </w:pPr>
    </w:p>
    <w:p w14:paraId="4C9D58AF" w14:textId="01F0A3CB" w:rsidR="00A336D5" w:rsidRPr="00AE5093" w:rsidRDefault="00A336D5"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 xml:space="preserve">Fiziksel olarak kütüphane; </w:t>
      </w:r>
      <w:r w:rsidRPr="2E6B8CCC">
        <w:rPr>
          <w:rFonts w:ascii="Times New Roman" w:eastAsia="Times New Roman" w:hAnsi="Times New Roman" w:cs="Times New Roman"/>
          <w:sz w:val="24"/>
          <w:szCs w:val="24"/>
        </w:rPr>
        <w:t xml:space="preserve">Anafartalar Diş Hastanesi Binası’nda 717 m² ve Merkez Kampüs’te </w:t>
      </w:r>
      <w:r w:rsidR="00D31A0C" w:rsidRPr="57419540">
        <w:rPr>
          <w:rFonts w:ascii="Times New Roman" w:eastAsia="Times New Roman" w:hAnsi="Times New Roman" w:cs="Times New Roman"/>
          <w:sz w:val="24"/>
          <w:szCs w:val="24"/>
        </w:rPr>
        <w:t>2.993,23</w:t>
      </w:r>
      <w:r w:rsidR="00D31A0C" w:rsidRPr="2E6B8CCC">
        <w:rPr>
          <w:rFonts w:ascii="Times New Roman" w:eastAsia="Times New Roman" w:hAnsi="Times New Roman" w:cs="Times New Roman"/>
          <w:sz w:val="24"/>
          <w:szCs w:val="24"/>
        </w:rPr>
        <w:t xml:space="preserve"> </w:t>
      </w:r>
      <w:r w:rsidRPr="2E6B8CCC">
        <w:rPr>
          <w:rFonts w:ascii="Times New Roman" w:eastAsia="Times New Roman" w:hAnsi="Times New Roman" w:cs="Times New Roman"/>
          <w:sz w:val="24"/>
          <w:szCs w:val="24"/>
        </w:rPr>
        <w:t>m² olmak üzere farklı alanlard</w:t>
      </w:r>
      <w:r w:rsidRPr="57419540">
        <w:rPr>
          <w:rFonts w:ascii="Times New Roman" w:eastAsia="Times New Roman" w:hAnsi="Times New Roman" w:cs="Times New Roman"/>
          <w:sz w:val="24"/>
          <w:szCs w:val="24"/>
        </w:rPr>
        <w:t xml:space="preserve">a hizmet vermektedir. Kütüphane mekânları, kullanıcıların farklı çalışma alışkanlıkları dikkate alınarak bireysel </w:t>
      </w:r>
      <w:r w:rsidR="003B32B9" w:rsidRPr="57419540">
        <w:rPr>
          <w:rFonts w:ascii="Times New Roman" w:eastAsia="Times New Roman" w:hAnsi="Times New Roman" w:cs="Times New Roman"/>
          <w:sz w:val="24"/>
          <w:szCs w:val="24"/>
        </w:rPr>
        <w:t xml:space="preserve">ve grup </w:t>
      </w:r>
      <w:r w:rsidRPr="57419540">
        <w:rPr>
          <w:rFonts w:ascii="Times New Roman" w:eastAsia="Times New Roman" w:hAnsi="Times New Roman" w:cs="Times New Roman"/>
          <w:sz w:val="24"/>
          <w:szCs w:val="24"/>
        </w:rPr>
        <w:t>çalışma alanları</w:t>
      </w:r>
      <w:r w:rsidR="003B32B9" w:rsidRPr="57419540">
        <w:rPr>
          <w:rFonts w:ascii="Times New Roman" w:eastAsia="Times New Roman" w:hAnsi="Times New Roman" w:cs="Times New Roman"/>
          <w:sz w:val="24"/>
          <w:szCs w:val="24"/>
        </w:rPr>
        <w:t xml:space="preserve"> ile sesli ve</w:t>
      </w:r>
      <w:r w:rsidRPr="57419540">
        <w:rPr>
          <w:rFonts w:ascii="Times New Roman" w:eastAsia="Times New Roman" w:hAnsi="Times New Roman" w:cs="Times New Roman"/>
          <w:sz w:val="24"/>
          <w:szCs w:val="24"/>
        </w:rPr>
        <w:t xml:space="preserve"> sessiz çalışma bölümleri şeklinde düzenlenmiş; estetik ve işlevsel bir öğrenme ortamı oluşturulmuştur.</w:t>
      </w:r>
    </w:p>
    <w:p w14:paraId="0A192701" w14:textId="77777777" w:rsidR="00A336D5" w:rsidRPr="00A336D5" w:rsidRDefault="00A336D5" w:rsidP="4B160B98">
      <w:pPr>
        <w:spacing w:line="360" w:lineRule="auto"/>
        <w:jc w:val="both"/>
        <w:rPr>
          <w:rFonts w:ascii="Times New Roman" w:eastAsia="Times New Roman" w:hAnsi="Times New Roman" w:cs="Times New Roman"/>
          <w:sz w:val="24"/>
          <w:szCs w:val="24"/>
        </w:rPr>
      </w:pPr>
    </w:p>
    <w:p w14:paraId="4B600711" w14:textId="77777777" w:rsidR="00A336D5" w:rsidRPr="00AE5093" w:rsidRDefault="00A336D5" w:rsidP="4B160B98">
      <w:pPr>
        <w:spacing w:line="360" w:lineRule="auto"/>
        <w:ind w:firstLine="708"/>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 xml:space="preserve">Kütüphanecilik hizmetlerinin yürütülmesinde Yordam Kütüphane Bilgi-Belge Otomasyon Programı kullanılmakta olup kataloglama, ödünç verme, süreli yayın takibi, </w:t>
      </w:r>
      <w:r w:rsidRPr="57419540">
        <w:rPr>
          <w:rFonts w:ascii="Times New Roman" w:eastAsia="Times New Roman" w:hAnsi="Times New Roman" w:cs="Times New Roman"/>
          <w:sz w:val="24"/>
          <w:szCs w:val="24"/>
        </w:rPr>
        <w:lastRenderedPageBreak/>
        <w:t>raporlama ve istatistik işlemleri bu sistem üzerinden gerçekleştirilmektedir. Bu otomasyon altyapısı sayesinde kullanıcılar kaynaklara çevrimiçi erişebilmekte ve kütüphane hizmetlerinden etkin biçimde yararlanabilmektedir.</w:t>
      </w:r>
    </w:p>
    <w:p w14:paraId="7113ECB4" w14:textId="77777777" w:rsidR="00A336D5" w:rsidRPr="00A336D5" w:rsidRDefault="00A336D5" w:rsidP="4B160B98">
      <w:pPr>
        <w:spacing w:line="360" w:lineRule="auto"/>
        <w:jc w:val="both"/>
        <w:rPr>
          <w:rFonts w:ascii="Times New Roman" w:eastAsia="Times New Roman" w:hAnsi="Times New Roman" w:cs="Times New Roman"/>
          <w:sz w:val="24"/>
          <w:szCs w:val="24"/>
        </w:rPr>
      </w:pPr>
    </w:p>
    <w:p w14:paraId="3DFBFAAE" w14:textId="77777777" w:rsidR="00A336D5" w:rsidRPr="00AE5093" w:rsidRDefault="00A336D5" w:rsidP="4B160B98">
      <w:pPr>
        <w:spacing w:line="360" w:lineRule="auto"/>
        <w:ind w:firstLine="708"/>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Ankara Medipol Üniversitesi Kütüphanesi, mevcut hizmetlerini sürekli geliştirmeyi, bilgi teknolojilerindeki yenilikleri yakından takip ederek eğitim ve araştırma faaliyetlerine daha güçlü katkı sağlamayı ve kullanıcı odaklı hizmet anlayışını sürdürülebilir şekilde ilerletmeyi hedeflemektedir. Bu doğrultuda kütüphane, üniversitenin akademik gelişimini destekleyen dinamik bir bilgi merkezi olarak faaliyetlerini sürdürmektedir.</w:t>
      </w:r>
    </w:p>
    <w:p w14:paraId="36DCED68" w14:textId="3A02CCEE" w:rsidR="00676AB2" w:rsidRPr="00AE5093" w:rsidRDefault="00676AB2" w:rsidP="4B160B98">
      <w:pPr>
        <w:spacing w:line="360" w:lineRule="auto"/>
        <w:jc w:val="both"/>
        <w:rPr>
          <w:rFonts w:ascii="Times New Roman" w:eastAsia="Times New Roman" w:hAnsi="Times New Roman" w:cs="Times New Roman"/>
          <w:sz w:val="24"/>
          <w:szCs w:val="24"/>
        </w:rPr>
      </w:pPr>
    </w:p>
    <w:p w14:paraId="7A7DADE9" w14:textId="62BF4781" w:rsidR="00676AB2" w:rsidRPr="00A336D5" w:rsidRDefault="00676AB2" w:rsidP="4B160B98">
      <w:pPr>
        <w:spacing w:line="360" w:lineRule="auto"/>
        <w:jc w:val="both"/>
        <w:rPr>
          <w:rFonts w:ascii="Times New Roman" w:eastAsia="Times New Roman" w:hAnsi="Times New Roman" w:cs="Times New Roman"/>
          <w:b/>
          <w:sz w:val="28"/>
          <w:szCs w:val="28"/>
        </w:rPr>
      </w:pPr>
      <w:r w:rsidRPr="19876C1B">
        <w:rPr>
          <w:rFonts w:ascii="Times New Roman" w:eastAsia="Times New Roman" w:hAnsi="Times New Roman" w:cs="Times New Roman"/>
          <w:b/>
          <w:sz w:val="28"/>
          <w:szCs w:val="28"/>
        </w:rPr>
        <w:t>Misyonu, Vizyonu, Temel Değerleri ve Hedefleri</w:t>
      </w:r>
    </w:p>
    <w:p w14:paraId="78948452" w14:textId="0F56A723" w:rsidR="4B160B98" w:rsidRDefault="4B160B98" w:rsidP="4B160B98">
      <w:pPr>
        <w:spacing w:line="360" w:lineRule="auto"/>
        <w:jc w:val="both"/>
        <w:rPr>
          <w:rFonts w:ascii="Times New Roman" w:eastAsia="Times New Roman" w:hAnsi="Times New Roman" w:cs="Times New Roman"/>
          <w:b/>
          <w:sz w:val="24"/>
          <w:szCs w:val="24"/>
        </w:rPr>
      </w:pPr>
    </w:p>
    <w:p w14:paraId="335042C9" w14:textId="77777777" w:rsidR="00676AB2" w:rsidRPr="00676AB2" w:rsidRDefault="00676AB2"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Misyon</w:t>
      </w:r>
    </w:p>
    <w:p w14:paraId="291ED57D" w14:textId="77777777" w:rsidR="00676AB2" w:rsidRPr="00676AB2" w:rsidRDefault="00676AB2" w:rsidP="4B160B98">
      <w:pPr>
        <w:spacing w:line="360" w:lineRule="auto"/>
        <w:ind w:firstLine="708"/>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Ankara Medipol Üniversitesi Kütüphanesi’nin misyonu; öğrencilerin, akademik ve idari personelin bilgi gereksinimlerini karşılamak, eğitim-öğretim ve araştırma faaliyetlerini etkin biçimde desteklemek ve kullanıcı odaklı hizmet anlayışı doğrultusunda bilgiye erişimi kolaylaştırmaktır. Kütüphanemiz, çağdaş bilgi kaynaklarını sağlayarak öğrenme süreçlerini teşvik etmeyi, kullanıcıların bilgi okuryazarlığı ve araştırma becerilerini geliştirmeyi, akademik üretkenliği artırmayı ve üniversitenin bilimsel gelişimine katkıda bulunmayı temel görev olarak benimsemektedir.</w:t>
      </w:r>
    </w:p>
    <w:p w14:paraId="1EF0E64B" w14:textId="0FE6F798" w:rsidR="00676AB2" w:rsidRPr="00676AB2" w:rsidRDefault="00676AB2" w:rsidP="4B160B98">
      <w:pPr>
        <w:spacing w:line="360" w:lineRule="auto"/>
        <w:jc w:val="both"/>
        <w:rPr>
          <w:rFonts w:ascii="Times New Roman" w:eastAsia="Times New Roman" w:hAnsi="Times New Roman" w:cs="Times New Roman"/>
          <w:sz w:val="24"/>
          <w:szCs w:val="24"/>
        </w:rPr>
      </w:pPr>
    </w:p>
    <w:p w14:paraId="1ABF8279" w14:textId="77777777" w:rsidR="00676AB2" w:rsidRPr="00676AB2" w:rsidRDefault="00676AB2"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Vizyon</w:t>
      </w:r>
    </w:p>
    <w:p w14:paraId="3FFD0A6A" w14:textId="77777777" w:rsidR="00676AB2" w:rsidRPr="00676AB2" w:rsidRDefault="00676AB2" w:rsidP="4B160B98">
      <w:pPr>
        <w:spacing w:line="360" w:lineRule="auto"/>
        <w:ind w:firstLine="708"/>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Ankara Medipol Üniversitesi Kütüphanesi’nin vizyonu; çağdaş bilgi yönetimi ilkelerine dayanan, yenilikçi teknolojilerle desteklenen, sürdürülebilir ve etkili hizmet anlayışına sahip örnek bir bilgi merkezi olmaktır. Kullanıcılarına zengin, çeşitli ve güncel bilgi kaynakları sunarak eğitim ve araştırma süreçlerine katma değer sağlayan; değişen teknolojik ve akademik ihtiyaçlara hızla uyum sağlayan öncü bir üniversite kütüphanesi olmayı hedeflemektedir.</w:t>
      </w:r>
    </w:p>
    <w:p w14:paraId="69854FA9" w14:textId="2AB532A0" w:rsidR="00676AB2" w:rsidRPr="00676AB2" w:rsidRDefault="00676AB2" w:rsidP="4B160B98">
      <w:pPr>
        <w:spacing w:line="360" w:lineRule="auto"/>
        <w:jc w:val="both"/>
        <w:rPr>
          <w:rFonts w:ascii="Times New Roman" w:eastAsia="Times New Roman" w:hAnsi="Times New Roman" w:cs="Times New Roman"/>
          <w:sz w:val="24"/>
          <w:szCs w:val="24"/>
        </w:rPr>
      </w:pPr>
    </w:p>
    <w:p w14:paraId="3A4DE75A" w14:textId="77777777" w:rsidR="00676AB2" w:rsidRPr="00676AB2" w:rsidRDefault="00676AB2"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Temel Değerler</w:t>
      </w:r>
    </w:p>
    <w:p w14:paraId="59B1432E" w14:textId="77777777" w:rsidR="00676AB2" w:rsidRPr="00676AB2" w:rsidRDefault="00676AB2" w:rsidP="4B160B98">
      <w:pPr>
        <w:numPr>
          <w:ilvl w:val="0"/>
          <w:numId w:val="18"/>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Kullanıcı Odaklılık:</w:t>
      </w:r>
      <w:r w:rsidRPr="57419540">
        <w:rPr>
          <w:rFonts w:ascii="Times New Roman" w:eastAsia="Times New Roman" w:hAnsi="Times New Roman" w:cs="Times New Roman"/>
          <w:sz w:val="24"/>
          <w:szCs w:val="24"/>
        </w:rPr>
        <w:t xml:space="preserve"> Tüm hizmet süreçlerinde kullanıcı ihtiyaç ve beklentilerini esas almak, memnuniyeti en üst düzeyde tutmak.</w:t>
      </w:r>
    </w:p>
    <w:p w14:paraId="006B339A" w14:textId="77777777" w:rsidR="00676AB2" w:rsidRPr="00676AB2" w:rsidRDefault="00676AB2" w:rsidP="4B160B98">
      <w:pPr>
        <w:numPr>
          <w:ilvl w:val="0"/>
          <w:numId w:val="18"/>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Kalite ve Sürekli İyileştirme:</w:t>
      </w:r>
      <w:r w:rsidRPr="57419540">
        <w:rPr>
          <w:rFonts w:ascii="Times New Roman" w:eastAsia="Times New Roman" w:hAnsi="Times New Roman" w:cs="Times New Roman"/>
          <w:sz w:val="24"/>
          <w:szCs w:val="24"/>
        </w:rPr>
        <w:t xml:space="preserve"> Hizmetlerin etkinliğini düzenli olarak değerlendirerek geliştirmek ve sürdürülebilir kalite anlayışını benimsemek.</w:t>
      </w:r>
    </w:p>
    <w:p w14:paraId="2BA74009" w14:textId="77777777" w:rsidR="00676AB2" w:rsidRPr="00676AB2" w:rsidRDefault="00676AB2" w:rsidP="4B160B98">
      <w:pPr>
        <w:numPr>
          <w:ilvl w:val="0"/>
          <w:numId w:val="18"/>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lastRenderedPageBreak/>
        <w:t>Erişilebilirlik ve Kapsayıcılık:</w:t>
      </w:r>
      <w:r w:rsidRPr="57419540">
        <w:rPr>
          <w:rFonts w:ascii="Times New Roman" w:eastAsia="Times New Roman" w:hAnsi="Times New Roman" w:cs="Times New Roman"/>
          <w:sz w:val="24"/>
          <w:szCs w:val="24"/>
        </w:rPr>
        <w:t xml:space="preserve"> Bilgiye eşit, hızlı ve güvenilir erişimi sağlayarak geniş ve çeşitli kaynakları tüm kullanıcıların hizmetine sunmak.</w:t>
      </w:r>
    </w:p>
    <w:p w14:paraId="4A506FBD" w14:textId="77777777" w:rsidR="00676AB2" w:rsidRPr="00676AB2" w:rsidRDefault="00676AB2" w:rsidP="4B160B98">
      <w:pPr>
        <w:numPr>
          <w:ilvl w:val="0"/>
          <w:numId w:val="18"/>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Yenilikçilik ve Gelişim:</w:t>
      </w:r>
      <w:r w:rsidRPr="57419540">
        <w:rPr>
          <w:rFonts w:ascii="Times New Roman" w:eastAsia="Times New Roman" w:hAnsi="Times New Roman" w:cs="Times New Roman"/>
          <w:sz w:val="24"/>
          <w:szCs w:val="24"/>
        </w:rPr>
        <w:t xml:space="preserve"> Teknolojik ve bilimsel gelişmeleri yakından takip ederek hizmetleri sürekli yenilemek ve geliştirmek.</w:t>
      </w:r>
    </w:p>
    <w:p w14:paraId="0ADB7C2B" w14:textId="77777777" w:rsidR="00676AB2" w:rsidRPr="00676AB2" w:rsidRDefault="00676AB2" w:rsidP="4B160B98">
      <w:pPr>
        <w:numPr>
          <w:ilvl w:val="0"/>
          <w:numId w:val="18"/>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İş Birliği ve Paylaşım:</w:t>
      </w:r>
      <w:r w:rsidRPr="57419540">
        <w:rPr>
          <w:rFonts w:ascii="Times New Roman" w:eastAsia="Times New Roman" w:hAnsi="Times New Roman" w:cs="Times New Roman"/>
          <w:sz w:val="24"/>
          <w:szCs w:val="24"/>
        </w:rPr>
        <w:t xml:space="preserve"> Üniversite topluluğu ile güçlü iletişim kurmak, bilgi paylaşımını ve kurumsal etkileşimi desteklemek.</w:t>
      </w:r>
    </w:p>
    <w:p w14:paraId="213738F7" w14:textId="77777777" w:rsidR="00676AB2" w:rsidRPr="00676AB2" w:rsidRDefault="00676AB2" w:rsidP="4B160B98">
      <w:pPr>
        <w:numPr>
          <w:ilvl w:val="0"/>
          <w:numId w:val="18"/>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Bilimsel Destek ve Etik Yaklaşım:</w:t>
      </w:r>
      <w:r w:rsidRPr="57419540">
        <w:rPr>
          <w:rFonts w:ascii="Times New Roman" w:eastAsia="Times New Roman" w:hAnsi="Times New Roman" w:cs="Times New Roman"/>
          <w:sz w:val="24"/>
          <w:szCs w:val="24"/>
        </w:rPr>
        <w:t xml:space="preserve"> Akademik çalışmaları destekleyen, güvenilir ve etik bilgi hizmeti sunmak.</w:t>
      </w:r>
    </w:p>
    <w:p w14:paraId="5E91302C" w14:textId="0463E4A4" w:rsidR="00676AB2" w:rsidRPr="00676AB2" w:rsidRDefault="00676AB2" w:rsidP="4B160B98">
      <w:pPr>
        <w:spacing w:line="360" w:lineRule="auto"/>
        <w:jc w:val="both"/>
        <w:rPr>
          <w:rFonts w:ascii="Times New Roman" w:eastAsia="Times New Roman" w:hAnsi="Times New Roman" w:cs="Times New Roman"/>
          <w:sz w:val="24"/>
          <w:szCs w:val="24"/>
        </w:rPr>
      </w:pPr>
    </w:p>
    <w:p w14:paraId="02F1FD07" w14:textId="77777777" w:rsidR="00676AB2" w:rsidRPr="00676AB2" w:rsidRDefault="00676AB2"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Hedefler</w:t>
      </w:r>
    </w:p>
    <w:p w14:paraId="18849E62" w14:textId="77777777" w:rsidR="00676AB2" w:rsidRPr="00676AB2" w:rsidRDefault="00676AB2" w:rsidP="4B160B98">
      <w:pPr>
        <w:numPr>
          <w:ilvl w:val="0"/>
          <w:numId w:val="19"/>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Koleksiyonu, üniversitenin eğitim ve araştırma alanlarına uygun şekilde güncel tutmak, çeşitlendirmek ve sürdürülebilir biçimde geliştirmek.</w:t>
      </w:r>
    </w:p>
    <w:p w14:paraId="32BCC8DB" w14:textId="77777777" w:rsidR="00676AB2" w:rsidRPr="00676AB2" w:rsidRDefault="00676AB2" w:rsidP="4B160B98">
      <w:pPr>
        <w:numPr>
          <w:ilvl w:val="0"/>
          <w:numId w:val="19"/>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Elektronik kaynaklar ve bilgi teknolojilerinden etkin şekilde yararlanarak bilgiye hızlı ve kesintisiz erişim sağlamak.</w:t>
      </w:r>
    </w:p>
    <w:p w14:paraId="0F724D55" w14:textId="77777777" w:rsidR="00676AB2" w:rsidRPr="00676AB2" w:rsidRDefault="00676AB2" w:rsidP="4B160B98">
      <w:pPr>
        <w:numPr>
          <w:ilvl w:val="0"/>
          <w:numId w:val="19"/>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Kullanıcı eğitimleri ve rehberlik faaliyetleri ile bilgi okuryazarlığını ve araştırma yetkinliklerini artırmak.</w:t>
      </w:r>
    </w:p>
    <w:p w14:paraId="2F0D6C34" w14:textId="77777777" w:rsidR="00676AB2" w:rsidRPr="00676AB2" w:rsidRDefault="00676AB2" w:rsidP="4B160B98">
      <w:pPr>
        <w:numPr>
          <w:ilvl w:val="0"/>
          <w:numId w:val="19"/>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Hizmet süreçlerini geliştirerek kullanıcı memnuniyetini sürekli yükseltmek ve hizmet kalitesini güçlendirmek.</w:t>
      </w:r>
    </w:p>
    <w:p w14:paraId="30FCD4D1" w14:textId="77777777" w:rsidR="00676AB2" w:rsidRPr="00676AB2" w:rsidRDefault="00676AB2" w:rsidP="4B160B98">
      <w:pPr>
        <w:numPr>
          <w:ilvl w:val="0"/>
          <w:numId w:val="19"/>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Üniversite birimleriyle iş birliğini artırarak akademik faaliyetlere daha etkin destek sağlamak.</w:t>
      </w:r>
    </w:p>
    <w:p w14:paraId="4B3F5985" w14:textId="09BB9E31" w:rsidR="009432D5" w:rsidRPr="00AE5093" w:rsidRDefault="00676AB2" w:rsidP="4B160B98">
      <w:pPr>
        <w:numPr>
          <w:ilvl w:val="0"/>
          <w:numId w:val="19"/>
        </w:num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Kütüphaneyi, üniversite topluluğu ile güçlü bağ kuran, öğrenme ve araştırmayı teşvik eden dinamik bir yaşam ve bilgi merkezi haline getirmek.</w:t>
      </w:r>
    </w:p>
    <w:p w14:paraId="0414E882" w14:textId="0AE780CD" w:rsidR="4B160B98" w:rsidRDefault="4B160B98" w:rsidP="4B160B98">
      <w:pPr>
        <w:spacing w:line="360" w:lineRule="auto"/>
        <w:ind w:left="720"/>
        <w:jc w:val="both"/>
        <w:rPr>
          <w:rFonts w:ascii="Times New Roman" w:eastAsia="Times New Roman" w:hAnsi="Times New Roman" w:cs="Times New Roman"/>
          <w:sz w:val="24"/>
          <w:szCs w:val="24"/>
        </w:rPr>
      </w:pPr>
    </w:p>
    <w:p w14:paraId="6DC49251" w14:textId="77777777" w:rsidR="00513BD1" w:rsidRPr="00AE5093" w:rsidRDefault="00513BD1" w:rsidP="4B160B98">
      <w:pPr>
        <w:spacing w:line="360" w:lineRule="auto"/>
        <w:jc w:val="both"/>
        <w:rPr>
          <w:rFonts w:ascii="Times New Roman" w:eastAsia="Times New Roman" w:hAnsi="Times New Roman" w:cs="Times New Roman"/>
          <w:b/>
          <w:sz w:val="28"/>
          <w:szCs w:val="28"/>
        </w:rPr>
      </w:pPr>
      <w:r w:rsidRPr="687B6146">
        <w:rPr>
          <w:rFonts w:ascii="Times New Roman" w:eastAsia="Times New Roman" w:hAnsi="Times New Roman" w:cs="Times New Roman"/>
          <w:b/>
          <w:sz w:val="28"/>
          <w:szCs w:val="28"/>
        </w:rPr>
        <w:t xml:space="preserve">A. LİDERLİK, YÖNETİŞİM ve KALİTE </w:t>
      </w:r>
    </w:p>
    <w:p w14:paraId="157649B0" w14:textId="77777777" w:rsidR="009432D5" w:rsidRPr="00AE5093" w:rsidRDefault="009432D5" w:rsidP="4B160B98">
      <w:pPr>
        <w:spacing w:line="360" w:lineRule="auto"/>
        <w:jc w:val="both"/>
        <w:rPr>
          <w:rFonts w:ascii="Times New Roman" w:eastAsia="Times New Roman" w:hAnsi="Times New Roman" w:cs="Times New Roman"/>
          <w:sz w:val="24"/>
          <w:szCs w:val="24"/>
        </w:rPr>
      </w:pPr>
    </w:p>
    <w:p w14:paraId="7BA97CB5" w14:textId="437048EB" w:rsidR="00513BD1" w:rsidRPr="009339F1" w:rsidRDefault="00513BD1"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A.1. Liderlik ve Kalite</w:t>
      </w:r>
    </w:p>
    <w:p w14:paraId="2F488E26" w14:textId="4C5835F3" w:rsidR="00513BD1" w:rsidRPr="00AE5093" w:rsidRDefault="00513BD1"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A.1.4. İç kalite güvencesi mekanizmaları</w:t>
      </w:r>
    </w:p>
    <w:p w14:paraId="5B64BB76" w14:textId="77777777" w:rsidR="00B15DDE" w:rsidRPr="00B15DDE" w:rsidRDefault="00B15DDE" w:rsidP="4B160B98">
      <w:pPr>
        <w:spacing w:line="360" w:lineRule="auto"/>
        <w:jc w:val="both"/>
        <w:rPr>
          <w:rFonts w:ascii="Times New Roman" w:eastAsia="Times New Roman" w:hAnsi="Times New Roman" w:cs="Times New Roman"/>
          <w:sz w:val="24"/>
          <w:szCs w:val="24"/>
        </w:rPr>
      </w:pPr>
    </w:p>
    <w:p w14:paraId="18205770" w14:textId="73C75107" w:rsidR="00B15DDE" w:rsidRDefault="00B15DDE"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 xml:space="preserve">Ankara Medipol Üniversitesi Kütüphanesi, üniversitenin kalite güvencesi anlayışı doğrultusunda iş süreçlerini tanımlamış ve hizmet faaliyetlerini belirli iş akışları çerçevesinde yapılandırmıştır. Kütüphanede yürütülen işlemlerin her bir aşamasının nasıl gerçekleştirileceği açık biçimde belirlenmiş olup, süreçlerin düzenli, izlenebilir ve sürdürülebilir şekilde yürütülmesi amaçlanmaktadır </w:t>
      </w:r>
      <w:r w:rsidRPr="57419540">
        <w:rPr>
          <w:rFonts w:ascii="Times New Roman" w:eastAsia="Times New Roman" w:hAnsi="Times New Roman" w:cs="Times New Roman"/>
          <w:b/>
          <w:sz w:val="24"/>
          <w:szCs w:val="24"/>
        </w:rPr>
        <w:t>[1_OD2]</w:t>
      </w:r>
      <w:r w:rsidRPr="00A42BB6">
        <w:rPr>
          <w:rFonts w:ascii="Times New Roman" w:eastAsia="Times New Roman" w:hAnsi="Times New Roman" w:cs="Times New Roman"/>
          <w:bCs/>
          <w:sz w:val="24"/>
          <w:szCs w:val="24"/>
        </w:rPr>
        <w:t>.</w:t>
      </w:r>
      <w:r w:rsidRPr="57419540">
        <w:rPr>
          <w:rFonts w:ascii="Times New Roman" w:eastAsia="Times New Roman" w:hAnsi="Times New Roman" w:cs="Times New Roman"/>
          <w:b/>
          <w:sz w:val="24"/>
          <w:szCs w:val="24"/>
        </w:rPr>
        <w:t xml:space="preserve"> </w:t>
      </w:r>
      <w:r w:rsidRPr="57419540">
        <w:rPr>
          <w:rFonts w:ascii="Times New Roman" w:eastAsia="Times New Roman" w:hAnsi="Times New Roman" w:cs="Times New Roman"/>
          <w:sz w:val="24"/>
          <w:szCs w:val="24"/>
        </w:rPr>
        <w:t xml:space="preserve">Kütüphane organizasyon şeması ise, personelin görev, </w:t>
      </w:r>
      <w:r w:rsidRPr="57419540">
        <w:rPr>
          <w:rFonts w:ascii="Times New Roman" w:eastAsia="Times New Roman" w:hAnsi="Times New Roman" w:cs="Times New Roman"/>
          <w:sz w:val="24"/>
          <w:szCs w:val="24"/>
        </w:rPr>
        <w:lastRenderedPageBreak/>
        <w:t xml:space="preserve">yetki ve sorumluluklarının net biçimde tanımlanmasını sağlamak üzere hazırlanmıştır. Organizasyon yapısı, oluşturulan iş akışlarıyla uyumlu olacak şekilde kurgulanmış; böylece süreçlerin her aşamasında görev alan personelin rol ve sorumluluklarının belirginleştirilmesi ve hizmetlerin koordineli biçimde yürütülmesi hedeflenmiştir </w:t>
      </w:r>
      <w:r w:rsidRPr="57419540">
        <w:rPr>
          <w:rFonts w:ascii="Times New Roman" w:eastAsia="Times New Roman" w:hAnsi="Times New Roman" w:cs="Times New Roman"/>
          <w:b/>
          <w:sz w:val="24"/>
          <w:szCs w:val="24"/>
        </w:rPr>
        <w:t xml:space="preserve">[2_OD2]. </w:t>
      </w:r>
      <w:r w:rsidRPr="57419540">
        <w:rPr>
          <w:rFonts w:ascii="Times New Roman" w:eastAsia="Times New Roman" w:hAnsi="Times New Roman" w:cs="Times New Roman"/>
          <w:sz w:val="24"/>
          <w:szCs w:val="24"/>
        </w:rPr>
        <w:t>Bu kapsamda kütüphanede iç kalite güvencesi süreç ve mekanizmaları tanımlanmış olup, faaliyetler belirlenen iş akışları ve organizasyon yapısı doğrultusunda yürütülmektedir.</w:t>
      </w:r>
      <w:r w:rsidR="6B079B06" w:rsidRPr="57419540">
        <w:rPr>
          <w:rFonts w:ascii="Times New Roman" w:eastAsia="Times New Roman" w:hAnsi="Times New Roman" w:cs="Times New Roman"/>
          <w:sz w:val="24"/>
          <w:szCs w:val="24"/>
        </w:rPr>
        <w:t xml:space="preserve"> </w:t>
      </w:r>
      <w:r w:rsidR="68B6D3AB" w:rsidRPr="4B160B98">
        <w:rPr>
          <w:rFonts w:ascii="Times New Roman" w:eastAsia="Times New Roman" w:hAnsi="Times New Roman" w:cs="Times New Roman"/>
          <w:sz w:val="24"/>
          <w:szCs w:val="24"/>
        </w:rPr>
        <w:t>Kütüphanenin Bilgi Yönetim Sistemi işlemleri, Yordam yazılımı üzerinden gerçekleştirilmektedir</w:t>
      </w:r>
      <w:r w:rsidR="68B6D3AB" w:rsidRPr="57419540">
        <w:rPr>
          <w:rFonts w:ascii="Times New Roman" w:eastAsia="Times New Roman" w:hAnsi="Times New Roman" w:cs="Times New Roman"/>
          <w:b/>
          <w:sz w:val="24"/>
          <w:szCs w:val="24"/>
        </w:rPr>
        <w:t xml:space="preserve"> [3_OD2].</w:t>
      </w:r>
    </w:p>
    <w:p w14:paraId="23F7A6E0" w14:textId="2EBD8BF9" w:rsidR="00B15DDE" w:rsidRPr="00AE5093" w:rsidRDefault="00B15DDE"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Olgunluk Düzeyi</w:t>
      </w:r>
      <w:r w:rsidR="000B7713" w:rsidRPr="57419540">
        <w:rPr>
          <w:rFonts w:ascii="Times New Roman" w:eastAsia="Times New Roman" w:hAnsi="Times New Roman" w:cs="Times New Roman"/>
          <w:b/>
          <w:sz w:val="24"/>
          <w:szCs w:val="24"/>
        </w:rPr>
        <w:t xml:space="preserve">: </w:t>
      </w:r>
      <w:r w:rsidRPr="57419540">
        <w:rPr>
          <w:rFonts w:ascii="Times New Roman" w:eastAsia="Times New Roman" w:hAnsi="Times New Roman" w:cs="Times New Roman"/>
          <w:b/>
          <w:sz w:val="24"/>
          <w:szCs w:val="24"/>
        </w:rPr>
        <w:t>2</w:t>
      </w:r>
    </w:p>
    <w:p w14:paraId="34ECA009" w14:textId="77777777" w:rsidR="000B7713" w:rsidRDefault="000B7713" w:rsidP="4B160B98">
      <w:pPr>
        <w:spacing w:line="360" w:lineRule="auto"/>
        <w:jc w:val="both"/>
        <w:rPr>
          <w:rFonts w:ascii="Times New Roman" w:eastAsia="Times New Roman" w:hAnsi="Times New Roman" w:cs="Times New Roman"/>
          <w:sz w:val="24"/>
          <w:szCs w:val="24"/>
        </w:rPr>
      </w:pPr>
    </w:p>
    <w:p w14:paraId="30CD3278" w14:textId="641889F5" w:rsidR="00B15DDE" w:rsidRPr="003E3F87" w:rsidRDefault="000B7713" w:rsidP="3535F1B4">
      <w:pPr>
        <w:spacing w:line="360" w:lineRule="auto"/>
        <w:jc w:val="both"/>
        <w:rPr>
          <w:rFonts w:ascii="Times New Roman" w:eastAsia="Times New Roman" w:hAnsi="Times New Roman" w:cs="Times New Roman"/>
          <w:sz w:val="24"/>
          <w:szCs w:val="24"/>
        </w:rPr>
      </w:pPr>
      <w:r w:rsidRPr="68D58622">
        <w:rPr>
          <w:rFonts w:ascii="Times New Roman" w:eastAsia="Times New Roman" w:hAnsi="Times New Roman" w:cs="Times New Roman"/>
          <w:b/>
          <w:sz w:val="24"/>
          <w:szCs w:val="24"/>
        </w:rPr>
        <w:t>Kanıtlar:</w:t>
      </w:r>
      <w:r w:rsidRPr="004B0B7D">
        <w:br/>
      </w:r>
      <w:r w:rsidR="00A36601" w:rsidRPr="57419540">
        <w:rPr>
          <w:rFonts w:ascii="Times New Roman" w:eastAsia="Times New Roman" w:hAnsi="Times New Roman" w:cs="Times New Roman"/>
          <w:b/>
          <w:sz w:val="24"/>
          <w:szCs w:val="24"/>
        </w:rPr>
        <w:t>[</w:t>
      </w:r>
      <w:r w:rsidR="00B15DDE" w:rsidRPr="57419540">
        <w:rPr>
          <w:rFonts w:ascii="Times New Roman" w:eastAsia="Times New Roman" w:hAnsi="Times New Roman" w:cs="Times New Roman"/>
          <w:b/>
          <w:sz w:val="24"/>
          <w:szCs w:val="24"/>
        </w:rPr>
        <w:t>1</w:t>
      </w:r>
      <w:r w:rsidR="00A36601" w:rsidRPr="57419540">
        <w:rPr>
          <w:rFonts w:ascii="Times New Roman" w:eastAsia="Times New Roman" w:hAnsi="Times New Roman" w:cs="Times New Roman"/>
          <w:b/>
          <w:sz w:val="24"/>
          <w:szCs w:val="24"/>
        </w:rPr>
        <w:t>]</w:t>
      </w:r>
      <w:r w:rsidR="00B15DDE" w:rsidRPr="57419540">
        <w:rPr>
          <w:rFonts w:ascii="Times New Roman" w:eastAsia="Times New Roman" w:hAnsi="Times New Roman" w:cs="Times New Roman"/>
          <w:b/>
          <w:sz w:val="24"/>
          <w:szCs w:val="24"/>
        </w:rPr>
        <w:t>(2)A.1.4.</w:t>
      </w:r>
      <w:r w:rsidR="00E419CB" w:rsidRPr="00E419CB">
        <w:rPr>
          <w:rFonts w:ascii="Times New Roman" w:eastAsia="Times New Roman" w:hAnsi="Times New Roman" w:cs="Times New Roman"/>
          <w:bCs/>
          <w:sz w:val="24"/>
          <w:szCs w:val="24"/>
        </w:rPr>
        <w:t>kutuphane_</w:t>
      </w:r>
      <w:r w:rsidR="7444F2D8" w:rsidRPr="00E419CB">
        <w:rPr>
          <w:rFonts w:ascii="Times New Roman" w:eastAsia="Times New Roman" w:hAnsi="Times New Roman" w:cs="Times New Roman"/>
          <w:bCs/>
          <w:sz w:val="24"/>
          <w:szCs w:val="24"/>
        </w:rPr>
        <w:t>i</w:t>
      </w:r>
      <w:r w:rsidR="003E3F87" w:rsidRPr="00E419CB">
        <w:rPr>
          <w:rFonts w:ascii="Times New Roman" w:eastAsia="Times New Roman" w:hAnsi="Times New Roman" w:cs="Times New Roman"/>
          <w:bCs/>
          <w:sz w:val="24"/>
          <w:szCs w:val="24"/>
        </w:rPr>
        <w:t>s_akis</w:t>
      </w:r>
      <w:r w:rsidR="00E419CB" w:rsidRPr="00E419CB">
        <w:rPr>
          <w:rFonts w:ascii="Times New Roman" w:eastAsia="Times New Roman" w:hAnsi="Times New Roman" w:cs="Times New Roman"/>
          <w:bCs/>
          <w:sz w:val="24"/>
          <w:szCs w:val="24"/>
        </w:rPr>
        <w:t>lari</w:t>
      </w:r>
      <w:r w:rsidR="00E419CB">
        <w:rPr>
          <w:rFonts w:ascii="Times New Roman" w:eastAsia="Times New Roman" w:hAnsi="Times New Roman" w:cs="Times New Roman"/>
          <w:bCs/>
          <w:sz w:val="24"/>
          <w:szCs w:val="24"/>
        </w:rPr>
        <w:t>.pdf</w:t>
      </w:r>
      <w:r>
        <w:br/>
      </w:r>
      <w:r w:rsidR="00A36601" w:rsidRPr="57419540">
        <w:rPr>
          <w:rFonts w:ascii="Times New Roman" w:eastAsia="Times New Roman" w:hAnsi="Times New Roman" w:cs="Times New Roman"/>
          <w:b/>
          <w:sz w:val="24"/>
          <w:szCs w:val="24"/>
        </w:rPr>
        <w:t>[</w:t>
      </w:r>
      <w:r w:rsidR="00B15DDE" w:rsidRPr="57419540">
        <w:rPr>
          <w:rFonts w:ascii="Times New Roman" w:eastAsia="Times New Roman" w:hAnsi="Times New Roman" w:cs="Times New Roman"/>
          <w:b/>
          <w:sz w:val="24"/>
          <w:szCs w:val="24"/>
        </w:rPr>
        <w:t>2</w:t>
      </w:r>
      <w:r w:rsidR="00A36601" w:rsidRPr="57419540">
        <w:rPr>
          <w:rFonts w:ascii="Times New Roman" w:eastAsia="Times New Roman" w:hAnsi="Times New Roman" w:cs="Times New Roman"/>
          <w:b/>
          <w:sz w:val="24"/>
          <w:szCs w:val="24"/>
        </w:rPr>
        <w:t>]</w:t>
      </w:r>
      <w:r w:rsidR="00B15DDE" w:rsidRPr="57419540">
        <w:rPr>
          <w:rFonts w:ascii="Times New Roman" w:eastAsia="Times New Roman" w:hAnsi="Times New Roman" w:cs="Times New Roman"/>
          <w:b/>
          <w:sz w:val="24"/>
          <w:szCs w:val="24"/>
        </w:rPr>
        <w:t>(2)A.1.4</w:t>
      </w:r>
      <w:r w:rsidR="00B15DDE" w:rsidRPr="105EE81B">
        <w:rPr>
          <w:rFonts w:ascii="Times New Roman" w:eastAsia="Times New Roman" w:hAnsi="Times New Roman" w:cs="Times New Roman"/>
          <w:b/>
          <w:sz w:val="24"/>
          <w:szCs w:val="24"/>
        </w:rPr>
        <w:t>.</w:t>
      </w:r>
      <w:r w:rsidR="5AF6FCEA" w:rsidRPr="77D4C599">
        <w:rPr>
          <w:rFonts w:ascii="Times New Roman" w:eastAsia="Times New Roman" w:hAnsi="Times New Roman" w:cs="Times New Roman"/>
          <w:sz w:val="24"/>
          <w:szCs w:val="24"/>
        </w:rPr>
        <w:t>o</w:t>
      </w:r>
      <w:r w:rsidR="003E3F87" w:rsidRPr="0E158D81">
        <w:rPr>
          <w:rFonts w:ascii="Times New Roman" w:eastAsia="Times New Roman" w:hAnsi="Times New Roman" w:cs="Times New Roman"/>
          <w:sz w:val="24"/>
          <w:szCs w:val="24"/>
        </w:rPr>
        <w:t>rgani</w:t>
      </w:r>
      <w:r w:rsidR="205DF22A" w:rsidRPr="0E158D81">
        <w:rPr>
          <w:rFonts w:ascii="Times New Roman" w:eastAsia="Times New Roman" w:hAnsi="Times New Roman" w:cs="Times New Roman"/>
          <w:sz w:val="24"/>
          <w:szCs w:val="24"/>
        </w:rPr>
        <w:t>za</w:t>
      </w:r>
      <w:r w:rsidR="003E3F87" w:rsidRPr="0E158D81">
        <w:rPr>
          <w:rFonts w:ascii="Times New Roman" w:eastAsia="Times New Roman" w:hAnsi="Times New Roman" w:cs="Times New Roman"/>
          <w:sz w:val="24"/>
          <w:szCs w:val="24"/>
        </w:rPr>
        <w:t>s</w:t>
      </w:r>
      <w:r w:rsidR="125DA42F" w:rsidRPr="0E158D81">
        <w:rPr>
          <w:rFonts w:ascii="Times New Roman" w:eastAsia="Times New Roman" w:hAnsi="Times New Roman" w:cs="Times New Roman"/>
          <w:sz w:val="24"/>
          <w:szCs w:val="24"/>
        </w:rPr>
        <w:t>y</w:t>
      </w:r>
      <w:r w:rsidR="003E3F87" w:rsidRPr="0E158D81">
        <w:rPr>
          <w:rFonts w:ascii="Times New Roman" w:eastAsia="Times New Roman" w:hAnsi="Times New Roman" w:cs="Times New Roman"/>
          <w:sz w:val="24"/>
          <w:szCs w:val="24"/>
        </w:rPr>
        <w:t>on</w:t>
      </w:r>
      <w:r w:rsidR="003E3F87" w:rsidRPr="57419540">
        <w:rPr>
          <w:rFonts w:ascii="Times New Roman" w:eastAsia="Times New Roman" w:hAnsi="Times New Roman" w:cs="Times New Roman"/>
          <w:sz w:val="24"/>
          <w:szCs w:val="24"/>
        </w:rPr>
        <w:t>_semasi</w:t>
      </w:r>
      <w:r w:rsidR="00E419CB">
        <w:rPr>
          <w:rFonts w:ascii="Times New Roman" w:eastAsia="Times New Roman" w:hAnsi="Times New Roman" w:cs="Times New Roman"/>
          <w:sz w:val="24"/>
          <w:szCs w:val="24"/>
        </w:rPr>
        <w:t>.pdf</w:t>
      </w:r>
    </w:p>
    <w:p w14:paraId="4CB5DF79" w14:textId="4737F01E" w:rsidR="07989F27" w:rsidRPr="003E3F87" w:rsidRDefault="00A36601" w:rsidP="3535F1B4">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w:t>
      </w:r>
      <w:r w:rsidR="07989F27" w:rsidRPr="57419540">
        <w:rPr>
          <w:rFonts w:ascii="Times New Roman" w:eastAsia="Times New Roman" w:hAnsi="Times New Roman" w:cs="Times New Roman"/>
          <w:b/>
          <w:sz w:val="24"/>
          <w:szCs w:val="24"/>
        </w:rPr>
        <w:t>3</w:t>
      </w:r>
      <w:r w:rsidRPr="57419540">
        <w:rPr>
          <w:rFonts w:ascii="Times New Roman" w:eastAsia="Times New Roman" w:hAnsi="Times New Roman" w:cs="Times New Roman"/>
          <w:b/>
          <w:sz w:val="24"/>
          <w:szCs w:val="24"/>
        </w:rPr>
        <w:t>]</w:t>
      </w:r>
      <w:r w:rsidR="07989F27" w:rsidRPr="57419540">
        <w:rPr>
          <w:rFonts w:ascii="Times New Roman" w:eastAsia="Times New Roman" w:hAnsi="Times New Roman" w:cs="Times New Roman"/>
          <w:b/>
          <w:sz w:val="24"/>
          <w:szCs w:val="24"/>
        </w:rPr>
        <w:t>(2)A.1.4.</w:t>
      </w:r>
      <w:r w:rsidR="7EA69E91" w:rsidRPr="10197DDC">
        <w:rPr>
          <w:rFonts w:ascii="Times New Roman" w:eastAsia="Times New Roman" w:hAnsi="Times New Roman" w:cs="Times New Roman"/>
          <w:b/>
          <w:bCs/>
          <w:sz w:val="24"/>
          <w:szCs w:val="24"/>
        </w:rPr>
        <w:t>y</w:t>
      </w:r>
      <w:r w:rsidR="003E3F87" w:rsidRPr="10197DDC">
        <w:rPr>
          <w:rFonts w:ascii="Times New Roman" w:eastAsia="Times New Roman" w:hAnsi="Times New Roman" w:cs="Times New Roman"/>
          <w:sz w:val="24"/>
          <w:szCs w:val="24"/>
        </w:rPr>
        <w:t>ordam</w:t>
      </w:r>
      <w:r w:rsidR="003E3F87" w:rsidRPr="57419540">
        <w:rPr>
          <w:rFonts w:ascii="Times New Roman" w:eastAsia="Times New Roman" w:hAnsi="Times New Roman" w:cs="Times New Roman"/>
          <w:sz w:val="24"/>
          <w:szCs w:val="24"/>
        </w:rPr>
        <w:t>_yazilimi</w:t>
      </w:r>
      <w:r w:rsidR="00E419CB">
        <w:rPr>
          <w:rFonts w:ascii="Times New Roman" w:eastAsia="Times New Roman" w:hAnsi="Times New Roman" w:cs="Times New Roman"/>
          <w:sz w:val="24"/>
          <w:szCs w:val="24"/>
        </w:rPr>
        <w:t>.pdf</w:t>
      </w:r>
    </w:p>
    <w:p w14:paraId="2BA9CC04" w14:textId="77777777" w:rsidR="00F60FAC" w:rsidRDefault="00F60FAC" w:rsidP="4B160B98">
      <w:pPr>
        <w:spacing w:line="360" w:lineRule="auto"/>
        <w:jc w:val="both"/>
        <w:rPr>
          <w:rFonts w:ascii="Times New Roman" w:eastAsia="Times New Roman" w:hAnsi="Times New Roman" w:cs="Times New Roman"/>
          <w:b/>
          <w:sz w:val="24"/>
          <w:szCs w:val="24"/>
        </w:rPr>
      </w:pPr>
    </w:p>
    <w:p w14:paraId="2BB282D4" w14:textId="72EA902C" w:rsidR="00B15DDE" w:rsidRPr="009339F1" w:rsidRDefault="00B15DDE"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A.2. Misyon ve Stratejik Amaçlar</w:t>
      </w:r>
    </w:p>
    <w:p w14:paraId="1813AB2A" w14:textId="7EB52301" w:rsidR="0072289C" w:rsidRPr="00445845" w:rsidRDefault="00B15DDE"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 xml:space="preserve">A.2.2. Stratejik amaç ve hedefler </w:t>
      </w:r>
    </w:p>
    <w:p w14:paraId="169294D3" w14:textId="7333F1CF" w:rsidR="06F965E9" w:rsidRDefault="06F965E9" w:rsidP="06F965E9">
      <w:pPr>
        <w:spacing w:line="360" w:lineRule="auto"/>
        <w:jc w:val="both"/>
        <w:rPr>
          <w:rFonts w:ascii="Times New Roman" w:eastAsia="Times New Roman" w:hAnsi="Times New Roman" w:cs="Times New Roman"/>
          <w:b/>
          <w:bCs/>
          <w:sz w:val="24"/>
          <w:szCs w:val="24"/>
        </w:rPr>
      </w:pPr>
    </w:p>
    <w:p w14:paraId="78F90AE6" w14:textId="11BF7A07" w:rsidR="0072289C" w:rsidRPr="0072289C" w:rsidRDefault="0072289C"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 xml:space="preserve">Ankara Medipol Üniversitesi Kütüphanesi, faaliyetlerini üniversitenin genel stratejik hedefleri ve kalite güvencesi politikaları ile uyumlu şekilde yürütmekte olup, bu doğrultuda hazırlanmış bir stratejik plana sahiptir. Söz konusu plan, kütüphanenin hizmetlerini geliştirmeye yönelik açık bir yön çerçevesi sunmakta, hedeflere ulaşılması için gerekli kaynakların planlanmasını ve önceliklerin belirlenmesini sağlamaktadır </w:t>
      </w:r>
      <w:r w:rsidRPr="57419540">
        <w:rPr>
          <w:rFonts w:ascii="Times New Roman" w:eastAsia="Times New Roman" w:hAnsi="Times New Roman" w:cs="Times New Roman"/>
          <w:b/>
          <w:sz w:val="24"/>
          <w:szCs w:val="24"/>
        </w:rPr>
        <w:t xml:space="preserve">[1_OD2]. </w:t>
      </w:r>
      <w:r w:rsidRPr="57419540">
        <w:rPr>
          <w:rFonts w:ascii="Times New Roman" w:eastAsia="Times New Roman" w:hAnsi="Times New Roman" w:cs="Times New Roman"/>
          <w:sz w:val="24"/>
          <w:szCs w:val="24"/>
        </w:rPr>
        <w:t xml:space="preserve">Koleksiyon geliştirme faaliyetleri, stratejik planın önemli bileşenlerinden biri olarak değerlendirilmekte; kitap ve diğer bilgi kaynaklarının temini, eğitim-öğretim ve araştırma süreçlerini destekleyen temel bir araç olarak ele alınmaktadır. Bu kapsamda gerçekleştirilen kaynak sağlama çalışmaları, nitelikli eğitimin desteklenmesi, bilgiye erişimin artırılması ve yaşam boyu öğrenmenin teşvik edilmesi yönleriyle </w:t>
      </w:r>
      <w:r w:rsidR="0092463C" w:rsidRPr="0092463C">
        <w:rPr>
          <w:rFonts w:ascii="Times New Roman" w:eastAsia="Times New Roman" w:hAnsi="Times New Roman" w:cs="Times New Roman"/>
          <w:b/>
          <w:bCs/>
          <w:sz w:val="24"/>
          <w:szCs w:val="24"/>
        </w:rPr>
        <w:t>[</w:t>
      </w:r>
      <w:hyperlink r:id="rId10" w:history="1">
        <w:r w:rsidR="0092463C" w:rsidRPr="0092463C">
          <w:rPr>
            <w:rStyle w:val="Kpr"/>
            <w:rFonts w:ascii="Times New Roman" w:eastAsia="Times New Roman" w:hAnsi="Times New Roman" w:cs="Times New Roman"/>
            <w:b/>
            <w:bCs/>
            <w:sz w:val="24"/>
            <w:szCs w:val="24"/>
          </w:rPr>
          <w:t>OD2</w:t>
        </w:r>
      </w:hyperlink>
      <w:r w:rsidR="0092463C" w:rsidRPr="0092463C">
        <w:rPr>
          <w:rFonts w:ascii="Times New Roman" w:eastAsia="Times New Roman" w:hAnsi="Times New Roman" w:cs="Times New Roman"/>
          <w:b/>
          <w:bCs/>
          <w:sz w:val="24"/>
          <w:szCs w:val="24"/>
        </w:rPr>
        <w:t>]</w:t>
      </w:r>
      <w:r w:rsidR="0092463C">
        <w:rPr>
          <w:rFonts w:ascii="Times New Roman" w:eastAsia="Times New Roman" w:hAnsi="Times New Roman" w:cs="Times New Roman"/>
          <w:sz w:val="24"/>
          <w:szCs w:val="24"/>
        </w:rPr>
        <w:t xml:space="preserve"> </w:t>
      </w:r>
      <w:r w:rsidR="0092463C">
        <w:t xml:space="preserve"> </w:t>
      </w:r>
      <w:r w:rsidRPr="57419540">
        <w:rPr>
          <w:rFonts w:ascii="Times New Roman" w:eastAsia="Times New Roman" w:hAnsi="Times New Roman" w:cs="Times New Roman"/>
          <w:sz w:val="24"/>
          <w:szCs w:val="24"/>
        </w:rPr>
        <w:t>ile ilişkilendirilebilecek bir alt süreç niteliği taşımaktadır</w:t>
      </w:r>
      <w:r w:rsidR="00D3386D">
        <w:rPr>
          <w:rFonts w:ascii="Times New Roman" w:eastAsia="Times New Roman" w:hAnsi="Times New Roman" w:cs="Times New Roman"/>
          <w:sz w:val="24"/>
          <w:szCs w:val="24"/>
        </w:rPr>
        <w:t>.</w:t>
      </w:r>
      <w:r w:rsidRPr="57419540">
        <w:rPr>
          <w:rFonts w:ascii="Times New Roman" w:eastAsia="Times New Roman" w:hAnsi="Times New Roman" w:cs="Times New Roman"/>
          <w:sz w:val="24"/>
          <w:szCs w:val="24"/>
        </w:rPr>
        <w:t xml:space="preserve"> Bu doğrultuda kütüphane, stratejik planı aracılığıyla kalite güvencesi anlayışını destekleyen, hedef odaklı ve sürdürülebilir bir hizmet yaklaşımını benimsemektedir.</w:t>
      </w:r>
    </w:p>
    <w:p w14:paraId="78CBA5D3" w14:textId="58F0217F" w:rsidR="000B7713" w:rsidRPr="00AE5093" w:rsidRDefault="000B7713" w:rsidP="3535F1B4">
      <w:pPr>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Olgunluk Düzeyi: 2</w:t>
      </w:r>
      <w:r w:rsidR="00647B06">
        <w:rPr>
          <w:rFonts w:ascii="Times New Roman" w:eastAsia="Times New Roman" w:hAnsi="Times New Roman" w:cs="Times New Roman"/>
          <w:b/>
          <w:sz w:val="24"/>
          <w:szCs w:val="24"/>
        </w:rPr>
        <w:t xml:space="preserve"> </w:t>
      </w:r>
    </w:p>
    <w:p w14:paraId="33FABDC8" w14:textId="38E75AF0" w:rsidR="2580F10B" w:rsidRDefault="2580F10B" w:rsidP="2580F10B">
      <w:pPr>
        <w:spacing w:line="360" w:lineRule="auto"/>
        <w:jc w:val="both"/>
        <w:rPr>
          <w:rFonts w:ascii="Times New Roman" w:eastAsia="Times New Roman" w:hAnsi="Times New Roman" w:cs="Times New Roman"/>
          <w:b/>
          <w:bCs/>
          <w:sz w:val="24"/>
          <w:szCs w:val="24"/>
        </w:rPr>
      </w:pPr>
    </w:p>
    <w:p w14:paraId="6AA52320" w14:textId="180BEB34" w:rsidR="00132B08" w:rsidRPr="00445845" w:rsidRDefault="000B7713"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Kanıtlar:</w:t>
      </w:r>
      <w:r w:rsidR="000D5B52" w:rsidRPr="57419540">
        <w:rPr>
          <w:rFonts w:ascii="Times New Roman" w:eastAsia="Times New Roman" w:hAnsi="Times New Roman" w:cs="Times New Roman"/>
          <w:b/>
          <w:sz w:val="24"/>
          <w:szCs w:val="24"/>
        </w:rPr>
        <w:t xml:space="preserve"> </w:t>
      </w:r>
    </w:p>
    <w:p w14:paraId="2D71F3E3" w14:textId="6FA07B9A" w:rsidR="00D97FCC" w:rsidRPr="0082762E" w:rsidRDefault="00D97FCC"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w:t>
      </w:r>
      <w:r w:rsidR="007674CF" w:rsidRPr="57419540">
        <w:rPr>
          <w:rFonts w:ascii="Times New Roman" w:eastAsia="Times New Roman" w:hAnsi="Times New Roman" w:cs="Times New Roman"/>
          <w:b/>
          <w:sz w:val="24"/>
          <w:szCs w:val="24"/>
        </w:rPr>
        <w:t>1</w:t>
      </w:r>
      <w:r w:rsidRPr="57419540">
        <w:rPr>
          <w:rFonts w:ascii="Times New Roman" w:eastAsia="Times New Roman" w:hAnsi="Times New Roman" w:cs="Times New Roman"/>
          <w:b/>
          <w:sz w:val="24"/>
          <w:szCs w:val="24"/>
        </w:rPr>
        <w:t>]</w:t>
      </w:r>
      <w:r w:rsidR="007674CF" w:rsidRPr="57419540">
        <w:rPr>
          <w:rFonts w:ascii="Times New Roman" w:eastAsia="Times New Roman" w:hAnsi="Times New Roman" w:cs="Times New Roman"/>
          <w:b/>
          <w:sz w:val="24"/>
          <w:szCs w:val="24"/>
        </w:rPr>
        <w:t>(2)A.2.2.</w:t>
      </w:r>
      <w:r w:rsidR="7B9C63C8" w:rsidRPr="0092463C">
        <w:rPr>
          <w:rFonts w:ascii="Times New Roman" w:eastAsia="Times New Roman" w:hAnsi="Times New Roman" w:cs="Times New Roman"/>
          <w:sz w:val="24"/>
          <w:szCs w:val="24"/>
        </w:rPr>
        <w:t>k</w:t>
      </w:r>
      <w:r w:rsidR="007674CF" w:rsidRPr="4F2B87BD">
        <w:rPr>
          <w:rFonts w:ascii="Times New Roman" w:eastAsia="Times New Roman" w:hAnsi="Times New Roman" w:cs="Times New Roman"/>
          <w:sz w:val="24"/>
          <w:szCs w:val="24"/>
        </w:rPr>
        <w:t>utuphane</w:t>
      </w:r>
      <w:r w:rsidR="007674CF" w:rsidRPr="57419540">
        <w:rPr>
          <w:rFonts w:ascii="Times New Roman" w:eastAsia="Times New Roman" w:hAnsi="Times New Roman" w:cs="Times New Roman"/>
          <w:sz w:val="24"/>
          <w:szCs w:val="24"/>
        </w:rPr>
        <w:t>_stratejik_pla</w:t>
      </w:r>
      <w:r w:rsidR="00445845" w:rsidRPr="57419540">
        <w:rPr>
          <w:rFonts w:ascii="Times New Roman" w:eastAsia="Times New Roman" w:hAnsi="Times New Roman" w:cs="Times New Roman"/>
          <w:sz w:val="24"/>
          <w:szCs w:val="24"/>
        </w:rPr>
        <w:t>n</w:t>
      </w:r>
      <w:r w:rsidR="0092463C">
        <w:rPr>
          <w:rFonts w:ascii="Times New Roman" w:eastAsia="Times New Roman" w:hAnsi="Times New Roman" w:cs="Times New Roman"/>
          <w:sz w:val="24"/>
          <w:szCs w:val="24"/>
        </w:rPr>
        <w:t>.pdf</w:t>
      </w:r>
    </w:p>
    <w:p w14:paraId="5AECA977" w14:textId="20666575" w:rsidR="2E746166" w:rsidRDefault="2E746166" w:rsidP="2E746166">
      <w:pPr>
        <w:spacing w:line="360" w:lineRule="auto"/>
        <w:jc w:val="both"/>
        <w:rPr>
          <w:rFonts w:ascii="Times New Roman" w:eastAsia="Times New Roman" w:hAnsi="Times New Roman" w:cs="Times New Roman"/>
          <w:sz w:val="24"/>
          <w:szCs w:val="24"/>
        </w:rPr>
      </w:pPr>
    </w:p>
    <w:p w14:paraId="3C663FC7" w14:textId="77777777" w:rsidR="007F184B" w:rsidRPr="009339F1" w:rsidRDefault="007F184B" w:rsidP="4B160B98">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lastRenderedPageBreak/>
        <w:t xml:space="preserve">A.3. Yönetim Sistemleri </w:t>
      </w:r>
    </w:p>
    <w:p w14:paraId="779937AF" w14:textId="2341BAA3" w:rsidR="357EE6DD" w:rsidRDefault="007F184B" w:rsidP="674182C1">
      <w:pPr>
        <w:spacing w:line="360" w:lineRule="auto"/>
        <w:jc w:val="both"/>
        <w:rPr>
          <w:rFonts w:ascii="Times New Roman" w:eastAsia="Times New Roman" w:hAnsi="Times New Roman" w:cs="Times New Roman"/>
          <w:b/>
          <w:sz w:val="24"/>
          <w:szCs w:val="24"/>
        </w:rPr>
      </w:pPr>
      <w:r w:rsidRPr="57419540">
        <w:rPr>
          <w:rFonts w:ascii="Times New Roman" w:eastAsia="Times New Roman" w:hAnsi="Times New Roman" w:cs="Times New Roman"/>
          <w:b/>
          <w:sz w:val="24"/>
          <w:szCs w:val="24"/>
        </w:rPr>
        <w:t xml:space="preserve">A.3.4. Süreç yönetimi </w:t>
      </w:r>
    </w:p>
    <w:p w14:paraId="114D76D9" w14:textId="136401D7" w:rsidR="1798672F" w:rsidRDefault="1798672F" w:rsidP="1798672F">
      <w:pPr>
        <w:spacing w:line="360" w:lineRule="auto"/>
        <w:jc w:val="both"/>
        <w:rPr>
          <w:rFonts w:ascii="Times New Roman" w:eastAsia="Times New Roman" w:hAnsi="Times New Roman" w:cs="Times New Roman"/>
          <w:b/>
          <w:bCs/>
          <w:sz w:val="24"/>
          <w:szCs w:val="24"/>
        </w:rPr>
      </w:pPr>
    </w:p>
    <w:p w14:paraId="099CD8C8" w14:textId="379EF2FF" w:rsidR="007F184B" w:rsidRPr="007F184B" w:rsidRDefault="007F184B"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sz w:val="24"/>
          <w:szCs w:val="24"/>
        </w:rPr>
        <w:t xml:space="preserve">Kütüphanede sunulan hizmetlerin yürütülmesinde her bir faaliyet, tanımlanmış iş akışlarına dayandırılmaktadır. Bu iş akışları; süreçlerin tüm aşamalarını ayrıntılı olarak açıklamakta, her adımda görev alan personelin sorumluluklarını, kullanılan araç ve yöntemleri ve gerçekleştirilecek işlemleri açık biçimde ortaya koyacak şekilde tasarlanmıştır. Böylece hizmetlerin standart, izlenebilir ve sürdürülebilir bir yapı içerisinde yürütülmesi sağlanmaktadır </w:t>
      </w:r>
      <w:r w:rsidRPr="57419540">
        <w:rPr>
          <w:rFonts w:ascii="Times New Roman" w:eastAsia="Times New Roman" w:hAnsi="Times New Roman" w:cs="Times New Roman"/>
          <w:b/>
          <w:sz w:val="24"/>
          <w:szCs w:val="24"/>
        </w:rPr>
        <w:t xml:space="preserve">[1_OD2]. </w:t>
      </w:r>
      <w:r w:rsidRPr="57419540">
        <w:rPr>
          <w:rFonts w:ascii="Times New Roman" w:eastAsia="Times New Roman" w:hAnsi="Times New Roman" w:cs="Times New Roman"/>
          <w:sz w:val="24"/>
          <w:szCs w:val="24"/>
        </w:rPr>
        <w:t>Süreçlerin etkinliğini desteklemek amacıyla hazırlanan iş akışları, ve Kütüphane El Kitabı temel yönlendirici dokümanlar olarak kullanılmaktadır.</w:t>
      </w:r>
      <w:r w:rsidR="64C9069A" w:rsidRPr="0898EC81">
        <w:rPr>
          <w:rFonts w:ascii="Times New Roman" w:eastAsia="Times New Roman" w:hAnsi="Times New Roman" w:cs="Times New Roman"/>
          <w:sz w:val="24"/>
          <w:szCs w:val="24"/>
        </w:rPr>
        <w:t xml:space="preserve"> </w:t>
      </w:r>
      <w:r w:rsidRPr="57419540">
        <w:rPr>
          <w:rFonts w:ascii="Times New Roman" w:eastAsia="Times New Roman" w:hAnsi="Times New Roman" w:cs="Times New Roman"/>
          <w:sz w:val="24"/>
          <w:szCs w:val="24"/>
        </w:rPr>
        <w:t xml:space="preserve">Kütüphane El Kitabı ise kütüphane hizmetlerinin nasıl yürütüleceğini, süreçlerin hangi aşamalardan oluştuğunu ve uygulamada izlenecek yöntemleri ayrıntılı biçimde açıklayan rehber niteliğinde hazırlanmıştır </w:t>
      </w:r>
      <w:r w:rsidR="00DA0B94" w:rsidRPr="57419540">
        <w:rPr>
          <w:rFonts w:ascii="Times New Roman" w:eastAsia="Times New Roman" w:hAnsi="Times New Roman" w:cs="Times New Roman"/>
          <w:b/>
          <w:sz w:val="24"/>
          <w:szCs w:val="24"/>
        </w:rPr>
        <w:t>[2_OD2].</w:t>
      </w:r>
      <w:r w:rsidR="20C77524" w:rsidRPr="0898EC81">
        <w:rPr>
          <w:rFonts w:ascii="Times New Roman" w:eastAsia="Times New Roman" w:hAnsi="Times New Roman" w:cs="Times New Roman"/>
          <w:b/>
          <w:bCs/>
          <w:sz w:val="24"/>
          <w:szCs w:val="24"/>
        </w:rPr>
        <w:t xml:space="preserve"> </w:t>
      </w:r>
      <w:r w:rsidRPr="57419540">
        <w:rPr>
          <w:rFonts w:ascii="Times New Roman" w:eastAsia="Times New Roman" w:hAnsi="Times New Roman" w:cs="Times New Roman"/>
          <w:sz w:val="24"/>
          <w:szCs w:val="24"/>
        </w:rPr>
        <w:t xml:space="preserve">Akademik teşvik süreçleri, kurum genelinde yürürlükte olan mevzuat ve yönetmelikler doğrultusunda uygulanmakta; ilgili hesaplamalar yapıldıktan sonra gerekli kontroller gerçekleştirilerek eksiklikler giderilmekte ve süreç tamamlanmaktadır </w:t>
      </w:r>
      <w:r w:rsidR="00DA0B94" w:rsidRPr="57419540">
        <w:rPr>
          <w:rFonts w:ascii="Times New Roman" w:eastAsia="Times New Roman" w:hAnsi="Times New Roman" w:cs="Times New Roman"/>
          <w:b/>
          <w:sz w:val="24"/>
          <w:szCs w:val="24"/>
        </w:rPr>
        <w:t>[3_OD</w:t>
      </w:r>
      <w:r w:rsidR="006426B2">
        <w:rPr>
          <w:rFonts w:ascii="Times New Roman" w:eastAsia="Times New Roman" w:hAnsi="Times New Roman" w:cs="Times New Roman"/>
          <w:b/>
          <w:sz w:val="24"/>
          <w:szCs w:val="24"/>
        </w:rPr>
        <w:t>4</w:t>
      </w:r>
      <w:r w:rsidR="00DA0B94" w:rsidRPr="57419540">
        <w:rPr>
          <w:rFonts w:ascii="Times New Roman" w:eastAsia="Times New Roman" w:hAnsi="Times New Roman" w:cs="Times New Roman"/>
          <w:b/>
          <w:sz w:val="24"/>
          <w:szCs w:val="24"/>
        </w:rPr>
        <w:t xml:space="preserve">]. </w:t>
      </w:r>
      <w:r w:rsidRPr="57419540">
        <w:rPr>
          <w:rFonts w:ascii="Times New Roman" w:eastAsia="Times New Roman" w:hAnsi="Times New Roman" w:cs="Times New Roman"/>
          <w:sz w:val="24"/>
          <w:szCs w:val="24"/>
        </w:rPr>
        <w:t xml:space="preserve">Kütüphane hizmetlerinin operasyonel yönetiminde kullanılan otomasyon sistemi Yordam Kütüphane Bilgi-Belge Otomasyon Programı olup; kataloglama, ödünç verme, iade işlemleri ve diğer dolaşım faaliyetleri bu sistem üzerinden yürütülmektedir. Söz konusu yazılım, kullanıcıların bilgi kaynaklarına hızlı ve kolay erişimini sağlarken, kütüphane hizmetlerinin düzenli, etkin ve verimli şekilde yönetilmesine katkı sunmaktadır </w:t>
      </w:r>
      <w:r w:rsidR="007B321E" w:rsidRPr="57419540">
        <w:rPr>
          <w:rFonts w:ascii="Times New Roman" w:eastAsia="Times New Roman" w:hAnsi="Times New Roman" w:cs="Times New Roman"/>
          <w:b/>
          <w:sz w:val="24"/>
          <w:szCs w:val="24"/>
        </w:rPr>
        <w:t>[4_OD</w:t>
      </w:r>
      <w:r w:rsidR="0092463C">
        <w:rPr>
          <w:rFonts w:ascii="Times New Roman" w:eastAsia="Times New Roman" w:hAnsi="Times New Roman" w:cs="Times New Roman"/>
          <w:b/>
          <w:sz w:val="24"/>
          <w:szCs w:val="24"/>
        </w:rPr>
        <w:t>3</w:t>
      </w:r>
      <w:r w:rsidR="007B321E" w:rsidRPr="57419540">
        <w:rPr>
          <w:rFonts w:ascii="Times New Roman" w:eastAsia="Times New Roman" w:hAnsi="Times New Roman" w:cs="Times New Roman"/>
          <w:b/>
          <w:sz w:val="24"/>
          <w:szCs w:val="24"/>
        </w:rPr>
        <w:t xml:space="preserve">].  </w:t>
      </w:r>
      <w:r w:rsidRPr="57419540">
        <w:rPr>
          <w:rFonts w:ascii="Times New Roman" w:eastAsia="Times New Roman" w:hAnsi="Times New Roman" w:cs="Times New Roman"/>
          <w:sz w:val="24"/>
          <w:szCs w:val="24"/>
        </w:rPr>
        <w:t>Bu doğrultuda kütüphanede süreç yönetimi ve ilgili mekanizmalar tanımlanmış olup faaliyetler belirlenen dokümantasyon ve iş akışları çerçevesinde yürütülmektedir.</w:t>
      </w:r>
    </w:p>
    <w:p w14:paraId="61D9FCB4" w14:textId="77777777" w:rsidR="000B7713" w:rsidRPr="00AE5093" w:rsidRDefault="000B7713"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Olgunluk Düzeyi: 2</w:t>
      </w:r>
    </w:p>
    <w:p w14:paraId="7C05D791" w14:textId="50C65007" w:rsidR="14CF457E" w:rsidRDefault="14CF457E" w:rsidP="14CF457E">
      <w:pPr>
        <w:spacing w:line="360" w:lineRule="auto"/>
        <w:jc w:val="both"/>
        <w:rPr>
          <w:rFonts w:ascii="Times New Roman" w:eastAsia="Times New Roman" w:hAnsi="Times New Roman" w:cs="Times New Roman"/>
          <w:b/>
          <w:bCs/>
          <w:sz w:val="24"/>
          <w:szCs w:val="24"/>
        </w:rPr>
      </w:pPr>
    </w:p>
    <w:p w14:paraId="29E6E289" w14:textId="77777777" w:rsidR="000B7713" w:rsidRDefault="000B7713"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Kanıtlar:</w:t>
      </w:r>
    </w:p>
    <w:p w14:paraId="678AEEC5" w14:textId="10D8937E" w:rsidR="00AE5093" w:rsidRPr="00FE2FD2" w:rsidRDefault="00290610"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w:t>
      </w:r>
      <w:r w:rsidR="00AE5093" w:rsidRPr="57419540">
        <w:rPr>
          <w:rFonts w:ascii="Times New Roman" w:eastAsia="Times New Roman" w:hAnsi="Times New Roman" w:cs="Times New Roman"/>
          <w:b/>
          <w:sz w:val="24"/>
          <w:szCs w:val="24"/>
        </w:rPr>
        <w:t>1</w:t>
      </w:r>
      <w:r w:rsidRPr="57419540">
        <w:rPr>
          <w:rFonts w:ascii="Times New Roman" w:eastAsia="Times New Roman" w:hAnsi="Times New Roman" w:cs="Times New Roman"/>
          <w:b/>
          <w:sz w:val="24"/>
          <w:szCs w:val="24"/>
        </w:rPr>
        <w:t>]</w:t>
      </w:r>
      <w:r w:rsidR="00AE5093" w:rsidRPr="57419540">
        <w:rPr>
          <w:rFonts w:ascii="Times New Roman" w:eastAsia="Times New Roman" w:hAnsi="Times New Roman" w:cs="Times New Roman"/>
          <w:b/>
          <w:sz w:val="24"/>
          <w:szCs w:val="24"/>
        </w:rPr>
        <w:t>(2)A.3.4.</w:t>
      </w:r>
      <w:r w:rsidR="0092463C" w:rsidRPr="0092463C">
        <w:rPr>
          <w:rFonts w:ascii="Times New Roman" w:eastAsia="Times New Roman" w:hAnsi="Times New Roman" w:cs="Times New Roman"/>
          <w:bCs/>
          <w:sz w:val="24"/>
          <w:szCs w:val="24"/>
        </w:rPr>
        <w:t>kutuphane</w:t>
      </w:r>
      <w:r w:rsidR="0092463C">
        <w:rPr>
          <w:rFonts w:ascii="Times New Roman" w:eastAsia="Times New Roman" w:hAnsi="Times New Roman" w:cs="Times New Roman"/>
          <w:b/>
          <w:sz w:val="24"/>
          <w:szCs w:val="24"/>
        </w:rPr>
        <w:t>_</w:t>
      </w:r>
      <w:r w:rsidR="728AFDD1" w:rsidRPr="4D95C7DF">
        <w:rPr>
          <w:rFonts w:ascii="Times New Roman" w:eastAsia="Times New Roman" w:hAnsi="Times New Roman" w:cs="Times New Roman"/>
          <w:sz w:val="24"/>
          <w:szCs w:val="24"/>
        </w:rPr>
        <w:t>i</w:t>
      </w:r>
      <w:r w:rsidR="00AE5093" w:rsidRPr="4D95C7DF">
        <w:rPr>
          <w:rFonts w:ascii="Times New Roman" w:eastAsia="Times New Roman" w:hAnsi="Times New Roman" w:cs="Times New Roman"/>
          <w:sz w:val="24"/>
          <w:szCs w:val="24"/>
        </w:rPr>
        <w:t>s</w:t>
      </w:r>
      <w:r w:rsidR="00AE5093" w:rsidRPr="57419540">
        <w:rPr>
          <w:rFonts w:ascii="Times New Roman" w:eastAsia="Times New Roman" w:hAnsi="Times New Roman" w:cs="Times New Roman"/>
          <w:sz w:val="24"/>
          <w:szCs w:val="24"/>
        </w:rPr>
        <w:t>_akislari</w:t>
      </w:r>
      <w:r w:rsidR="0092463C">
        <w:rPr>
          <w:rFonts w:ascii="Times New Roman" w:eastAsia="Times New Roman" w:hAnsi="Times New Roman" w:cs="Times New Roman"/>
          <w:sz w:val="24"/>
          <w:szCs w:val="24"/>
        </w:rPr>
        <w:t>.pdf</w:t>
      </w:r>
    </w:p>
    <w:p w14:paraId="390307CA" w14:textId="2A5B2DD5" w:rsidR="00AE5093" w:rsidRPr="00FE2FD2" w:rsidRDefault="00290610"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w:t>
      </w:r>
      <w:r w:rsidR="009675A4">
        <w:rPr>
          <w:rFonts w:ascii="Times New Roman" w:eastAsia="Times New Roman" w:hAnsi="Times New Roman" w:cs="Times New Roman"/>
          <w:b/>
          <w:sz w:val="24"/>
          <w:szCs w:val="24"/>
        </w:rPr>
        <w:t>2</w:t>
      </w:r>
      <w:r w:rsidRPr="57419540">
        <w:rPr>
          <w:rFonts w:ascii="Times New Roman" w:eastAsia="Times New Roman" w:hAnsi="Times New Roman" w:cs="Times New Roman"/>
          <w:b/>
          <w:sz w:val="24"/>
          <w:szCs w:val="24"/>
        </w:rPr>
        <w:t>]</w:t>
      </w:r>
      <w:r w:rsidR="00AE5093" w:rsidRPr="57419540">
        <w:rPr>
          <w:rFonts w:ascii="Times New Roman" w:eastAsia="Times New Roman" w:hAnsi="Times New Roman" w:cs="Times New Roman"/>
          <w:b/>
          <w:sz w:val="24"/>
          <w:szCs w:val="24"/>
        </w:rPr>
        <w:t>(2)A.3.4.</w:t>
      </w:r>
      <w:r w:rsidR="3B241CA7" w:rsidRPr="7E592F39">
        <w:rPr>
          <w:rFonts w:ascii="Times New Roman" w:eastAsia="Times New Roman" w:hAnsi="Times New Roman" w:cs="Times New Roman"/>
          <w:sz w:val="24"/>
          <w:szCs w:val="24"/>
        </w:rPr>
        <w:t>k</w:t>
      </w:r>
      <w:r w:rsidR="00AE5093" w:rsidRPr="7E592F39">
        <w:rPr>
          <w:rFonts w:ascii="Times New Roman" w:eastAsia="Times New Roman" w:hAnsi="Times New Roman" w:cs="Times New Roman"/>
          <w:sz w:val="24"/>
          <w:szCs w:val="24"/>
        </w:rPr>
        <w:t>utuphane</w:t>
      </w:r>
      <w:r w:rsidR="00AE5093" w:rsidRPr="57419540">
        <w:rPr>
          <w:rFonts w:ascii="Times New Roman" w:eastAsia="Times New Roman" w:hAnsi="Times New Roman" w:cs="Times New Roman"/>
          <w:sz w:val="24"/>
          <w:szCs w:val="24"/>
        </w:rPr>
        <w:t>_el_kitabi</w:t>
      </w:r>
      <w:r w:rsidR="0092463C">
        <w:rPr>
          <w:rFonts w:ascii="Times New Roman" w:eastAsia="Times New Roman" w:hAnsi="Times New Roman" w:cs="Times New Roman"/>
          <w:sz w:val="24"/>
          <w:szCs w:val="24"/>
        </w:rPr>
        <w:t>.pdf</w:t>
      </w:r>
    </w:p>
    <w:p w14:paraId="444EB4DD" w14:textId="33A8B737" w:rsidR="00AE5093" w:rsidRPr="00FE2FD2" w:rsidRDefault="00290610"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w:t>
      </w:r>
      <w:r w:rsidR="009675A4">
        <w:rPr>
          <w:rFonts w:ascii="Times New Roman" w:eastAsia="Times New Roman" w:hAnsi="Times New Roman" w:cs="Times New Roman"/>
          <w:b/>
          <w:sz w:val="24"/>
          <w:szCs w:val="24"/>
        </w:rPr>
        <w:t>3</w:t>
      </w:r>
      <w:r w:rsidRPr="57419540">
        <w:rPr>
          <w:rFonts w:ascii="Times New Roman" w:eastAsia="Times New Roman" w:hAnsi="Times New Roman" w:cs="Times New Roman"/>
          <w:b/>
          <w:sz w:val="24"/>
          <w:szCs w:val="24"/>
        </w:rPr>
        <w:t>]</w:t>
      </w:r>
      <w:r w:rsidR="00AE5093" w:rsidRPr="57419540">
        <w:rPr>
          <w:rFonts w:ascii="Times New Roman" w:eastAsia="Times New Roman" w:hAnsi="Times New Roman" w:cs="Times New Roman"/>
          <w:b/>
          <w:sz w:val="24"/>
          <w:szCs w:val="24"/>
        </w:rPr>
        <w:t>(4)A.3.4.</w:t>
      </w:r>
      <w:r w:rsidR="62FCDC25" w:rsidRPr="218CE79B">
        <w:rPr>
          <w:rFonts w:ascii="Times New Roman" w:eastAsia="Times New Roman" w:hAnsi="Times New Roman" w:cs="Times New Roman"/>
          <w:sz w:val="24"/>
          <w:szCs w:val="24"/>
        </w:rPr>
        <w:t>a</w:t>
      </w:r>
      <w:r w:rsidR="00AE5093" w:rsidRPr="218CE79B">
        <w:rPr>
          <w:rFonts w:ascii="Times New Roman" w:eastAsia="Times New Roman" w:hAnsi="Times New Roman" w:cs="Times New Roman"/>
          <w:sz w:val="24"/>
          <w:szCs w:val="24"/>
        </w:rPr>
        <w:t>kademik</w:t>
      </w:r>
      <w:r w:rsidR="00AE5093" w:rsidRPr="57419540">
        <w:rPr>
          <w:rFonts w:ascii="Times New Roman" w:eastAsia="Times New Roman" w:hAnsi="Times New Roman" w:cs="Times New Roman"/>
          <w:sz w:val="24"/>
          <w:szCs w:val="24"/>
        </w:rPr>
        <w:t>_tesvik</w:t>
      </w:r>
      <w:r w:rsidR="0092463C">
        <w:rPr>
          <w:rFonts w:ascii="Times New Roman" w:eastAsia="Times New Roman" w:hAnsi="Times New Roman" w:cs="Times New Roman"/>
          <w:sz w:val="24"/>
          <w:szCs w:val="24"/>
        </w:rPr>
        <w:t>.pdf</w:t>
      </w:r>
    </w:p>
    <w:p w14:paraId="1A7D4C04" w14:textId="30B7A29D" w:rsidR="00AE5093" w:rsidRPr="00FE2FD2" w:rsidRDefault="00290610" w:rsidP="4B160B98">
      <w:pPr>
        <w:spacing w:line="360" w:lineRule="auto"/>
        <w:jc w:val="both"/>
        <w:rPr>
          <w:rFonts w:ascii="Times New Roman" w:eastAsia="Times New Roman" w:hAnsi="Times New Roman" w:cs="Times New Roman"/>
          <w:sz w:val="24"/>
          <w:szCs w:val="24"/>
        </w:rPr>
      </w:pPr>
      <w:r w:rsidRPr="57419540">
        <w:rPr>
          <w:rFonts w:ascii="Times New Roman" w:eastAsia="Times New Roman" w:hAnsi="Times New Roman" w:cs="Times New Roman"/>
          <w:b/>
          <w:sz w:val="24"/>
          <w:szCs w:val="24"/>
        </w:rPr>
        <w:t>[</w:t>
      </w:r>
      <w:r w:rsidR="009675A4">
        <w:rPr>
          <w:rFonts w:ascii="Times New Roman" w:eastAsia="Times New Roman" w:hAnsi="Times New Roman" w:cs="Times New Roman"/>
          <w:b/>
          <w:sz w:val="24"/>
          <w:szCs w:val="24"/>
        </w:rPr>
        <w:t>4</w:t>
      </w:r>
      <w:r w:rsidRPr="57419540">
        <w:rPr>
          <w:rFonts w:ascii="Times New Roman" w:eastAsia="Times New Roman" w:hAnsi="Times New Roman" w:cs="Times New Roman"/>
          <w:b/>
          <w:sz w:val="24"/>
          <w:szCs w:val="24"/>
        </w:rPr>
        <w:t>]</w:t>
      </w:r>
      <w:r w:rsidR="00AE5093" w:rsidRPr="57419540">
        <w:rPr>
          <w:rFonts w:ascii="Times New Roman" w:eastAsia="Times New Roman" w:hAnsi="Times New Roman" w:cs="Times New Roman"/>
          <w:b/>
          <w:sz w:val="24"/>
          <w:szCs w:val="24"/>
        </w:rPr>
        <w:t>(3)A.3.4.</w:t>
      </w:r>
      <w:r w:rsidR="462EF151" w:rsidRPr="218CE79B">
        <w:rPr>
          <w:rFonts w:ascii="Times New Roman" w:eastAsia="Times New Roman" w:hAnsi="Times New Roman" w:cs="Times New Roman"/>
          <w:sz w:val="24"/>
          <w:szCs w:val="24"/>
        </w:rPr>
        <w:t>y</w:t>
      </w:r>
      <w:r w:rsidR="00AE5093" w:rsidRPr="218CE79B">
        <w:rPr>
          <w:rFonts w:ascii="Times New Roman" w:eastAsia="Times New Roman" w:hAnsi="Times New Roman" w:cs="Times New Roman"/>
          <w:sz w:val="24"/>
          <w:szCs w:val="24"/>
        </w:rPr>
        <w:t>ordam</w:t>
      </w:r>
      <w:r w:rsidR="00AE5093" w:rsidRPr="57419540">
        <w:rPr>
          <w:rFonts w:ascii="Times New Roman" w:eastAsia="Times New Roman" w:hAnsi="Times New Roman" w:cs="Times New Roman"/>
          <w:sz w:val="24"/>
          <w:szCs w:val="24"/>
        </w:rPr>
        <w:t>_</w:t>
      </w:r>
      <w:r w:rsidR="0092463C">
        <w:rPr>
          <w:rFonts w:ascii="Times New Roman" w:eastAsia="Times New Roman" w:hAnsi="Times New Roman" w:cs="Times New Roman"/>
          <w:sz w:val="24"/>
          <w:szCs w:val="24"/>
        </w:rPr>
        <w:t>yazilimi.pdf</w:t>
      </w:r>
    </w:p>
    <w:p w14:paraId="01C794CB" w14:textId="319CA95A" w:rsidR="009339F1" w:rsidRPr="00AE5093" w:rsidRDefault="009339F1" w:rsidP="4B160B98">
      <w:pPr>
        <w:spacing w:line="360" w:lineRule="auto"/>
        <w:jc w:val="both"/>
        <w:rPr>
          <w:rFonts w:ascii="Times New Roman" w:eastAsia="Times New Roman" w:hAnsi="Times New Roman" w:cs="Times New Roman"/>
          <w:sz w:val="24"/>
          <w:szCs w:val="24"/>
        </w:rPr>
      </w:pPr>
    </w:p>
    <w:p w14:paraId="0BE2D526" w14:textId="77777777" w:rsidR="00AE5093" w:rsidRPr="009339F1" w:rsidRDefault="00AE5093" w:rsidP="4B160B98">
      <w:pPr>
        <w:spacing w:line="360" w:lineRule="auto"/>
        <w:jc w:val="both"/>
        <w:rPr>
          <w:rFonts w:ascii="Times New Roman" w:eastAsia="Times New Roman" w:hAnsi="Times New Roman" w:cs="Times New Roman"/>
          <w:b/>
          <w:sz w:val="24"/>
          <w:szCs w:val="24"/>
        </w:rPr>
      </w:pPr>
      <w:r w:rsidRPr="6FCE1FB5">
        <w:rPr>
          <w:rFonts w:ascii="Times New Roman" w:eastAsia="Times New Roman" w:hAnsi="Times New Roman" w:cs="Times New Roman"/>
          <w:b/>
          <w:sz w:val="24"/>
          <w:szCs w:val="24"/>
        </w:rPr>
        <w:t xml:space="preserve">A.4. Paydaş Katılımı </w:t>
      </w:r>
    </w:p>
    <w:p w14:paraId="1817C5BF" w14:textId="77777777" w:rsidR="00AE5093" w:rsidRPr="00AE5093" w:rsidRDefault="00AE5093" w:rsidP="4B160B98">
      <w:pPr>
        <w:spacing w:line="360" w:lineRule="auto"/>
        <w:jc w:val="both"/>
        <w:rPr>
          <w:rFonts w:ascii="Times New Roman" w:eastAsia="Times New Roman" w:hAnsi="Times New Roman" w:cs="Times New Roman"/>
          <w:b/>
          <w:sz w:val="24"/>
          <w:szCs w:val="24"/>
        </w:rPr>
      </w:pPr>
      <w:r w:rsidRPr="6FCE1FB5">
        <w:rPr>
          <w:rFonts w:ascii="Times New Roman" w:eastAsia="Times New Roman" w:hAnsi="Times New Roman" w:cs="Times New Roman"/>
          <w:b/>
          <w:sz w:val="24"/>
          <w:szCs w:val="24"/>
        </w:rPr>
        <w:t xml:space="preserve">A.4.1. İç ve dış paydaş katılımı </w:t>
      </w:r>
    </w:p>
    <w:p w14:paraId="70094968" w14:textId="0B5DCAF3" w:rsidR="00AE5093" w:rsidRPr="00AE5093" w:rsidRDefault="00AE5093" w:rsidP="4B160B98">
      <w:pPr>
        <w:spacing w:line="360" w:lineRule="auto"/>
        <w:jc w:val="both"/>
        <w:rPr>
          <w:rFonts w:ascii="Times New Roman" w:eastAsia="Times New Roman" w:hAnsi="Times New Roman" w:cs="Times New Roman"/>
          <w:sz w:val="24"/>
          <w:szCs w:val="24"/>
        </w:rPr>
      </w:pPr>
    </w:p>
    <w:p w14:paraId="4EA6358A" w14:textId="5376EB59" w:rsidR="7FE13531" w:rsidRDefault="00AE5093" w:rsidP="7FE13531">
      <w:pPr>
        <w:spacing w:line="360" w:lineRule="auto"/>
        <w:jc w:val="both"/>
        <w:rPr>
          <w:rFonts w:ascii="Times New Roman" w:eastAsia="Times New Roman" w:hAnsi="Times New Roman" w:cs="Times New Roman"/>
          <w:sz w:val="24"/>
          <w:szCs w:val="24"/>
        </w:rPr>
      </w:pPr>
      <w:r w:rsidRPr="6FCE1FB5">
        <w:rPr>
          <w:rFonts w:ascii="Times New Roman" w:eastAsia="Times New Roman" w:hAnsi="Times New Roman" w:cs="Times New Roman"/>
          <w:sz w:val="24"/>
          <w:szCs w:val="24"/>
        </w:rPr>
        <w:t xml:space="preserve">Kütüphane, iç ve dış paydaşların görüş ve önerilerini düzenli olarak almayı, bu geri bildirimleri </w:t>
      </w:r>
      <w:r w:rsidRPr="6FCE1FB5">
        <w:rPr>
          <w:rFonts w:ascii="Times New Roman" w:eastAsia="Times New Roman" w:hAnsi="Times New Roman" w:cs="Times New Roman"/>
          <w:sz w:val="24"/>
          <w:szCs w:val="24"/>
        </w:rPr>
        <w:lastRenderedPageBreak/>
        <w:t>değerlendirmeyi ve stratejik karar alma süreçlerinde etkin biçimde kullanmayı hedeflemektedir. Bu doğrultuda kütüphane personeli, yöneticiler ve üniversitenin ilgili birimleri süreçlerin planlanması, uygulanması ve geliştirilmesinde aktif rol üstlenmektedir. Paydaş katılımı, hizmetlerin ihtiyaçlara uygun şekilde şekillendirilmesini sağlayan önemli bir kalite güvencesi unsuru olarak değerlendirilmektedir</w:t>
      </w:r>
      <w:r w:rsidR="00CD4302">
        <w:rPr>
          <w:rFonts w:ascii="Times New Roman" w:eastAsia="Times New Roman" w:hAnsi="Times New Roman" w:cs="Times New Roman"/>
          <w:sz w:val="24"/>
          <w:szCs w:val="24"/>
        </w:rPr>
        <w:t xml:space="preserve"> </w:t>
      </w:r>
      <w:r w:rsidR="00CD4302" w:rsidRPr="00CD4302">
        <w:rPr>
          <w:rFonts w:ascii="Times New Roman" w:eastAsia="Times New Roman" w:hAnsi="Times New Roman" w:cs="Times New Roman"/>
          <w:b/>
          <w:bCs/>
          <w:sz w:val="24"/>
          <w:szCs w:val="24"/>
        </w:rPr>
        <w:t>[1_OD2]</w:t>
      </w:r>
      <w:r w:rsidR="00CD4302">
        <w:rPr>
          <w:rFonts w:ascii="Times New Roman" w:eastAsia="Times New Roman" w:hAnsi="Times New Roman" w:cs="Times New Roman"/>
          <w:b/>
          <w:bCs/>
          <w:sz w:val="24"/>
          <w:szCs w:val="24"/>
        </w:rPr>
        <w:t>.</w:t>
      </w:r>
    </w:p>
    <w:p w14:paraId="34D9453B" w14:textId="589DE038" w:rsidR="00CD4302" w:rsidRDefault="00CD4302" w:rsidP="4B160B98">
      <w:pPr>
        <w:spacing w:line="360" w:lineRule="auto"/>
        <w:jc w:val="both"/>
        <w:rPr>
          <w:rFonts w:ascii="Times New Roman" w:eastAsia="Times New Roman" w:hAnsi="Times New Roman" w:cs="Times New Roman"/>
          <w:sz w:val="24"/>
          <w:szCs w:val="24"/>
        </w:rPr>
      </w:pPr>
      <w:r w:rsidRPr="00CD4302">
        <w:rPr>
          <w:rFonts w:ascii="Times New Roman" w:eastAsia="Times New Roman" w:hAnsi="Times New Roman" w:cs="Times New Roman"/>
          <w:sz w:val="24"/>
          <w:szCs w:val="24"/>
        </w:rPr>
        <w:t xml:space="preserve">Paydaşların kütüphane ile olan iş birliği ve katkı düzeyini ortaya koyan TÜBESS Katılım Protokolü, paydaşlarla yürütülen süreçlerin kurumsal çerçevede sürdürüldüğünü göstermektedir </w:t>
      </w:r>
      <w:r w:rsidRPr="00CD4302">
        <w:rPr>
          <w:rFonts w:ascii="Times New Roman" w:eastAsia="Times New Roman" w:hAnsi="Times New Roman" w:cs="Times New Roman"/>
          <w:b/>
          <w:bCs/>
          <w:sz w:val="24"/>
          <w:szCs w:val="24"/>
        </w:rPr>
        <w:t>[2_OD2].</w:t>
      </w:r>
      <w:r w:rsidRPr="00CD4302">
        <w:rPr>
          <w:rFonts w:ascii="Times New Roman" w:eastAsia="Times New Roman" w:hAnsi="Times New Roman" w:cs="Times New Roman"/>
          <w:sz w:val="24"/>
          <w:szCs w:val="24"/>
        </w:rPr>
        <w:t>Bunun yanı sıra Yordam bakım sözleşmesi</w:t>
      </w:r>
      <w:r>
        <w:rPr>
          <w:rFonts w:ascii="Times New Roman" w:eastAsia="Times New Roman" w:hAnsi="Times New Roman" w:cs="Times New Roman"/>
          <w:sz w:val="24"/>
          <w:szCs w:val="24"/>
        </w:rPr>
        <w:t xml:space="preserve"> faturası</w:t>
      </w:r>
      <w:r w:rsidRPr="00CD4302">
        <w:rPr>
          <w:rFonts w:ascii="Times New Roman" w:eastAsia="Times New Roman" w:hAnsi="Times New Roman" w:cs="Times New Roman"/>
          <w:sz w:val="24"/>
          <w:szCs w:val="24"/>
        </w:rPr>
        <w:t xml:space="preserve">, kütüphanenin hizmet ağını genişleten ve süreçlerin sürekliliğini destekleyen iş birliklerini belgelendirmektedir </w:t>
      </w:r>
      <w:r w:rsidRPr="00CD4302">
        <w:rPr>
          <w:rFonts w:ascii="Times New Roman" w:eastAsia="Times New Roman" w:hAnsi="Times New Roman" w:cs="Times New Roman"/>
          <w:b/>
          <w:bCs/>
          <w:sz w:val="24"/>
          <w:szCs w:val="24"/>
        </w:rPr>
        <w:t>[3_OD2].</w:t>
      </w:r>
    </w:p>
    <w:p w14:paraId="30BFF072" w14:textId="0758C9AA" w:rsidR="00091F25" w:rsidRDefault="00091F25" w:rsidP="4B160B98">
      <w:pPr>
        <w:spacing w:line="360" w:lineRule="auto"/>
        <w:jc w:val="both"/>
        <w:rPr>
          <w:rFonts w:ascii="Times New Roman" w:eastAsia="Times New Roman" w:hAnsi="Times New Roman" w:cs="Times New Roman"/>
          <w:sz w:val="24"/>
          <w:szCs w:val="24"/>
        </w:rPr>
      </w:pPr>
      <w:r w:rsidRPr="6FCE1FB5">
        <w:rPr>
          <w:rFonts w:ascii="Times New Roman" w:eastAsia="Times New Roman" w:hAnsi="Times New Roman" w:cs="Times New Roman"/>
          <w:sz w:val="24"/>
          <w:szCs w:val="24"/>
        </w:rPr>
        <w:t>Kütüphane ve Dokümantasyon Daire Başkanlığı, kütüphanecilik alanındaki güncel gelişmelerin ele alındığı organizasyonlara personelinin katılımını sağlayarak mesleki gelişimlerine katkıda bulunmaktadır. Bu kapsamda ANKOS tarafından düzenlenen ANKOSLink 2025 Uluslararası Konferansı: “Kütüphane 5.0 – İnsan Merkezli Dijital Dönüşüm” etkinliğine katılım sağlanmıştır</w:t>
      </w:r>
      <w:r w:rsidR="000E3EC9" w:rsidRPr="6FCE1FB5">
        <w:rPr>
          <w:rFonts w:ascii="Times New Roman" w:eastAsia="Times New Roman" w:hAnsi="Times New Roman" w:cs="Times New Roman"/>
          <w:sz w:val="24"/>
          <w:szCs w:val="24"/>
        </w:rPr>
        <w:t xml:space="preserve"> </w:t>
      </w:r>
      <w:r w:rsidR="000E3EC9" w:rsidRPr="6FCE1FB5">
        <w:rPr>
          <w:rFonts w:ascii="Times New Roman" w:eastAsia="Times New Roman" w:hAnsi="Times New Roman" w:cs="Times New Roman"/>
          <w:b/>
          <w:sz w:val="24"/>
          <w:szCs w:val="24"/>
        </w:rPr>
        <w:t>[</w:t>
      </w:r>
      <w:r w:rsidR="00CD4302">
        <w:rPr>
          <w:rFonts w:ascii="Times New Roman" w:eastAsia="Times New Roman" w:hAnsi="Times New Roman" w:cs="Times New Roman"/>
          <w:b/>
          <w:sz w:val="24"/>
          <w:szCs w:val="24"/>
        </w:rPr>
        <w:t>4</w:t>
      </w:r>
      <w:r w:rsidR="000E3EC9" w:rsidRPr="6FCE1FB5">
        <w:rPr>
          <w:rFonts w:ascii="Times New Roman" w:eastAsia="Times New Roman" w:hAnsi="Times New Roman" w:cs="Times New Roman"/>
          <w:b/>
          <w:sz w:val="24"/>
          <w:szCs w:val="24"/>
        </w:rPr>
        <w:t>_OD3]</w:t>
      </w:r>
      <w:r w:rsidR="18C49915" w:rsidRPr="6FCE1FB5">
        <w:rPr>
          <w:rFonts w:ascii="Times New Roman" w:eastAsia="Times New Roman" w:hAnsi="Times New Roman" w:cs="Times New Roman"/>
          <w:b/>
          <w:sz w:val="24"/>
          <w:szCs w:val="24"/>
        </w:rPr>
        <w:t>.</w:t>
      </w:r>
      <w:r w:rsidR="000E3EC9" w:rsidRPr="6FCE1FB5">
        <w:rPr>
          <w:rFonts w:ascii="Times New Roman" w:eastAsia="Times New Roman" w:hAnsi="Times New Roman" w:cs="Times New Roman"/>
          <w:b/>
          <w:sz w:val="24"/>
          <w:szCs w:val="24"/>
        </w:rPr>
        <w:t xml:space="preserve"> </w:t>
      </w:r>
    </w:p>
    <w:p w14:paraId="40838478" w14:textId="6C60A696" w:rsidR="000B7713" w:rsidRPr="00AE5093" w:rsidRDefault="000B7713" w:rsidP="4B160B98">
      <w:pPr>
        <w:spacing w:line="360" w:lineRule="auto"/>
        <w:jc w:val="both"/>
        <w:rPr>
          <w:rFonts w:ascii="Times New Roman" w:eastAsia="Times New Roman" w:hAnsi="Times New Roman" w:cs="Times New Roman"/>
          <w:sz w:val="24"/>
          <w:szCs w:val="24"/>
        </w:rPr>
      </w:pPr>
      <w:r w:rsidRPr="6FCE1FB5">
        <w:rPr>
          <w:rFonts w:ascii="Times New Roman" w:eastAsia="Times New Roman" w:hAnsi="Times New Roman" w:cs="Times New Roman"/>
          <w:b/>
          <w:sz w:val="24"/>
          <w:szCs w:val="24"/>
        </w:rPr>
        <w:t xml:space="preserve">Olgunluk Düzeyi: </w:t>
      </w:r>
      <w:r w:rsidR="00CD4302">
        <w:rPr>
          <w:rFonts w:ascii="Times New Roman" w:eastAsia="Times New Roman" w:hAnsi="Times New Roman" w:cs="Times New Roman"/>
          <w:b/>
          <w:sz w:val="24"/>
          <w:szCs w:val="24"/>
        </w:rPr>
        <w:t>2</w:t>
      </w:r>
    </w:p>
    <w:p w14:paraId="107DC624" w14:textId="77777777" w:rsidR="000B7713" w:rsidRDefault="000B7713" w:rsidP="4B160B98">
      <w:pPr>
        <w:spacing w:line="360" w:lineRule="auto"/>
        <w:jc w:val="both"/>
        <w:rPr>
          <w:rFonts w:ascii="Times New Roman" w:eastAsia="Times New Roman" w:hAnsi="Times New Roman" w:cs="Times New Roman"/>
          <w:sz w:val="24"/>
          <w:szCs w:val="24"/>
          <w:highlight w:val="cyan"/>
        </w:rPr>
      </w:pPr>
    </w:p>
    <w:p w14:paraId="6A76FA6F" w14:textId="0931C2B2" w:rsidR="00AE5093" w:rsidRPr="00AE5093" w:rsidRDefault="000B7713" w:rsidP="4B160B98">
      <w:pPr>
        <w:spacing w:line="360" w:lineRule="auto"/>
        <w:jc w:val="both"/>
        <w:rPr>
          <w:rFonts w:ascii="Times New Roman" w:eastAsia="Times New Roman" w:hAnsi="Times New Roman" w:cs="Times New Roman"/>
          <w:sz w:val="24"/>
          <w:szCs w:val="24"/>
          <w:highlight w:val="cyan"/>
        </w:rPr>
      </w:pPr>
      <w:r w:rsidRPr="6FCE1FB5">
        <w:rPr>
          <w:rFonts w:ascii="Times New Roman" w:eastAsia="Times New Roman" w:hAnsi="Times New Roman" w:cs="Times New Roman"/>
          <w:b/>
          <w:sz w:val="24"/>
          <w:szCs w:val="24"/>
        </w:rPr>
        <w:t>Kanıtlar:</w:t>
      </w:r>
    </w:p>
    <w:p w14:paraId="1BF6CB59" w14:textId="5C59D6FA" w:rsidR="00CD4302" w:rsidRPr="00CD4302" w:rsidRDefault="00CD4302" w:rsidP="4B160B98">
      <w:pPr>
        <w:spacing w:line="360" w:lineRule="auto"/>
        <w:jc w:val="both"/>
        <w:rPr>
          <w:rFonts w:ascii="Times New Roman" w:eastAsia="Times New Roman" w:hAnsi="Times New Roman" w:cs="Times New Roman"/>
          <w:sz w:val="24"/>
          <w:szCs w:val="24"/>
        </w:rPr>
      </w:pPr>
      <w:r w:rsidRPr="6FCE1FB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Pr="6FCE1FB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6FCE1FB5">
        <w:rPr>
          <w:rFonts w:ascii="Times New Roman" w:eastAsia="Times New Roman" w:hAnsi="Times New Roman" w:cs="Times New Roman"/>
          <w:b/>
          <w:sz w:val="24"/>
          <w:szCs w:val="24"/>
        </w:rPr>
        <w:t>)A.4.1.</w:t>
      </w:r>
      <w:r>
        <w:rPr>
          <w:rFonts w:ascii="Times New Roman" w:eastAsia="Times New Roman" w:hAnsi="Times New Roman" w:cs="Times New Roman"/>
          <w:sz w:val="24"/>
          <w:szCs w:val="24"/>
        </w:rPr>
        <w:t>paydas_tablosu.pdf</w:t>
      </w:r>
    </w:p>
    <w:p w14:paraId="22493A95" w14:textId="2FCDDA5C" w:rsidR="00AE5093" w:rsidRPr="000D7CEF" w:rsidRDefault="000D7CEF" w:rsidP="4B160B98">
      <w:pPr>
        <w:spacing w:line="360" w:lineRule="auto"/>
        <w:jc w:val="both"/>
        <w:rPr>
          <w:rFonts w:ascii="Times New Roman" w:eastAsia="Times New Roman" w:hAnsi="Times New Roman" w:cs="Times New Roman"/>
          <w:sz w:val="24"/>
          <w:szCs w:val="24"/>
        </w:rPr>
      </w:pPr>
      <w:r w:rsidRPr="6FCE1FB5">
        <w:rPr>
          <w:rFonts w:ascii="Times New Roman" w:eastAsia="Times New Roman" w:hAnsi="Times New Roman" w:cs="Times New Roman"/>
          <w:b/>
          <w:sz w:val="24"/>
          <w:szCs w:val="24"/>
        </w:rPr>
        <w:t>[</w:t>
      </w:r>
      <w:r w:rsidR="00CD4302">
        <w:rPr>
          <w:rFonts w:ascii="Times New Roman" w:eastAsia="Times New Roman" w:hAnsi="Times New Roman" w:cs="Times New Roman"/>
          <w:b/>
          <w:sz w:val="24"/>
          <w:szCs w:val="24"/>
        </w:rPr>
        <w:t>2</w:t>
      </w:r>
      <w:r w:rsidRPr="6FCE1FB5">
        <w:rPr>
          <w:rFonts w:ascii="Times New Roman" w:eastAsia="Times New Roman" w:hAnsi="Times New Roman" w:cs="Times New Roman"/>
          <w:b/>
          <w:sz w:val="24"/>
          <w:szCs w:val="24"/>
        </w:rPr>
        <w:t>]</w:t>
      </w:r>
      <w:r w:rsidR="00AE5093" w:rsidRPr="6FCE1FB5">
        <w:rPr>
          <w:rFonts w:ascii="Times New Roman" w:eastAsia="Times New Roman" w:hAnsi="Times New Roman" w:cs="Times New Roman"/>
          <w:b/>
          <w:sz w:val="24"/>
          <w:szCs w:val="24"/>
        </w:rPr>
        <w:t>(</w:t>
      </w:r>
      <w:r w:rsidR="00CD4302">
        <w:rPr>
          <w:rFonts w:ascii="Times New Roman" w:eastAsia="Times New Roman" w:hAnsi="Times New Roman" w:cs="Times New Roman"/>
          <w:b/>
          <w:sz w:val="24"/>
          <w:szCs w:val="24"/>
        </w:rPr>
        <w:t>2</w:t>
      </w:r>
      <w:r w:rsidR="00AE5093" w:rsidRPr="6FCE1FB5">
        <w:rPr>
          <w:rFonts w:ascii="Times New Roman" w:eastAsia="Times New Roman" w:hAnsi="Times New Roman" w:cs="Times New Roman"/>
          <w:b/>
          <w:sz w:val="24"/>
          <w:szCs w:val="24"/>
        </w:rPr>
        <w:t>)A.4.1.</w:t>
      </w:r>
      <w:r w:rsidR="756E73A0" w:rsidRPr="69F7DE62">
        <w:rPr>
          <w:rFonts w:ascii="Times New Roman" w:eastAsia="Times New Roman" w:hAnsi="Times New Roman" w:cs="Times New Roman"/>
          <w:sz w:val="24"/>
          <w:szCs w:val="24"/>
        </w:rPr>
        <w:t>t</w:t>
      </w:r>
      <w:r w:rsidR="00AE5093" w:rsidRPr="69F7DE62">
        <w:rPr>
          <w:rFonts w:ascii="Times New Roman" w:eastAsia="Times New Roman" w:hAnsi="Times New Roman" w:cs="Times New Roman"/>
          <w:sz w:val="24"/>
          <w:szCs w:val="24"/>
        </w:rPr>
        <w:t>übess</w:t>
      </w:r>
      <w:r w:rsidR="00AE5093" w:rsidRPr="6FCE1FB5">
        <w:rPr>
          <w:rFonts w:ascii="Times New Roman" w:eastAsia="Times New Roman" w:hAnsi="Times New Roman" w:cs="Times New Roman"/>
          <w:sz w:val="24"/>
          <w:szCs w:val="24"/>
        </w:rPr>
        <w:t>_protokolü</w:t>
      </w:r>
      <w:r w:rsidR="00CD4302">
        <w:rPr>
          <w:rFonts w:ascii="Times New Roman" w:eastAsia="Times New Roman" w:hAnsi="Times New Roman" w:cs="Times New Roman"/>
          <w:sz w:val="24"/>
          <w:szCs w:val="24"/>
        </w:rPr>
        <w:t>.pdf</w:t>
      </w:r>
    </w:p>
    <w:p w14:paraId="72BE296C" w14:textId="37403D16" w:rsidR="00CD4302" w:rsidRDefault="00CD4302" w:rsidP="4B160B98">
      <w:pPr>
        <w:spacing w:line="360" w:lineRule="auto"/>
        <w:jc w:val="both"/>
        <w:rPr>
          <w:rFonts w:ascii="Times New Roman" w:eastAsia="Times New Roman" w:hAnsi="Times New Roman" w:cs="Times New Roman"/>
          <w:b/>
          <w:sz w:val="24"/>
          <w:szCs w:val="24"/>
        </w:rPr>
      </w:pPr>
      <w:r w:rsidRPr="6FCE1FB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6FCE1FB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6FCE1FB5">
        <w:rPr>
          <w:rFonts w:ascii="Times New Roman" w:eastAsia="Times New Roman" w:hAnsi="Times New Roman" w:cs="Times New Roman"/>
          <w:b/>
          <w:sz w:val="24"/>
          <w:szCs w:val="24"/>
        </w:rPr>
        <w:t>)A.4.1</w:t>
      </w:r>
      <w:r w:rsidR="009C04AF" w:rsidRPr="009C04AF">
        <w:rPr>
          <w:rFonts w:ascii="Times New Roman" w:eastAsia="Times New Roman" w:hAnsi="Times New Roman" w:cs="Times New Roman"/>
          <w:b/>
          <w:bCs/>
          <w:sz w:val="24"/>
          <w:szCs w:val="24"/>
        </w:rPr>
        <w:t>.</w:t>
      </w:r>
      <w:r w:rsidRPr="6FCE1FB5">
        <w:rPr>
          <w:rFonts w:ascii="Times New Roman" w:eastAsia="Times New Roman" w:hAnsi="Times New Roman" w:cs="Times New Roman"/>
          <w:sz w:val="24"/>
          <w:szCs w:val="24"/>
        </w:rPr>
        <w:t>yordam_bakim_sözlesmesi</w:t>
      </w:r>
      <w:r>
        <w:rPr>
          <w:rFonts w:ascii="Times New Roman" w:eastAsia="Times New Roman" w:hAnsi="Times New Roman" w:cs="Times New Roman"/>
          <w:sz w:val="24"/>
          <w:szCs w:val="24"/>
        </w:rPr>
        <w:t>_fatura.pdf</w:t>
      </w:r>
    </w:p>
    <w:p w14:paraId="47480F3F" w14:textId="4D84D04F" w:rsidR="000D7CEF" w:rsidRPr="000D7CEF" w:rsidRDefault="00280317" w:rsidP="4B160B98">
      <w:pPr>
        <w:spacing w:line="360" w:lineRule="auto"/>
        <w:jc w:val="both"/>
        <w:rPr>
          <w:rFonts w:ascii="Times New Roman" w:eastAsia="Times New Roman" w:hAnsi="Times New Roman" w:cs="Times New Roman"/>
          <w:sz w:val="24"/>
          <w:szCs w:val="24"/>
        </w:rPr>
      </w:pPr>
      <w:r w:rsidRPr="6FCE1FB5">
        <w:rPr>
          <w:rFonts w:ascii="Times New Roman" w:eastAsia="Times New Roman" w:hAnsi="Times New Roman" w:cs="Times New Roman"/>
          <w:b/>
          <w:sz w:val="24"/>
          <w:szCs w:val="24"/>
        </w:rPr>
        <w:t>[</w:t>
      </w:r>
      <w:r w:rsidR="00CD4302">
        <w:rPr>
          <w:rFonts w:ascii="Times New Roman" w:eastAsia="Times New Roman" w:hAnsi="Times New Roman" w:cs="Times New Roman"/>
          <w:b/>
          <w:sz w:val="24"/>
          <w:szCs w:val="24"/>
        </w:rPr>
        <w:t>4</w:t>
      </w:r>
      <w:r w:rsidRPr="6FCE1FB5">
        <w:rPr>
          <w:rFonts w:ascii="Times New Roman" w:eastAsia="Times New Roman" w:hAnsi="Times New Roman" w:cs="Times New Roman"/>
          <w:b/>
          <w:sz w:val="24"/>
          <w:szCs w:val="24"/>
        </w:rPr>
        <w:t>](3)A.4.1.</w:t>
      </w:r>
      <w:r w:rsidR="1E862EE7" w:rsidRPr="69F7DE62">
        <w:rPr>
          <w:rFonts w:ascii="Times New Roman" w:eastAsia="Times New Roman" w:hAnsi="Times New Roman" w:cs="Times New Roman"/>
          <w:sz w:val="24"/>
          <w:szCs w:val="24"/>
        </w:rPr>
        <w:t>a</w:t>
      </w:r>
      <w:r w:rsidRPr="69F7DE62">
        <w:rPr>
          <w:rFonts w:ascii="Times New Roman" w:eastAsia="Times New Roman" w:hAnsi="Times New Roman" w:cs="Times New Roman"/>
          <w:sz w:val="24"/>
          <w:szCs w:val="24"/>
        </w:rPr>
        <w:t>nkos</w:t>
      </w:r>
      <w:r w:rsidRPr="6FCE1FB5">
        <w:rPr>
          <w:rFonts w:ascii="Times New Roman" w:eastAsia="Times New Roman" w:hAnsi="Times New Roman" w:cs="Times New Roman"/>
          <w:sz w:val="24"/>
          <w:szCs w:val="24"/>
        </w:rPr>
        <w:t>_gorevlendirme</w:t>
      </w:r>
      <w:r w:rsidR="00CD4302">
        <w:rPr>
          <w:rFonts w:ascii="Times New Roman" w:eastAsia="Times New Roman" w:hAnsi="Times New Roman" w:cs="Times New Roman"/>
          <w:sz w:val="24"/>
          <w:szCs w:val="24"/>
        </w:rPr>
        <w:t>.pdf</w:t>
      </w:r>
    </w:p>
    <w:p w14:paraId="1E706CA8" w14:textId="4692F29D" w:rsidR="00AE5093" w:rsidRDefault="00AE5093" w:rsidP="4B160B98">
      <w:pPr>
        <w:spacing w:line="360" w:lineRule="auto"/>
        <w:jc w:val="both"/>
        <w:rPr>
          <w:rFonts w:ascii="Times New Roman" w:eastAsia="Times New Roman" w:hAnsi="Times New Roman" w:cs="Times New Roman"/>
          <w:sz w:val="24"/>
          <w:szCs w:val="24"/>
        </w:rPr>
      </w:pPr>
    </w:p>
    <w:p w14:paraId="04677B55" w14:textId="77777777" w:rsidR="00AE5093" w:rsidRDefault="00AE5093" w:rsidP="4B160B98">
      <w:pPr>
        <w:spacing w:line="360" w:lineRule="auto"/>
        <w:jc w:val="both"/>
        <w:rPr>
          <w:rFonts w:ascii="Times New Roman" w:eastAsia="Times New Roman" w:hAnsi="Times New Roman" w:cs="Times New Roman"/>
          <w:b/>
          <w:bCs/>
          <w:sz w:val="28"/>
          <w:szCs w:val="28"/>
        </w:rPr>
      </w:pPr>
      <w:r w:rsidRPr="4B160B98">
        <w:rPr>
          <w:rFonts w:ascii="Times New Roman" w:eastAsia="Times New Roman" w:hAnsi="Times New Roman" w:cs="Times New Roman"/>
          <w:b/>
          <w:bCs/>
          <w:sz w:val="28"/>
          <w:szCs w:val="28"/>
        </w:rPr>
        <w:t xml:space="preserve">B. EĞİTİM ve ÖĞRETİM </w:t>
      </w:r>
    </w:p>
    <w:p w14:paraId="49D4309A" w14:textId="77777777" w:rsidR="00261485" w:rsidRDefault="00261485" w:rsidP="4B160B98">
      <w:pPr>
        <w:spacing w:line="360" w:lineRule="auto"/>
        <w:jc w:val="both"/>
        <w:rPr>
          <w:rFonts w:ascii="Times New Roman" w:eastAsia="Times New Roman" w:hAnsi="Times New Roman" w:cs="Times New Roman"/>
          <w:sz w:val="24"/>
          <w:szCs w:val="24"/>
        </w:rPr>
      </w:pPr>
    </w:p>
    <w:p w14:paraId="3DDC9DC2" w14:textId="6D6A9ACD" w:rsidR="00261485" w:rsidRPr="009339F1" w:rsidRDefault="00AE5093" w:rsidP="4B160B98">
      <w:pPr>
        <w:spacing w:line="360" w:lineRule="auto"/>
        <w:jc w:val="both"/>
        <w:rPr>
          <w:rFonts w:ascii="Times New Roman" w:eastAsia="Times New Roman" w:hAnsi="Times New Roman" w:cs="Times New Roman"/>
          <w:b/>
          <w:bCs/>
          <w:sz w:val="24"/>
          <w:szCs w:val="24"/>
        </w:rPr>
      </w:pPr>
      <w:r w:rsidRPr="4B160B98">
        <w:rPr>
          <w:rFonts w:ascii="Times New Roman" w:eastAsia="Times New Roman" w:hAnsi="Times New Roman" w:cs="Times New Roman"/>
          <w:b/>
          <w:bCs/>
          <w:sz w:val="24"/>
          <w:szCs w:val="24"/>
        </w:rPr>
        <w:t xml:space="preserve">B.3. Öğrenme Kaynakları ve Akademik Destek Hizmetleri </w:t>
      </w:r>
    </w:p>
    <w:p w14:paraId="08176417" w14:textId="5C70BBED" w:rsidR="00AE5093" w:rsidRDefault="00AE5093" w:rsidP="4B160B98">
      <w:pPr>
        <w:spacing w:line="360" w:lineRule="auto"/>
        <w:jc w:val="both"/>
        <w:rPr>
          <w:rFonts w:ascii="Times New Roman" w:eastAsia="Times New Roman" w:hAnsi="Times New Roman" w:cs="Times New Roman"/>
          <w:b/>
          <w:bCs/>
          <w:sz w:val="24"/>
          <w:szCs w:val="24"/>
        </w:rPr>
      </w:pPr>
      <w:r w:rsidRPr="4B160B98">
        <w:rPr>
          <w:rFonts w:ascii="Times New Roman" w:eastAsia="Times New Roman" w:hAnsi="Times New Roman" w:cs="Times New Roman"/>
          <w:b/>
          <w:bCs/>
          <w:sz w:val="24"/>
          <w:szCs w:val="24"/>
        </w:rPr>
        <w:t>B.3.1. Öğrenme ortam ve kaynakları</w:t>
      </w:r>
    </w:p>
    <w:p w14:paraId="3F6A5B55" w14:textId="77777777" w:rsidR="00F12DD6" w:rsidRDefault="00F12DD6" w:rsidP="4B160B98">
      <w:pPr>
        <w:spacing w:line="360" w:lineRule="auto"/>
        <w:jc w:val="both"/>
        <w:rPr>
          <w:rFonts w:ascii="Times New Roman" w:eastAsia="Times New Roman" w:hAnsi="Times New Roman" w:cs="Times New Roman"/>
          <w:sz w:val="24"/>
          <w:szCs w:val="24"/>
        </w:rPr>
      </w:pPr>
    </w:p>
    <w:p w14:paraId="2538F965" w14:textId="5FE52EAF" w:rsidR="74B340CB" w:rsidRDefault="00F12DD6" w:rsidP="74B340CB">
      <w:pPr>
        <w:spacing w:line="360" w:lineRule="auto"/>
        <w:jc w:val="both"/>
        <w:rPr>
          <w:rFonts w:ascii="Times New Roman" w:eastAsia="Times New Roman" w:hAnsi="Times New Roman" w:cs="Times New Roman"/>
          <w:sz w:val="24"/>
          <w:szCs w:val="24"/>
        </w:rPr>
      </w:pPr>
      <w:r w:rsidRPr="4B160B98">
        <w:rPr>
          <w:rFonts w:ascii="Times New Roman" w:eastAsia="Times New Roman" w:hAnsi="Times New Roman" w:cs="Times New Roman"/>
          <w:sz w:val="24"/>
          <w:szCs w:val="24"/>
        </w:rPr>
        <w:t xml:space="preserve">Kütüphane koleksiyonunun güncelliği ve yeterliliği düzenli olarak izlenmekte; basılı kaynak sayısı akademik programların gereksinimleri ile öğrenci ve öğretim elemanlarının ihtiyaçları doğrultusunda her yıl gözden geçirilerek artırılmaktadır. 2024 yılından 2025 yılına geçişte koleksiyon sayısında sağlanan artış, eğitim ve araştırma faaliyetlerini destekleyecek nitelikli kaynakların sürdürülebilir biçimde geliştirilmesine yönelik çalışmaların bir sonucu olarak </w:t>
      </w:r>
      <w:r w:rsidRPr="4B160B98">
        <w:rPr>
          <w:rFonts w:ascii="Times New Roman" w:eastAsia="Times New Roman" w:hAnsi="Times New Roman" w:cs="Times New Roman"/>
          <w:sz w:val="24"/>
          <w:szCs w:val="24"/>
        </w:rPr>
        <w:lastRenderedPageBreak/>
        <w:t xml:space="preserve">değerlendirilmektedir </w:t>
      </w:r>
      <w:r w:rsidRPr="4B160B98">
        <w:rPr>
          <w:rFonts w:ascii="Times New Roman" w:eastAsia="Times New Roman" w:hAnsi="Times New Roman" w:cs="Times New Roman"/>
          <w:b/>
          <w:bCs/>
          <w:sz w:val="24"/>
          <w:szCs w:val="24"/>
        </w:rPr>
        <w:t>[1_OD</w:t>
      </w:r>
      <w:r w:rsidR="00526D68">
        <w:rPr>
          <w:rFonts w:ascii="Times New Roman" w:eastAsia="Times New Roman" w:hAnsi="Times New Roman" w:cs="Times New Roman"/>
          <w:b/>
          <w:bCs/>
          <w:sz w:val="24"/>
          <w:szCs w:val="24"/>
        </w:rPr>
        <w:t>3</w:t>
      </w:r>
      <w:r w:rsidRPr="4B160B98">
        <w:rPr>
          <w:rFonts w:ascii="Times New Roman" w:eastAsia="Times New Roman" w:hAnsi="Times New Roman" w:cs="Times New Roman"/>
          <w:b/>
          <w:bCs/>
          <w:sz w:val="24"/>
          <w:szCs w:val="24"/>
        </w:rPr>
        <w:t xml:space="preserve">]. </w:t>
      </w:r>
      <w:r w:rsidRPr="4B160B98">
        <w:rPr>
          <w:rFonts w:ascii="Times New Roman" w:eastAsia="Times New Roman" w:hAnsi="Times New Roman" w:cs="Times New Roman"/>
          <w:sz w:val="24"/>
          <w:szCs w:val="24"/>
        </w:rPr>
        <w:t xml:space="preserve">Kütüphane hizmetlerinin kullanım düzeyi, otomasyon sistemi üzerinden elde edilen veriler aracılığıyla düzenli olarak takip edilmektedir. Bu kapsamda katalog tarama istatistikleri, kütüphaneden yararlanan kullanıcı sayıları (günlük, haftalık ve aylık bazda) ile ödünç verme ve iade işlemlerine ilişkin veriler izlenmekte ve hizmetlerin etkinliğinin değerlendirilmesinde </w:t>
      </w:r>
      <w:r w:rsidRPr="136F153D">
        <w:rPr>
          <w:rFonts w:ascii="Times New Roman" w:eastAsia="Times New Roman" w:hAnsi="Times New Roman" w:cs="Times New Roman"/>
          <w:sz w:val="24"/>
          <w:szCs w:val="24"/>
        </w:rPr>
        <w:t>kullanılmaktadı</w:t>
      </w:r>
      <w:r w:rsidR="1D1EE5FD" w:rsidRPr="136F153D">
        <w:rPr>
          <w:rFonts w:ascii="Times New Roman" w:eastAsia="Times New Roman" w:hAnsi="Times New Roman" w:cs="Times New Roman"/>
          <w:sz w:val="24"/>
          <w:szCs w:val="24"/>
        </w:rPr>
        <w:t>r</w:t>
      </w:r>
      <w:r w:rsidRPr="136F153D">
        <w:rPr>
          <w:rFonts w:ascii="Times New Roman" w:eastAsia="Times New Roman" w:hAnsi="Times New Roman" w:cs="Times New Roman"/>
          <w:sz w:val="24"/>
          <w:szCs w:val="24"/>
        </w:rPr>
        <w:t xml:space="preserve"> </w:t>
      </w:r>
      <w:r w:rsidRPr="136F153D">
        <w:rPr>
          <w:rFonts w:ascii="Times New Roman" w:eastAsia="Times New Roman" w:hAnsi="Times New Roman" w:cs="Times New Roman"/>
          <w:b/>
          <w:bCs/>
          <w:sz w:val="24"/>
          <w:szCs w:val="24"/>
        </w:rPr>
        <w:t>[2_OD3].</w:t>
      </w:r>
      <w:r w:rsidRPr="4B160B98">
        <w:rPr>
          <w:rFonts w:ascii="Times New Roman" w:eastAsia="Times New Roman" w:hAnsi="Times New Roman" w:cs="Times New Roman"/>
          <w:b/>
          <w:bCs/>
          <w:sz w:val="24"/>
          <w:szCs w:val="24"/>
        </w:rPr>
        <w:t xml:space="preserve"> </w:t>
      </w:r>
      <w:r w:rsidRPr="4B160B98">
        <w:rPr>
          <w:rFonts w:ascii="Times New Roman" w:eastAsia="Times New Roman" w:hAnsi="Times New Roman" w:cs="Times New Roman"/>
          <w:sz w:val="24"/>
          <w:szCs w:val="24"/>
        </w:rPr>
        <w:t xml:space="preserve">Elektronik kaynakların geliştirilmesine yönelik çalışmalar da kullanıcı ihtiyaçları doğrultusunda sürdürülmekte; mevcut veri tabanlarının etkin kullanımı izlenirken akademik alanlara katkı sağlayacak yeni veri tabanlarının koleksiyona kazandırılması için değerlendirmeler yapılmaktadır </w:t>
      </w:r>
      <w:r w:rsidRPr="4B160B98">
        <w:rPr>
          <w:rFonts w:ascii="Times New Roman" w:eastAsia="Times New Roman" w:hAnsi="Times New Roman" w:cs="Times New Roman"/>
          <w:b/>
          <w:bCs/>
          <w:sz w:val="24"/>
          <w:szCs w:val="24"/>
        </w:rPr>
        <w:t xml:space="preserve">[3_OD2]. </w:t>
      </w:r>
      <w:r w:rsidRPr="4B160B98">
        <w:rPr>
          <w:rFonts w:ascii="Times New Roman" w:eastAsia="Times New Roman" w:hAnsi="Times New Roman" w:cs="Times New Roman"/>
          <w:sz w:val="24"/>
          <w:szCs w:val="24"/>
        </w:rPr>
        <w:t>Bu doğrultuda kütüphane, koleksiyon geliştirme ve hizmet kullanımına ilişkin verileri düzenli olarak izleyerek kaynaklarını ve hizmet süreçlerini sürekli iyileştirme anlayışı çerçevesinde geliştirmeyi amaçlamaktadır.</w:t>
      </w:r>
      <w:r w:rsidR="00910C2F">
        <w:rPr>
          <w:rFonts w:ascii="Times New Roman" w:eastAsia="Times New Roman" w:hAnsi="Times New Roman" w:cs="Times New Roman"/>
          <w:sz w:val="24"/>
          <w:szCs w:val="24"/>
        </w:rPr>
        <w:t xml:space="preserve"> </w:t>
      </w:r>
      <w:r w:rsidR="00E307B7" w:rsidRPr="00E307B7">
        <w:rPr>
          <w:rFonts w:ascii="Times New Roman" w:eastAsia="Times New Roman" w:hAnsi="Times New Roman" w:cs="Times New Roman"/>
          <w:sz w:val="24"/>
          <w:szCs w:val="24"/>
        </w:rPr>
        <w:t xml:space="preserve">Türkiye’deki üniversite kütüphaneleri arasında belge sağlama ve ödünç verme işlemlerini yürüten ulusal bir kaynak paylaşım sistemi olan </w:t>
      </w:r>
      <w:r w:rsidR="00526D68" w:rsidRPr="00526D68">
        <w:rPr>
          <w:rFonts w:ascii="Times New Roman" w:eastAsia="Times New Roman" w:hAnsi="Times New Roman" w:cs="Times New Roman"/>
          <w:b/>
          <w:bCs/>
          <w:sz w:val="24"/>
          <w:szCs w:val="24"/>
        </w:rPr>
        <w:t>[</w:t>
      </w:r>
      <w:hyperlink r:id="rId11" w:history="1">
        <w:r w:rsidR="00526D68" w:rsidRPr="00526D68">
          <w:rPr>
            <w:rStyle w:val="Kpr"/>
            <w:rFonts w:ascii="Times New Roman" w:eastAsia="Times New Roman" w:hAnsi="Times New Roman" w:cs="Times New Roman"/>
            <w:b/>
            <w:bCs/>
            <w:sz w:val="24"/>
            <w:szCs w:val="24"/>
          </w:rPr>
          <w:t>OD3</w:t>
        </w:r>
      </w:hyperlink>
      <w:r w:rsidR="00526D68" w:rsidRPr="00526D68">
        <w:rPr>
          <w:rFonts w:ascii="Times New Roman" w:eastAsia="Times New Roman" w:hAnsi="Times New Roman" w:cs="Times New Roman"/>
          <w:b/>
          <w:bCs/>
          <w:sz w:val="24"/>
          <w:szCs w:val="24"/>
        </w:rPr>
        <w:t xml:space="preserve">] </w:t>
      </w:r>
      <w:r w:rsidR="00E307B7" w:rsidRPr="00E307B7">
        <w:rPr>
          <w:rFonts w:ascii="Times New Roman" w:eastAsia="Times New Roman" w:hAnsi="Times New Roman" w:cs="Times New Roman"/>
          <w:sz w:val="24"/>
          <w:szCs w:val="24"/>
        </w:rPr>
        <w:t>aracılığıyla, kurum akademik personelinden gelen bilgi ve belge taleplerine diğer üniversite kütüphanelerinin desteğiyle yanıt verilmektedir.</w:t>
      </w:r>
      <w:r w:rsidR="00486DF3">
        <w:rPr>
          <w:rFonts w:ascii="Times New Roman" w:eastAsia="Times New Roman" w:hAnsi="Times New Roman" w:cs="Times New Roman"/>
          <w:sz w:val="24"/>
          <w:szCs w:val="24"/>
        </w:rPr>
        <w:t xml:space="preserve"> </w:t>
      </w:r>
      <w:r w:rsidR="0018438B" w:rsidRPr="0018438B">
        <w:rPr>
          <w:rFonts w:ascii="Times New Roman" w:eastAsia="Times New Roman" w:hAnsi="Times New Roman" w:cs="Times New Roman"/>
          <w:sz w:val="24"/>
          <w:szCs w:val="24"/>
        </w:rPr>
        <w:t xml:space="preserve">Kurum kütüphanesinde yer alan kitapların </w:t>
      </w:r>
      <w:hyperlink r:id="rId12" w:history="1">
        <w:r w:rsidR="00526D68" w:rsidRPr="00526D68">
          <w:rPr>
            <w:rStyle w:val="Kpr"/>
            <w:rFonts w:ascii="Times New Roman" w:hAnsi="Times New Roman" w:cs="Times New Roman"/>
            <w:b/>
            <w:bCs/>
            <w:sz w:val="24"/>
            <w:szCs w:val="24"/>
          </w:rPr>
          <w:t>[OD3]</w:t>
        </w:r>
      </w:hyperlink>
      <w:r w:rsidR="00526D68" w:rsidRPr="00526D68">
        <w:rPr>
          <w:sz w:val="24"/>
          <w:szCs w:val="24"/>
        </w:rPr>
        <w:t xml:space="preserve"> </w:t>
      </w:r>
      <w:r w:rsidR="0018438B" w:rsidRPr="0018438B">
        <w:rPr>
          <w:rFonts w:ascii="Times New Roman" w:eastAsia="Times New Roman" w:hAnsi="Times New Roman" w:cs="Times New Roman"/>
          <w:sz w:val="24"/>
          <w:szCs w:val="24"/>
        </w:rPr>
        <w:t>üzerinden taranmasına ve sorgulanmasına imkân sağlayan çevrim içi katalog sistemi kullanılmaktadır</w:t>
      </w:r>
      <w:r w:rsidR="0038130F">
        <w:rPr>
          <w:rFonts w:ascii="Times New Roman" w:eastAsia="Times New Roman" w:hAnsi="Times New Roman" w:cs="Times New Roman"/>
          <w:sz w:val="24"/>
          <w:szCs w:val="24"/>
        </w:rPr>
        <w:t xml:space="preserve"> ve istatistikler </w:t>
      </w:r>
      <w:r w:rsidR="002A51CB">
        <w:rPr>
          <w:rFonts w:ascii="Times New Roman" w:eastAsia="Times New Roman" w:hAnsi="Times New Roman" w:cs="Times New Roman"/>
          <w:sz w:val="24"/>
          <w:szCs w:val="24"/>
        </w:rPr>
        <w:t xml:space="preserve">bu </w:t>
      </w:r>
      <w:r w:rsidR="005151A5">
        <w:rPr>
          <w:rFonts w:ascii="Times New Roman" w:eastAsia="Times New Roman" w:hAnsi="Times New Roman" w:cs="Times New Roman"/>
          <w:sz w:val="24"/>
          <w:szCs w:val="24"/>
        </w:rPr>
        <w:t>adresten izlenebilmektedir.</w:t>
      </w:r>
      <w:r w:rsidR="00104FA1">
        <w:rPr>
          <w:rFonts w:ascii="Times New Roman" w:eastAsia="Times New Roman" w:hAnsi="Times New Roman" w:cs="Times New Roman"/>
          <w:sz w:val="24"/>
          <w:szCs w:val="24"/>
        </w:rPr>
        <w:t xml:space="preserve"> </w:t>
      </w:r>
      <w:r w:rsidR="00C443CC" w:rsidRPr="00C443CC">
        <w:rPr>
          <w:rFonts w:ascii="Times New Roman" w:eastAsia="Times New Roman" w:hAnsi="Times New Roman" w:cs="Times New Roman"/>
          <w:sz w:val="24"/>
          <w:szCs w:val="24"/>
        </w:rPr>
        <w:t>Kurum içi kitap taleplerinin, ihtiyaç duyulan yayınların hızlı ve düzenli şekilde temin edilebilmesi amacıyla belirtilen</w:t>
      </w:r>
      <w:r w:rsidR="00526D68">
        <w:rPr>
          <w:rFonts w:ascii="Times New Roman" w:eastAsia="Times New Roman" w:hAnsi="Times New Roman" w:cs="Times New Roman"/>
          <w:sz w:val="24"/>
          <w:szCs w:val="24"/>
        </w:rPr>
        <w:t xml:space="preserve"> [</w:t>
      </w:r>
      <w:hyperlink r:id="rId13" w:history="1">
        <w:r w:rsidR="00526D68" w:rsidRPr="00526D68">
          <w:rPr>
            <w:rStyle w:val="Kpr"/>
            <w:rFonts w:ascii="Times New Roman" w:eastAsia="Times New Roman" w:hAnsi="Times New Roman" w:cs="Times New Roman"/>
            <w:sz w:val="24"/>
            <w:szCs w:val="24"/>
          </w:rPr>
          <w:t>OD3</w:t>
        </w:r>
      </w:hyperlink>
      <w:r w:rsidR="00526D68">
        <w:rPr>
          <w:rFonts w:ascii="Times New Roman" w:eastAsia="Times New Roman" w:hAnsi="Times New Roman" w:cs="Times New Roman"/>
          <w:sz w:val="24"/>
          <w:szCs w:val="24"/>
        </w:rPr>
        <w:t xml:space="preserve">] </w:t>
      </w:r>
      <w:r w:rsidR="00C443CC" w:rsidRPr="00C443CC">
        <w:rPr>
          <w:rFonts w:ascii="Times New Roman" w:eastAsia="Times New Roman" w:hAnsi="Times New Roman" w:cs="Times New Roman"/>
          <w:sz w:val="24"/>
          <w:szCs w:val="24"/>
        </w:rPr>
        <w:t>üzerinden iletilm</w:t>
      </w:r>
      <w:r w:rsidR="00C443CC">
        <w:rPr>
          <w:rFonts w:ascii="Times New Roman" w:eastAsia="Times New Roman" w:hAnsi="Times New Roman" w:cs="Times New Roman"/>
          <w:sz w:val="24"/>
          <w:szCs w:val="24"/>
        </w:rPr>
        <w:t>ektedir.</w:t>
      </w:r>
      <w:r w:rsidR="003C685B">
        <w:rPr>
          <w:rFonts w:ascii="Times New Roman" w:eastAsia="Times New Roman" w:hAnsi="Times New Roman" w:cs="Times New Roman"/>
          <w:sz w:val="24"/>
          <w:szCs w:val="24"/>
        </w:rPr>
        <w:t xml:space="preserve"> </w:t>
      </w:r>
    </w:p>
    <w:p w14:paraId="5FC6BFCA" w14:textId="155105EC" w:rsidR="000B7713" w:rsidRPr="00AE5093" w:rsidRDefault="000B7713" w:rsidP="4B160B98">
      <w:pPr>
        <w:spacing w:line="360" w:lineRule="auto"/>
        <w:jc w:val="both"/>
        <w:rPr>
          <w:rFonts w:ascii="Times New Roman" w:eastAsia="Times New Roman" w:hAnsi="Times New Roman" w:cs="Times New Roman"/>
          <w:sz w:val="24"/>
          <w:szCs w:val="24"/>
        </w:rPr>
      </w:pPr>
      <w:r w:rsidRPr="4B160B98">
        <w:rPr>
          <w:rFonts w:ascii="Times New Roman" w:eastAsia="Times New Roman" w:hAnsi="Times New Roman" w:cs="Times New Roman"/>
          <w:b/>
          <w:bCs/>
          <w:sz w:val="24"/>
          <w:szCs w:val="24"/>
        </w:rPr>
        <w:t xml:space="preserve">Olgunluk Düzeyi: </w:t>
      </w:r>
      <w:r w:rsidR="008D2202">
        <w:rPr>
          <w:rFonts w:ascii="Times New Roman" w:eastAsia="Times New Roman" w:hAnsi="Times New Roman" w:cs="Times New Roman"/>
          <w:b/>
          <w:bCs/>
          <w:sz w:val="24"/>
          <w:szCs w:val="24"/>
        </w:rPr>
        <w:t>3</w:t>
      </w:r>
    </w:p>
    <w:p w14:paraId="4F7AA587" w14:textId="3A0276D5" w:rsidR="5414BACB" w:rsidRDefault="5414BACB" w:rsidP="5414BACB">
      <w:pPr>
        <w:spacing w:line="360" w:lineRule="auto"/>
        <w:jc w:val="both"/>
        <w:rPr>
          <w:rFonts w:ascii="Times New Roman" w:eastAsia="Times New Roman" w:hAnsi="Times New Roman" w:cs="Times New Roman"/>
          <w:b/>
          <w:bCs/>
          <w:sz w:val="24"/>
          <w:szCs w:val="24"/>
        </w:rPr>
      </w:pPr>
    </w:p>
    <w:p w14:paraId="01FCC7B0" w14:textId="0BAD362B" w:rsidR="00F12DD6" w:rsidRDefault="000B7713" w:rsidP="4B160B98">
      <w:pPr>
        <w:spacing w:line="360" w:lineRule="auto"/>
        <w:jc w:val="both"/>
        <w:rPr>
          <w:rFonts w:ascii="Times New Roman" w:eastAsia="Times New Roman" w:hAnsi="Times New Roman" w:cs="Times New Roman"/>
          <w:sz w:val="24"/>
          <w:szCs w:val="24"/>
          <w:highlight w:val="cyan"/>
        </w:rPr>
      </w:pPr>
      <w:r w:rsidRPr="4B160B98">
        <w:rPr>
          <w:rFonts w:ascii="Times New Roman" w:eastAsia="Times New Roman" w:hAnsi="Times New Roman" w:cs="Times New Roman"/>
          <w:b/>
          <w:bCs/>
          <w:sz w:val="24"/>
          <w:szCs w:val="24"/>
        </w:rPr>
        <w:t>Kanıtlar:</w:t>
      </w:r>
    </w:p>
    <w:p w14:paraId="3C8AF91C" w14:textId="64E39E2E" w:rsidR="00F12DD6" w:rsidRPr="00395086" w:rsidRDefault="00395086" w:rsidP="4B160B98">
      <w:pPr>
        <w:spacing w:line="360" w:lineRule="auto"/>
        <w:jc w:val="both"/>
        <w:rPr>
          <w:rFonts w:ascii="Times New Roman" w:eastAsia="Times New Roman" w:hAnsi="Times New Roman" w:cs="Times New Roman"/>
          <w:sz w:val="24"/>
          <w:szCs w:val="24"/>
        </w:rPr>
      </w:pPr>
      <w:r w:rsidRPr="00395086">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1</w:t>
      </w:r>
      <w:r w:rsidRPr="2947C57F">
        <w:rPr>
          <w:rFonts w:ascii="Times New Roman" w:eastAsia="Times New Roman" w:hAnsi="Times New Roman" w:cs="Times New Roman"/>
          <w:b/>
          <w:bCs/>
          <w:sz w:val="24"/>
          <w:szCs w:val="24"/>
        </w:rPr>
        <w:t>]</w:t>
      </w:r>
      <w:r w:rsidR="00F12DD6" w:rsidRPr="2947C57F">
        <w:rPr>
          <w:rFonts w:ascii="Times New Roman" w:eastAsia="Times New Roman" w:hAnsi="Times New Roman" w:cs="Times New Roman"/>
          <w:b/>
          <w:bCs/>
          <w:sz w:val="24"/>
          <w:szCs w:val="24"/>
        </w:rPr>
        <w:t>(</w:t>
      </w:r>
      <w:r w:rsidR="00E0285D">
        <w:rPr>
          <w:rFonts w:ascii="Times New Roman" w:eastAsia="Times New Roman" w:hAnsi="Times New Roman" w:cs="Times New Roman"/>
          <w:b/>
          <w:bCs/>
          <w:sz w:val="24"/>
          <w:szCs w:val="24"/>
        </w:rPr>
        <w:t>3</w:t>
      </w:r>
      <w:r w:rsidR="00F12DD6" w:rsidRPr="5414BACB">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B.3.1.</w:t>
      </w:r>
      <w:r w:rsidR="037E2E2E" w:rsidRPr="1767C24A">
        <w:rPr>
          <w:rFonts w:ascii="Times New Roman" w:eastAsia="Times New Roman" w:hAnsi="Times New Roman" w:cs="Times New Roman"/>
          <w:sz w:val="24"/>
          <w:szCs w:val="24"/>
        </w:rPr>
        <w:t>b</w:t>
      </w:r>
      <w:r w:rsidR="00F12DD6" w:rsidRPr="1767C24A">
        <w:rPr>
          <w:rFonts w:ascii="Times New Roman" w:eastAsia="Times New Roman" w:hAnsi="Times New Roman" w:cs="Times New Roman"/>
          <w:sz w:val="24"/>
          <w:szCs w:val="24"/>
        </w:rPr>
        <w:t>asili</w:t>
      </w:r>
      <w:r w:rsidR="00F12DD6" w:rsidRPr="00395086">
        <w:rPr>
          <w:rFonts w:ascii="Times New Roman" w:eastAsia="Times New Roman" w:hAnsi="Times New Roman" w:cs="Times New Roman"/>
          <w:sz w:val="24"/>
          <w:szCs w:val="24"/>
        </w:rPr>
        <w:t>_kitap_sayisi</w:t>
      </w:r>
      <w:r w:rsidR="00E0285D">
        <w:rPr>
          <w:rFonts w:ascii="Times New Roman" w:eastAsia="Times New Roman" w:hAnsi="Times New Roman" w:cs="Times New Roman"/>
          <w:sz w:val="24"/>
          <w:szCs w:val="24"/>
        </w:rPr>
        <w:t>.pdf</w:t>
      </w:r>
    </w:p>
    <w:p w14:paraId="3A8375EC" w14:textId="3A361BEA" w:rsidR="00F12DD6" w:rsidRPr="00395086" w:rsidRDefault="00395086" w:rsidP="4B160B98">
      <w:pPr>
        <w:spacing w:line="360" w:lineRule="auto"/>
        <w:jc w:val="both"/>
        <w:rPr>
          <w:rFonts w:ascii="Times New Roman" w:eastAsia="Times New Roman" w:hAnsi="Times New Roman" w:cs="Times New Roman"/>
          <w:sz w:val="24"/>
          <w:szCs w:val="24"/>
        </w:rPr>
      </w:pPr>
      <w:r w:rsidRPr="00395086">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2</w:t>
      </w:r>
      <w:r w:rsidRPr="2947C57F">
        <w:rPr>
          <w:rFonts w:ascii="Times New Roman" w:eastAsia="Times New Roman" w:hAnsi="Times New Roman" w:cs="Times New Roman"/>
          <w:b/>
          <w:bCs/>
          <w:sz w:val="24"/>
          <w:szCs w:val="24"/>
        </w:rPr>
        <w:t>]</w:t>
      </w:r>
      <w:r w:rsidR="00F12DD6" w:rsidRPr="2947C57F">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3</w:t>
      </w:r>
      <w:r w:rsidR="00F12DD6" w:rsidRPr="2947C57F">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B.3.1.</w:t>
      </w:r>
      <w:r w:rsidR="00E0285D">
        <w:rPr>
          <w:rFonts w:ascii="Times New Roman" w:eastAsia="Times New Roman" w:hAnsi="Times New Roman" w:cs="Times New Roman"/>
          <w:b/>
          <w:bCs/>
          <w:sz w:val="24"/>
          <w:szCs w:val="24"/>
        </w:rPr>
        <w:t>e_</w:t>
      </w:r>
      <w:r w:rsidR="29CECB45" w:rsidRPr="1767C24A">
        <w:rPr>
          <w:rFonts w:ascii="Times New Roman" w:eastAsia="Times New Roman" w:hAnsi="Times New Roman" w:cs="Times New Roman"/>
          <w:sz w:val="24"/>
          <w:szCs w:val="24"/>
        </w:rPr>
        <w:t>k</w:t>
      </w:r>
      <w:r w:rsidR="00F12DD6" w:rsidRPr="1767C24A">
        <w:rPr>
          <w:rFonts w:ascii="Times New Roman" w:eastAsia="Times New Roman" w:hAnsi="Times New Roman" w:cs="Times New Roman"/>
          <w:sz w:val="24"/>
          <w:szCs w:val="24"/>
        </w:rPr>
        <w:t>utuphane</w:t>
      </w:r>
      <w:r w:rsidR="00F12DD6" w:rsidRPr="00395086">
        <w:rPr>
          <w:rFonts w:ascii="Times New Roman" w:eastAsia="Times New Roman" w:hAnsi="Times New Roman" w:cs="Times New Roman"/>
          <w:sz w:val="24"/>
          <w:szCs w:val="24"/>
        </w:rPr>
        <w:t>_kullanim_ istatistikleri</w:t>
      </w:r>
      <w:r w:rsidR="00E0285D">
        <w:rPr>
          <w:rFonts w:ascii="Times New Roman" w:eastAsia="Times New Roman" w:hAnsi="Times New Roman" w:cs="Times New Roman"/>
          <w:sz w:val="24"/>
          <w:szCs w:val="24"/>
        </w:rPr>
        <w:t>.pdf</w:t>
      </w:r>
      <w:r w:rsidR="00F12DD6" w:rsidRPr="00395086">
        <w:rPr>
          <w:rFonts w:ascii="Times New Roman" w:eastAsia="Times New Roman" w:hAnsi="Times New Roman" w:cs="Times New Roman"/>
          <w:sz w:val="24"/>
          <w:szCs w:val="24"/>
        </w:rPr>
        <w:t xml:space="preserve"> </w:t>
      </w:r>
    </w:p>
    <w:p w14:paraId="604FB4E6" w14:textId="3F0B4A43" w:rsidR="00F12DD6" w:rsidRPr="00395086" w:rsidRDefault="00395086" w:rsidP="4B160B98">
      <w:pPr>
        <w:spacing w:line="360" w:lineRule="auto"/>
        <w:jc w:val="both"/>
        <w:rPr>
          <w:rFonts w:ascii="Times New Roman" w:eastAsia="Times New Roman" w:hAnsi="Times New Roman" w:cs="Times New Roman"/>
          <w:sz w:val="24"/>
          <w:szCs w:val="24"/>
        </w:rPr>
      </w:pPr>
      <w:r w:rsidRPr="00395086">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3</w:t>
      </w:r>
      <w:r w:rsidRPr="2947C57F">
        <w:rPr>
          <w:rFonts w:ascii="Times New Roman" w:eastAsia="Times New Roman" w:hAnsi="Times New Roman" w:cs="Times New Roman"/>
          <w:b/>
          <w:bCs/>
          <w:sz w:val="24"/>
          <w:szCs w:val="24"/>
        </w:rPr>
        <w:t>]</w:t>
      </w:r>
      <w:r w:rsidR="00F12DD6" w:rsidRPr="2947C57F">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2</w:t>
      </w:r>
      <w:r w:rsidR="00F12DD6" w:rsidRPr="2947C57F">
        <w:rPr>
          <w:rFonts w:ascii="Times New Roman" w:eastAsia="Times New Roman" w:hAnsi="Times New Roman" w:cs="Times New Roman"/>
          <w:b/>
          <w:bCs/>
          <w:sz w:val="24"/>
          <w:szCs w:val="24"/>
        </w:rPr>
        <w:t>)</w:t>
      </w:r>
      <w:r w:rsidR="00F12DD6" w:rsidRPr="00395086">
        <w:rPr>
          <w:rFonts w:ascii="Times New Roman" w:eastAsia="Times New Roman" w:hAnsi="Times New Roman" w:cs="Times New Roman"/>
          <w:b/>
          <w:bCs/>
          <w:sz w:val="24"/>
          <w:szCs w:val="24"/>
        </w:rPr>
        <w:t>B.3.1.</w:t>
      </w:r>
      <w:r w:rsidR="21A1F97D" w:rsidRPr="26715849">
        <w:rPr>
          <w:rFonts w:ascii="Times New Roman" w:eastAsia="Times New Roman" w:hAnsi="Times New Roman" w:cs="Times New Roman"/>
          <w:sz w:val="24"/>
          <w:szCs w:val="24"/>
        </w:rPr>
        <w:t>v</w:t>
      </w:r>
      <w:r w:rsidR="00F12DD6" w:rsidRPr="26715849">
        <w:rPr>
          <w:rFonts w:ascii="Times New Roman" w:eastAsia="Times New Roman" w:hAnsi="Times New Roman" w:cs="Times New Roman"/>
          <w:sz w:val="24"/>
          <w:szCs w:val="24"/>
        </w:rPr>
        <w:t>eri</w:t>
      </w:r>
      <w:r w:rsidR="00F12DD6" w:rsidRPr="00395086">
        <w:rPr>
          <w:rFonts w:ascii="Times New Roman" w:eastAsia="Times New Roman" w:hAnsi="Times New Roman" w:cs="Times New Roman"/>
          <w:sz w:val="24"/>
          <w:szCs w:val="24"/>
        </w:rPr>
        <w:t>_tabanlari</w:t>
      </w:r>
      <w:r w:rsidR="00E0285D">
        <w:rPr>
          <w:rFonts w:ascii="Times New Roman" w:eastAsia="Times New Roman" w:hAnsi="Times New Roman" w:cs="Times New Roman"/>
          <w:sz w:val="24"/>
          <w:szCs w:val="24"/>
        </w:rPr>
        <w:t>.pdf</w:t>
      </w:r>
    </w:p>
    <w:p w14:paraId="69F46D4D" w14:textId="77777777" w:rsidR="00261485" w:rsidRDefault="00261485" w:rsidP="4B160B98">
      <w:pPr>
        <w:spacing w:line="360" w:lineRule="auto"/>
        <w:jc w:val="both"/>
        <w:rPr>
          <w:rFonts w:ascii="Times New Roman" w:eastAsia="Times New Roman" w:hAnsi="Times New Roman" w:cs="Times New Roman"/>
          <w:sz w:val="24"/>
          <w:szCs w:val="24"/>
        </w:rPr>
      </w:pPr>
    </w:p>
    <w:p w14:paraId="0DEDDD44" w14:textId="3BB719DD" w:rsidR="00261485" w:rsidRDefault="00261485" w:rsidP="4B160B98">
      <w:pPr>
        <w:spacing w:line="360" w:lineRule="auto"/>
        <w:jc w:val="both"/>
        <w:rPr>
          <w:rFonts w:ascii="Times New Roman" w:eastAsia="Times New Roman" w:hAnsi="Times New Roman" w:cs="Times New Roman"/>
          <w:b/>
          <w:bCs/>
          <w:sz w:val="24"/>
          <w:szCs w:val="24"/>
        </w:rPr>
      </w:pPr>
      <w:r w:rsidRPr="4B160B98">
        <w:rPr>
          <w:rFonts w:ascii="Times New Roman" w:eastAsia="Times New Roman" w:hAnsi="Times New Roman" w:cs="Times New Roman"/>
          <w:b/>
          <w:bCs/>
          <w:sz w:val="24"/>
          <w:szCs w:val="24"/>
        </w:rPr>
        <w:t>B.3.3. Tesis ve altyapılar</w:t>
      </w:r>
    </w:p>
    <w:p w14:paraId="5E9BDB15" w14:textId="07B0FA58" w:rsidR="00261485" w:rsidRPr="00261485" w:rsidRDefault="00261485" w:rsidP="4B160B98">
      <w:pPr>
        <w:spacing w:line="360" w:lineRule="auto"/>
        <w:jc w:val="both"/>
        <w:rPr>
          <w:rFonts w:ascii="Times New Roman" w:eastAsia="Times New Roman" w:hAnsi="Times New Roman" w:cs="Times New Roman"/>
          <w:sz w:val="24"/>
          <w:szCs w:val="24"/>
        </w:rPr>
      </w:pPr>
      <w:r w:rsidRPr="4B160B98">
        <w:rPr>
          <w:rFonts w:ascii="Times New Roman" w:eastAsia="Times New Roman" w:hAnsi="Times New Roman" w:cs="Times New Roman"/>
          <w:sz w:val="24"/>
          <w:szCs w:val="24"/>
        </w:rPr>
        <w:t xml:space="preserve">Kütüphane koleksiyonunun geliştirilmesi çalışmaları, her yıl iç paydaşlardan (akademik birimler, öğretim elemanları ve öğrenciler) gelen talepler doğrultusunda planlanmakta; temin edilen yeni yayınlar değerlendirme süreçlerinin ardından koleksiyona dâhil edilerek kullanıcıların hizmetine sunulmaktadır. Bu yaklaşım, koleksiyonun üniversitenin eğitim-öğretim programları ve araştırma alanlarıyla uyumlu şekilde gelişmesini sağlamaktadır </w:t>
      </w:r>
      <w:r w:rsidRPr="4B160B98">
        <w:rPr>
          <w:rFonts w:ascii="Times New Roman" w:eastAsia="Times New Roman" w:hAnsi="Times New Roman" w:cs="Times New Roman"/>
          <w:b/>
          <w:bCs/>
          <w:sz w:val="24"/>
          <w:szCs w:val="24"/>
        </w:rPr>
        <w:t xml:space="preserve">[1_OD3]. </w:t>
      </w:r>
      <w:r w:rsidRPr="000B7AEA">
        <w:rPr>
          <w:rFonts w:ascii="Times New Roman" w:eastAsia="Times New Roman" w:hAnsi="Times New Roman" w:cs="Times New Roman"/>
          <w:sz w:val="24"/>
          <w:szCs w:val="24"/>
        </w:rPr>
        <w:t>Kullanıcı</w:t>
      </w:r>
      <w:r w:rsidR="00B17053" w:rsidRPr="000B7AEA">
        <w:rPr>
          <w:rFonts w:ascii="Times New Roman" w:eastAsia="Times New Roman" w:hAnsi="Times New Roman" w:cs="Times New Roman"/>
          <w:sz w:val="24"/>
          <w:szCs w:val="24"/>
        </w:rPr>
        <w:t>ların</w:t>
      </w:r>
      <w:r w:rsidR="00B17053">
        <w:rPr>
          <w:rFonts w:ascii="Times New Roman" w:eastAsia="Times New Roman" w:hAnsi="Times New Roman" w:cs="Times New Roman"/>
          <w:sz w:val="24"/>
          <w:szCs w:val="24"/>
        </w:rPr>
        <w:t xml:space="preserve"> </w:t>
      </w:r>
      <w:r w:rsidR="000B7AEA">
        <w:rPr>
          <w:rFonts w:ascii="Times New Roman" w:eastAsia="Times New Roman" w:hAnsi="Times New Roman" w:cs="Times New Roman"/>
          <w:sz w:val="24"/>
          <w:szCs w:val="24"/>
        </w:rPr>
        <w:t>bireyse</w:t>
      </w:r>
      <w:r w:rsidR="003D14BE">
        <w:rPr>
          <w:rFonts w:ascii="Times New Roman" w:eastAsia="Times New Roman" w:hAnsi="Times New Roman" w:cs="Times New Roman"/>
          <w:sz w:val="24"/>
          <w:szCs w:val="24"/>
        </w:rPr>
        <w:t>l</w:t>
      </w:r>
      <w:r w:rsidR="000B7AEA">
        <w:rPr>
          <w:rFonts w:ascii="Times New Roman" w:eastAsia="Times New Roman" w:hAnsi="Times New Roman" w:cs="Times New Roman"/>
          <w:sz w:val="24"/>
          <w:szCs w:val="24"/>
        </w:rPr>
        <w:t xml:space="preserve"> olarak </w:t>
      </w:r>
      <w:r w:rsidR="000B7AEA" w:rsidRPr="54885B0F">
        <w:rPr>
          <w:rFonts w:ascii="Times New Roman" w:eastAsia="Times New Roman" w:hAnsi="Times New Roman" w:cs="Times New Roman"/>
          <w:sz w:val="24"/>
          <w:szCs w:val="24"/>
        </w:rPr>
        <w:t>kütüph</w:t>
      </w:r>
      <w:r w:rsidR="70BC375B" w:rsidRPr="54885B0F">
        <w:rPr>
          <w:rFonts w:ascii="Times New Roman" w:eastAsia="Times New Roman" w:hAnsi="Times New Roman" w:cs="Times New Roman"/>
          <w:sz w:val="24"/>
          <w:szCs w:val="24"/>
        </w:rPr>
        <w:t>ane</w:t>
      </w:r>
      <w:r w:rsidR="000B7AEA" w:rsidRPr="54885B0F">
        <w:rPr>
          <w:rFonts w:ascii="Times New Roman" w:eastAsia="Times New Roman" w:hAnsi="Times New Roman" w:cs="Times New Roman"/>
          <w:sz w:val="24"/>
          <w:szCs w:val="24"/>
        </w:rPr>
        <w:t>den</w:t>
      </w:r>
      <w:r w:rsidR="000B7AEA">
        <w:rPr>
          <w:rFonts w:ascii="Times New Roman" w:eastAsia="Times New Roman" w:hAnsi="Times New Roman" w:cs="Times New Roman"/>
          <w:sz w:val="24"/>
          <w:szCs w:val="24"/>
        </w:rPr>
        <w:t xml:space="preserve"> talep etmiş oldukları kitap istekleri karşılanmaktadır </w:t>
      </w:r>
      <w:r w:rsidRPr="4B160B98">
        <w:rPr>
          <w:rFonts w:ascii="Times New Roman" w:eastAsia="Times New Roman" w:hAnsi="Times New Roman" w:cs="Times New Roman"/>
          <w:b/>
          <w:bCs/>
          <w:sz w:val="24"/>
          <w:szCs w:val="24"/>
        </w:rPr>
        <w:t>[2_OD</w:t>
      </w:r>
      <w:r w:rsidR="008D2202">
        <w:rPr>
          <w:rFonts w:ascii="Times New Roman" w:eastAsia="Times New Roman" w:hAnsi="Times New Roman" w:cs="Times New Roman"/>
          <w:b/>
          <w:bCs/>
          <w:sz w:val="24"/>
          <w:szCs w:val="24"/>
        </w:rPr>
        <w:t>3</w:t>
      </w:r>
      <w:r w:rsidRPr="4B160B98">
        <w:rPr>
          <w:rFonts w:ascii="Times New Roman" w:eastAsia="Times New Roman" w:hAnsi="Times New Roman" w:cs="Times New Roman"/>
          <w:b/>
          <w:bCs/>
          <w:sz w:val="24"/>
          <w:szCs w:val="24"/>
        </w:rPr>
        <w:t>].</w:t>
      </w:r>
      <w:r w:rsidRPr="4B160B98">
        <w:rPr>
          <w:rFonts w:ascii="Times New Roman" w:eastAsia="Times New Roman" w:hAnsi="Times New Roman" w:cs="Times New Roman"/>
          <w:sz w:val="24"/>
          <w:szCs w:val="24"/>
        </w:rPr>
        <w:t xml:space="preserve"> </w:t>
      </w:r>
      <w:r w:rsidRPr="004C03B3">
        <w:rPr>
          <w:rFonts w:ascii="Times New Roman" w:eastAsia="Times New Roman" w:hAnsi="Times New Roman" w:cs="Times New Roman"/>
          <w:sz w:val="24"/>
          <w:szCs w:val="24"/>
        </w:rPr>
        <w:t xml:space="preserve">Elektronik bilgi kaynaklarının çeşitliliği de akademik çalışmaların desteklenmesi amacıyla sürekli gözden geçirilmekte; öğrencilerin ve araştırmacıların ihtiyaç </w:t>
      </w:r>
      <w:r w:rsidRPr="004C03B3">
        <w:rPr>
          <w:rFonts w:ascii="Times New Roman" w:eastAsia="Times New Roman" w:hAnsi="Times New Roman" w:cs="Times New Roman"/>
          <w:sz w:val="24"/>
          <w:szCs w:val="24"/>
        </w:rPr>
        <w:lastRenderedPageBreak/>
        <w:t xml:space="preserve">duyduğu alanlarda veri tabanı sayısının güncellenmesi ve erişim olanaklarının iyileştirilmesi hedeflenmektedir </w:t>
      </w:r>
      <w:r w:rsidRPr="004C03B3">
        <w:rPr>
          <w:rFonts w:ascii="Times New Roman" w:eastAsia="Times New Roman" w:hAnsi="Times New Roman" w:cs="Times New Roman"/>
          <w:b/>
          <w:bCs/>
          <w:sz w:val="24"/>
          <w:szCs w:val="24"/>
        </w:rPr>
        <w:t>[</w:t>
      </w:r>
      <w:r w:rsidR="005A2395">
        <w:rPr>
          <w:rFonts w:ascii="Times New Roman" w:eastAsia="Times New Roman" w:hAnsi="Times New Roman" w:cs="Times New Roman"/>
          <w:b/>
          <w:bCs/>
          <w:sz w:val="24"/>
          <w:szCs w:val="24"/>
        </w:rPr>
        <w:t>3</w:t>
      </w:r>
      <w:r w:rsidRPr="004C03B3">
        <w:rPr>
          <w:rFonts w:ascii="Times New Roman" w:eastAsia="Times New Roman" w:hAnsi="Times New Roman" w:cs="Times New Roman"/>
          <w:b/>
          <w:bCs/>
          <w:sz w:val="24"/>
          <w:szCs w:val="24"/>
        </w:rPr>
        <w:t>_OD</w:t>
      </w:r>
      <w:r w:rsidR="008D2202">
        <w:rPr>
          <w:rFonts w:ascii="Times New Roman" w:eastAsia="Times New Roman" w:hAnsi="Times New Roman" w:cs="Times New Roman"/>
          <w:b/>
          <w:bCs/>
          <w:sz w:val="24"/>
          <w:szCs w:val="24"/>
        </w:rPr>
        <w:t>3</w:t>
      </w:r>
      <w:r w:rsidRPr="004C03B3">
        <w:rPr>
          <w:rFonts w:ascii="Times New Roman" w:eastAsia="Times New Roman" w:hAnsi="Times New Roman" w:cs="Times New Roman"/>
          <w:b/>
          <w:bCs/>
          <w:sz w:val="24"/>
          <w:szCs w:val="24"/>
        </w:rPr>
        <w:t>].</w:t>
      </w:r>
      <w:r w:rsidRPr="4B160B98">
        <w:rPr>
          <w:rFonts w:ascii="Times New Roman" w:eastAsia="Times New Roman" w:hAnsi="Times New Roman" w:cs="Times New Roman"/>
          <w:b/>
          <w:bCs/>
          <w:sz w:val="24"/>
          <w:szCs w:val="24"/>
        </w:rPr>
        <w:t xml:space="preserve"> </w:t>
      </w:r>
      <w:r w:rsidRPr="4B160B98">
        <w:rPr>
          <w:rFonts w:ascii="Times New Roman" w:eastAsia="Times New Roman" w:hAnsi="Times New Roman" w:cs="Times New Roman"/>
          <w:sz w:val="24"/>
          <w:szCs w:val="24"/>
        </w:rPr>
        <w:t xml:space="preserve">Ödünç verme süreçlerinin etkin yönetimi, otomasyon sistemi üzerinden dijital olarak yürütülmekte; ödünç verilen materyallerin takibi sağlanarak zamanında iade edilmesi ve koleksiyonun sürdürülebilir kullanımı güvence altına </w:t>
      </w:r>
      <w:r w:rsidRPr="3341C21D">
        <w:rPr>
          <w:rFonts w:ascii="Times New Roman" w:eastAsia="Times New Roman" w:hAnsi="Times New Roman" w:cs="Times New Roman"/>
          <w:sz w:val="24"/>
          <w:szCs w:val="24"/>
        </w:rPr>
        <w:t>alınmaktadı</w:t>
      </w:r>
      <w:r w:rsidR="686AABC4" w:rsidRPr="3341C21D">
        <w:rPr>
          <w:rFonts w:ascii="Times New Roman" w:eastAsia="Times New Roman" w:hAnsi="Times New Roman" w:cs="Times New Roman"/>
          <w:sz w:val="24"/>
          <w:szCs w:val="24"/>
        </w:rPr>
        <w:t>r</w:t>
      </w:r>
      <w:r w:rsidRPr="4B160B98">
        <w:rPr>
          <w:rFonts w:ascii="Times New Roman" w:eastAsia="Times New Roman" w:hAnsi="Times New Roman" w:cs="Times New Roman"/>
          <w:sz w:val="24"/>
          <w:szCs w:val="24"/>
        </w:rPr>
        <w:t xml:space="preserve"> </w:t>
      </w:r>
      <w:r w:rsidRPr="002E3811">
        <w:rPr>
          <w:rFonts w:ascii="Times New Roman" w:eastAsia="Times New Roman" w:hAnsi="Times New Roman" w:cs="Times New Roman"/>
          <w:b/>
          <w:sz w:val="24"/>
          <w:szCs w:val="24"/>
        </w:rPr>
        <w:t>[</w:t>
      </w:r>
      <w:r w:rsidR="005A2395" w:rsidRPr="002E3811">
        <w:rPr>
          <w:rFonts w:ascii="Times New Roman" w:eastAsia="Times New Roman" w:hAnsi="Times New Roman" w:cs="Times New Roman"/>
          <w:b/>
          <w:sz w:val="24"/>
          <w:szCs w:val="24"/>
        </w:rPr>
        <w:t>4</w:t>
      </w:r>
      <w:r w:rsidRPr="002E3811">
        <w:rPr>
          <w:rFonts w:ascii="Times New Roman" w:eastAsia="Times New Roman" w:hAnsi="Times New Roman" w:cs="Times New Roman"/>
          <w:b/>
          <w:sz w:val="24"/>
          <w:szCs w:val="24"/>
        </w:rPr>
        <w:t>_OD3]</w:t>
      </w:r>
      <w:r w:rsidRPr="002E3811">
        <w:rPr>
          <w:rFonts w:ascii="Times New Roman" w:eastAsia="Times New Roman" w:hAnsi="Times New Roman" w:cs="Times New Roman"/>
          <w:b/>
          <w:bCs/>
          <w:sz w:val="24"/>
          <w:szCs w:val="24"/>
        </w:rPr>
        <w:t>.</w:t>
      </w:r>
      <w:r w:rsidRPr="4B160B98">
        <w:rPr>
          <w:rFonts w:ascii="Times New Roman" w:eastAsia="Times New Roman" w:hAnsi="Times New Roman" w:cs="Times New Roman"/>
          <w:b/>
          <w:bCs/>
          <w:sz w:val="24"/>
          <w:szCs w:val="24"/>
        </w:rPr>
        <w:t xml:space="preserve"> </w:t>
      </w:r>
      <w:r w:rsidRPr="4B160B98">
        <w:rPr>
          <w:rFonts w:ascii="Times New Roman" w:eastAsia="Times New Roman" w:hAnsi="Times New Roman" w:cs="Times New Roman"/>
          <w:sz w:val="24"/>
          <w:szCs w:val="24"/>
        </w:rPr>
        <w:t xml:space="preserve">Kampüs dışından elektronik kaynaklara erişim ise FortiClient VPN uygulaması aracılığıyla sağlanmakta; bu sayede kullanıcıların veri tabanlarına uzaktan, güvenli ve kesintisiz şekilde erişmesi mümkün olmaktadır </w:t>
      </w:r>
      <w:r w:rsidRPr="002E3811">
        <w:rPr>
          <w:rFonts w:ascii="Times New Roman" w:eastAsia="Times New Roman" w:hAnsi="Times New Roman" w:cs="Times New Roman"/>
          <w:b/>
          <w:sz w:val="24"/>
          <w:szCs w:val="24"/>
        </w:rPr>
        <w:t>[</w:t>
      </w:r>
      <w:r w:rsidR="005A2395" w:rsidRPr="002E3811">
        <w:rPr>
          <w:rFonts w:ascii="Times New Roman" w:eastAsia="Times New Roman" w:hAnsi="Times New Roman" w:cs="Times New Roman"/>
          <w:b/>
          <w:sz w:val="24"/>
          <w:szCs w:val="24"/>
        </w:rPr>
        <w:t>5</w:t>
      </w:r>
      <w:r w:rsidRPr="002E3811">
        <w:rPr>
          <w:rFonts w:ascii="Times New Roman" w:eastAsia="Times New Roman" w:hAnsi="Times New Roman" w:cs="Times New Roman"/>
          <w:b/>
          <w:sz w:val="24"/>
          <w:szCs w:val="24"/>
        </w:rPr>
        <w:t>_OD3].</w:t>
      </w:r>
      <w:r w:rsidRPr="4B160B98">
        <w:rPr>
          <w:rFonts w:ascii="Times New Roman" w:eastAsia="Times New Roman" w:hAnsi="Times New Roman" w:cs="Times New Roman"/>
          <w:b/>
          <w:bCs/>
          <w:sz w:val="24"/>
          <w:szCs w:val="24"/>
        </w:rPr>
        <w:t xml:space="preserve"> </w:t>
      </w:r>
      <w:r w:rsidRPr="4B160B98">
        <w:rPr>
          <w:rFonts w:ascii="Times New Roman" w:eastAsia="Times New Roman" w:hAnsi="Times New Roman" w:cs="Times New Roman"/>
          <w:sz w:val="24"/>
          <w:szCs w:val="24"/>
        </w:rPr>
        <w:t>Bu kapsamda kütüphane, kullanıcı ihtiyaçlarına dayalı koleksiyon geliştirme, veri temelli izleme ve dijital erişim olanaklarını güçlendirme çalışmalarıyla hizmetlerini sürekli geliştirmeyi amaçlamaktadır.</w:t>
      </w:r>
    </w:p>
    <w:p w14:paraId="73EE85CB" w14:textId="2E1D23CF" w:rsidR="000B7713" w:rsidRPr="00AE5093" w:rsidRDefault="000B7713" w:rsidP="4B160B98">
      <w:pPr>
        <w:spacing w:line="360" w:lineRule="auto"/>
        <w:jc w:val="both"/>
        <w:rPr>
          <w:rFonts w:ascii="Times New Roman" w:eastAsia="Times New Roman" w:hAnsi="Times New Roman" w:cs="Times New Roman"/>
          <w:sz w:val="24"/>
          <w:szCs w:val="24"/>
        </w:rPr>
      </w:pPr>
      <w:r w:rsidRPr="4B160B98">
        <w:rPr>
          <w:rFonts w:ascii="Times New Roman" w:eastAsia="Times New Roman" w:hAnsi="Times New Roman" w:cs="Times New Roman"/>
          <w:b/>
          <w:bCs/>
          <w:sz w:val="24"/>
          <w:szCs w:val="24"/>
        </w:rPr>
        <w:t xml:space="preserve">Olgunluk Düzeyi: </w:t>
      </w:r>
      <w:r w:rsidR="00FB10F2">
        <w:rPr>
          <w:rFonts w:ascii="Times New Roman" w:eastAsia="Times New Roman" w:hAnsi="Times New Roman" w:cs="Times New Roman"/>
          <w:b/>
          <w:bCs/>
          <w:sz w:val="24"/>
          <w:szCs w:val="24"/>
        </w:rPr>
        <w:t>3</w:t>
      </w:r>
    </w:p>
    <w:p w14:paraId="208FA7E5" w14:textId="77777777" w:rsidR="000B7713" w:rsidRDefault="000B7713" w:rsidP="4B160B98">
      <w:pPr>
        <w:spacing w:line="360" w:lineRule="auto"/>
        <w:jc w:val="both"/>
        <w:rPr>
          <w:rFonts w:ascii="Times New Roman" w:eastAsia="Times New Roman" w:hAnsi="Times New Roman" w:cs="Times New Roman"/>
          <w:sz w:val="24"/>
          <w:szCs w:val="24"/>
          <w:highlight w:val="cyan"/>
        </w:rPr>
      </w:pPr>
    </w:p>
    <w:p w14:paraId="4228CC71" w14:textId="682860D0" w:rsidR="000B7713" w:rsidRDefault="000B7713" w:rsidP="4B160B98">
      <w:pPr>
        <w:spacing w:line="360" w:lineRule="auto"/>
        <w:jc w:val="both"/>
        <w:rPr>
          <w:rFonts w:ascii="Times New Roman" w:eastAsia="Times New Roman" w:hAnsi="Times New Roman" w:cs="Times New Roman"/>
          <w:sz w:val="24"/>
          <w:szCs w:val="24"/>
          <w:highlight w:val="cyan"/>
        </w:rPr>
      </w:pPr>
      <w:r w:rsidRPr="4B160B98">
        <w:rPr>
          <w:rFonts w:ascii="Times New Roman" w:eastAsia="Times New Roman" w:hAnsi="Times New Roman" w:cs="Times New Roman"/>
          <w:b/>
          <w:bCs/>
          <w:sz w:val="24"/>
          <w:szCs w:val="24"/>
        </w:rPr>
        <w:t>Kanıtlar:</w:t>
      </w:r>
    </w:p>
    <w:p w14:paraId="42E75D56" w14:textId="0BE1B7F9" w:rsidR="00402DD2" w:rsidRPr="00402DD2" w:rsidRDefault="00402DD2" w:rsidP="00402DD2">
      <w:pPr>
        <w:spacing w:line="360" w:lineRule="auto"/>
        <w:rPr>
          <w:rFonts w:ascii="Times New Roman" w:eastAsia="Aptos" w:hAnsi="Times New Roman" w:cs="Times New Roman"/>
          <w:sz w:val="24"/>
          <w:szCs w:val="24"/>
        </w:rPr>
      </w:pPr>
      <w:r w:rsidRPr="00402DD2">
        <w:rPr>
          <w:rFonts w:ascii="Times New Roman" w:eastAsia="Aptos" w:hAnsi="Times New Roman" w:cs="Times New Roman"/>
          <w:b/>
          <w:bCs/>
          <w:sz w:val="24"/>
          <w:szCs w:val="24"/>
        </w:rPr>
        <w:t>[1](3)B.3.3.</w:t>
      </w:r>
      <w:r w:rsidR="21D50B00" w:rsidRPr="5E7F09D1">
        <w:rPr>
          <w:rFonts w:ascii="Times New Roman" w:eastAsia="Aptos" w:hAnsi="Times New Roman" w:cs="Times New Roman"/>
          <w:sz w:val="24"/>
          <w:szCs w:val="24"/>
        </w:rPr>
        <w:t>k</w:t>
      </w:r>
      <w:r w:rsidRPr="5E7F09D1">
        <w:rPr>
          <w:rFonts w:ascii="Times New Roman" w:eastAsia="Aptos" w:hAnsi="Times New Roman" w:cs="Times New Roman"/>
          <w:sz w:val="24"/>
          <w:szCs w:val="24"/>
        </w:rPr>
        <w:t>itap</w:t>
      </w:r>
      <w:r w:rsidRPr="00402DD2">
        <w:rPr>
          <w:rFonts w:ascii="Times New Roman" w:eastAsia="Aptos" w:hAnsi="Times New Roman" w:cs="Times New Roman"/>
          <w:sz w:val="24"/>
          <w:szCs w:val="24"/>
        </w:rPr>
        <w:t>_talep_</w:t>
      </w:r>
      <w:r w:rsidR="00896E58">
        <w:rPr>
          <w:rFonts w:ascii="Times New Roman" w:eastAsia="Aptos" w:hAnsi="Times New Roman" w:cs="Times New Roman"/>
          <w:sz w:val="24"/>
          <w:szCs w:val="24"/>
        </w:rPr>
        <w:t>formu.pdf</w:t>
      </w:r>
    </w:p>
    <w:p w14:paraId="40F4931E" w14:textId="15BDBE33" w:rsidR="00402DD2" w:rsidRPr="00402DD2" w:rsidRDefault="00402DD2" w:rsidP="00402DD2">
      <w:pPr>
        <w:spacing w:line="360" w:lineRule="auto"/>
        <w:rPr>
          <w:rFonts w:ascii="Times New Roman" w:eastAsia="Aptos" w:hAnsi="Times New Roman" w:cs="Times New Roman"/>
          <w:sz w:val="24"/>
          <w:szCs w:val="24"/>
        </w:rPr>
      </w:pPr>
      <w:r w:rsidRPr="00402DD2">
        <w:rPr>
          <w:rFonts w:ascii="Times New Roman" w:eastAsia="Aptos" w:hAnsi="Times New Roman" w:cs="Times New Roman"/>
          <w:b/>
          <w:bCs/>
          <w:sz w:val="24"/>
          <w:szCs w:val="24"/>
        </w:rPr>
        <w:t>[2](2)B.3.3.</w:t>
      </w:r>
      <w:r w:rsidR="144A59C0" w:rsidRPr="5E7F09D1">
        <w:rPr>
          <w:rFonts w:ascii="Times New Roman" w:eastAsia="Aptos" w:hAnsi="Times New Roman" w:cs="Times New Roman"/>
          <w:sz w:val="24"/>
          <w:szCs w:val="24"/>
        </w:rPr>
        <w:t>b</w:t>
      </w:r>
      <w:r w:rsidRPr="5E7F09D1">
        <w:rPr>
          <w:rFonts w:ascii="Times New Roman" w:eastAsia="Aptos" w:hAnsi="Times New Roman" w:cs="Times New Roman"/>
          <w:sz w:val="24"/>
          <w:szCs w:val="24"/>
        </w:rPr>
        <w:t>ireysel</w:t>
      </w:r>
      <w:r w:rsidRPr="00402DD2">
        <w:rPr>
          <w:rFonts w:ascii="Times New Roman" w:eastAsia="Aptos" w:hAnsi="Times New Roman" w:cs="Times New Roman"/>
          <w:sz w:val="24"/>
          <w:szCs w:val="24"/>
        </w:rPr>
        <w:t>_kitap_talep</w:t>
      </w:r>
      <w:r w:rsidR="004031E6">
        <w:rPr>
          <w:rFonts w:ascii="Times New Roman" w:eastAsia="Aptos" w:hAnsi="Times New Roman" w:cs="Times New Roman"/>
          <w:sz w:val="24"/>
          <w:szCs w:val="24"/>
        </w:rPr>
        <w:t>.pdf</w:t>
      </w:r>
    </w:p>
    <w:p w14:paraId="01BCCECD" w14:textId="7F890635" w:rsidR="00402DD2" w:rsidRPr="00402DD2" w:rsidRDefault="00402DD2" w:rsidP="00402DD2">
      <w:pPr>
        <w:spacing w:line="360" w:lineRule="auto"/>
        <w:rPr>
          <w:rFonts w:ascii="Times New Roman" w:eastAsia="Aptos" w:hAnsi="Times New Roman" w:cs="Times New Roman"/>
          <w:sz w:val="24"/>
          <w:szCs w:val="24"/>
        </w:rPr>
      </w:pPr>
      <w:r w:rsidRPr="00402DD2">
        <w:rPr>
          <w:rFonts w:ascii="Times New Roman" w:eastAsia="Aptos" w:hAnsi="Times New Roman" w:cs="Times New Roman"/>
          <w:sz w:val="24"/>
          <w:szCs w:val="24"/>
        </w:rPr>
        <w:t>[</w:t>
      </w:r>
      <w:r w:rsidRPr="00402DD2">
        <w:rPr>
          <w:rFonts w:ascii="Times New Roman" w:eastAsia="Aptos" w:hAnsi="Times New Roman" w:cs="Times New Roman"/>
          <w:b/>
          <w:bCs/>
          <w:sz w:val="24"/>
          <w:szCs w:val="24"/>
        </w:rPr>
        <w:t>3](2)B.3.3.</w:t>
      </w:r>
      <w:r w:rsidR="19F2C994" w:rsidRPr="3435D7B2">
        <w:rPr>
          <w:rFonts w:ascii="Times New Roman" w:eastAsia="Aptos" w:hAnsi="Times New Roman" w:cs="Times New Roman"/>
          <w:sz w:val="24"/>
          <w:szCs w:val="24"/>
        </w:rPr>
        <w:t>v</w:t>
      </w:r>
      <w:r w:rsidRPr="3435D7B2">
        <w:rPr>
          <w:rFonts w:ascii="Times New Roman" w:eastAsia="Aptos" w:hAnsi="Times New Roman" w:cs="Times New Roman"/>
          <w:sz w:val="24"/>
          <w:szCs w:val="24"/>
        </w:rPr>
        <w:t>eri</w:t>
      </w:r>
      <w:r w:rsidRPr="00402DD2">
        <w:rPr>
          <w:rFonts w:ascii="Times New Roman" w:eastAsia="Aptos" w:hAnsi="Times New Roman" w:cs="Times New Roman"/>
          <w:sz w:val="24"/>
          <w:szCs w:val="24"/>
        </w:rPr>
        <w:t>_tabanlari</w:t>
      </w:r>
      <w:r w:rsidR="004031E6">
        <w:rPr>
          <w:rFonts w:ascii="Times New Roman" w:eastAsia="Aptos" w:hAnsi="Times New Roman" w:cs="Times New Roman"/>
          <w:sz w:val="24"/>
          <w:szCs w:val="24"/>
        </w:rPr>
        <w:t>.pdf</w:t>
      </w:r>
    </w:p>
    <w:p w14:paraId="43564D56" w14:textId="1E844564" w:rsidR="00402DD2" w:rsidRPr="00402DD2" w:rsidRDefault="00402DD2" w:rsidP="00402DD2">
      <w:pPr>
        <w:spacing w:line="360" w:lineRule="auto"/>
        <w:rPr>
          <w:rFonts w:ascii="Times New Roman" w:eastAsia="Aptos" w:hAnsi="Times New Roman" w:cs="Times New Roman"/>
          <w:sz w:val="24"/>
          <w:szCs w:val="24"/>
        </w:rPr>
      </w:pPr>
      <w:r w:rsidRPr="00402DD2">
        <w:rPr>
          <w:rFonts w:ascii="Times New Roman" w:eastAsia="Aptos" w:hAnsi="Times New Roman" w:cs="Times New Roman"/>
          <w:b/>
          <w:bCs/>
          <w:sz w:val="24"/>
          <w:szCs w:val="24"/>
        </w:rPr>
        <w:t>[4](3)B.3.3.</w:t>
      </w:r>
      <w:r w:rsidR="0389F2C2" w:rsidRPr="3435D7B2">
        <w:rPr>
          <w:rFonts w:ascii="Times New Roman" w:eastAsia="Aptos" w:hAnsi="Times New Roman" w:cs="Times New Roman"/>
          <w:sz w:val="24"/>
          <w:szCs w:val="24"/>
        </w:rPr>
        <w:t>o</w:t>
      </w:r>
      <w:r w:rsidRPr="3435D7B2">
        <w:rPr>
          <w:rFonts w:ascii="Times New Roman" w:eastAsia="Aptos" w:hAnsi="Times New Roman" w:cs="Times New Roman"/>
          <w:sz w:val="24"/>
          <w:szCs w:val="24"/>
        </w:rPr>
        <w:t>dunc</w:t>
      </w:r>
      <w:r w:rsidRPr="00402DD2">
        <w:rPr>
          <w:rFonts w:ascii="Times New Roman" w:eastAsia="Aptos" w:hAnsi="Times New Roman" w:cs="Times New Roman"/>
          <w:sz w:val="24"/>
          <w:szCs w:val="24"/>
        </w:rPr>
        <w:t>_iade</w:t>
      </w:r>
      <w:r w:rsidR="0066443F">
        <w:rPr>
          <w:rFonts w:ascii="Times New Roman" w:eastAsia="Aptos" w:hAnsi="Times New Roman" w:cs="Times New Roman"/>
          <w:sz w:val="24"/>
          <w:szCs w:val="24"/>
        </w:rPr>
        <w:t>.pdf</w:t>
      </w:r>
    </w:p>
    <w:p w14:paraId="60E1C54B" w14:textId="7AC3C8D6" w:rsidR="00402DD2" w:rsidRPr="00402DD2" w:rsidRDefault="00402DD2" w:rsidP="00402DD2">
      <w:pPr>
        <w:spacing w:line="360" w:lineRule="auto"/>
        <w:rPr>
          <w:rFonts w:ascii="Times New Roman" w:eastAsia="Aptos" w:hAnsi="Times New Roman" w:cs="Times New Roman"/>
          <w:sz w:val="24"/>
          <w:szCs w:val="24"/>
        </w:rPr>
      </w:pPr>
      <w:r w:rsidRPr="00402DD2">
        <w:rPr>
          <w:rFonts w:ascii="Times New Roman" w:eastAsia="Aptos" w:hAnsi="Times New Roman" w:cs="Times New Roman"/>
          <w:b/>
          <w:bCs/>
          <w:sz w:val="24"/>
          <w:szCs w:val="24"/>
        </w:rPr>
        <w:t>[5](3)B.3.3.</w:t>
      </w:r>
      <w:r w:rsidR="6A2484FE" w:rsidRPr="0066443F">
        <w:rPr>
          <w:rFonts w:ascii="Times New Roman" w:eastAsia="Aptos" w:hAnsi="Times New Roman" w:cs="Times New Roman"/>
          <w:sz w:val="24"/>
          <w:szCs w:val="24"/>
        </w:rPr>
        <w:t>f</w:t>
      </w:r>
      <w:r w:rsidRPr="0066443F">
        <w:rPr>
          <w:rFonts w:ascii="Times New Roman" w:eastAsia="Aptos" w:hAnsi="Times New Roman" w:cs="Times New Roman"/>
          <w:sz w:val="24"/>
          <w:szCs w:val="24"/>
        </w:rPr>
        <w:t>orticlient_vpn</w:t>
      </w:r>
      <w:r w:rsidR="0066443F">
        <w:rPr>
          <w:rFonts w:ascii="Times New Roman" w:eastAsia="Aptos" w:hAnsi="Times New Roman" w:cs="Times New Roman"/>
          <w:sz w:val="24"/>
          <w:szCs w:val="24"/>
        </w:rPr>
        <w:t>.pdf</w:t>
      </w:r>
    </w:p>
    <w:p w14:paraId="4C3FB9F9" w14:textId="7A247C24" w:rsidR="6FCE1FB5" w:rsidRDefault="6FCE1FB5" w:rsidP="6F521CE8">
      <w:pPr>
        <w:spacing w:line="360" w:lineRule="auto"/>
        <w:jc w:val="both"/>
        <w:rPr>
          <w:rFonts w:ascii="Times New Roman" w:eastAsia="Times New Roman" w:hAnsi="Times New Roman" w:cs="Times New Roman"/>
          <w:b/>
          <w:sz w:val="24"/>
          <w:szCs w:val="24"/>
        </w:rPr>
      </w:pPr>
    </w:p>
    <w:p w14:paraId="63CDCDBE" w14:textId="157EC83E" w:rsidR="00B434F7" w:rsidRDefault="00B434F7" w:rsidP="4B160B98">
      <w:pPr>
        <w:spacing w:line="360" w:lineRule="auto"/>
        <w:jc w:val="both"/>
        <w:rPr>
          <w:rFonts w:ascii="Times New Roman" w:eastAsia="Times New Roman" w:hAnsi="Times New Roman" w:cs="Times New Roman"/>
          <w:b/>
          <w:bCs/>
          <w:sz w:val="24"/>
          <w:szCs w:val="24"/>
        </w:rPr>
      </w:pPr>
      <w:r w:rsidRPr="4B160B98">
        <w:rPr>
          <w:rFonts w:ascii="Times New Roman" w:eastAsia="Times New Roman" w:hAnsi="Times New Roman" w:cs="Times New Roman"/>
          <w:b/>
          <w:bCs/>
          <w:sz w:val="24"/>
          <w:szCs w:val="24"/>
        </w:rPr>
        <w:t xml:space="preserve">B.3.4. Dezavantajlı gruplar </w:t>
      </w:r>
    </w:p>
    <w:p w14:paraId="3C185C95" w14:textId="77777777" w:rsidR="00B434F7" w:rsidRDefault="00B434F7" w:rsidP="4B160B98">
      <w:pPr>
        <w:spacing w:line="360" w:lineRule="auto"/>
        <w:jc w:val="both"/>
        <w:rPr>
          <w:rFonts w:ascii="Times New Roman" w:eastAsia="Times New Roman" w:hAnsi="Times New Roman" w:cs="Times New Roman"/>
          <w:sz w:val="24"/>
          <w:szCs w:val="24"/>
        </w:rPr>
      </w:pPr>
    </w:p>
    <w:p w14:paraId="100B49D4" w14:textId="0093CD13" w:rsidR="00A02CFD" w:rsidRDefault="00A02CFD" w:rsidP="4B160B98">
      <w:pPr>
        <w:spacing w:line="360" w:lineRule="auto"/>
        <w:jc w:val="both"/>
        <w:rPr>
          <w:rFonts w:ascii="Times New Roman" w:eastAsia="Times New Roman" w:hAnsi="Times New Roman" w:cs="Times New Roman"/>
          <w:b/>
          <w:bCs/>
          <w:sz w:val="24"/>
          <w:szCs w:val="24"/>
        </w:rPr>
      </w:pPr>
      <w:r w:rsidRPr="4B160B98">
        <w:rPr>
          <w:rFonts w:ascii="Times New Roman" w:eastAsia="Times New Roman" w:hAnsi="Times New Roman" w:cs="Times New Roman"/>
          <w:sz w:val="24"/>
          <w:szCs w:val="24"/>
        </w:rPr>
        <w:t xml:space="preserve">Kütüphanede, dezavantajlı gruplara yönelik olarak yapılandırılmış bir planlama, özel hizmet modeli veya sistematik geri bildirim mekanizması bulunmamaktadır. Bu kapsamda dezavantajlı kullanıcıların eğitim ve bilgi kaynaklarına erişimini desteklemeye yönelik kurumsal düzeyde geliştirilmiş uygulamalar henüz oluşturulmamıştır. Ayrıca söz konusu grupların kütüphane hizmetlerinden yararlanma düzeyine ilişkin düzenli bir izleme, değerlendirme, geri bildirim toplama ya da iyileştirme çalışması yürütülmemektedir. Bu nedenle dezavantajlı grupların bilgiye erişiminin geliştirilmesine yönelik süreçler henüz sistematik bir yapıya kavuşturulamamıştır. </w:t>
      </w:r>
      <w:r w:rsidRPr="4B160B98">
        <w:rPr>
          <w:rFonts w:ascii="Times New Roman" w:eastAsia="Times New Roman" w:hAnsi="Times New Roman" w:cs="Times New Roman"/>
          <w:b/>
          <w:bCs/>
          <w:sz w:val="24"/>
          <w:szCs w:val="24"/>
        </w:rPr>
        <w:t>[1_OD1].</w:t>
      </w:r>
    </w:p>
    <w:p w14:paraId="234490B5" w14:textId="0C4FFBFD" w:rsidR="00D850F8" w:rsidRPr="00AE5093" w:rsidRDefault="00A02CFD" w:rsidP="4B160B98">
      <w:pPr>
        <w:spacing w:line="360" w:lineRule="auto"/>
        <w:jc w:val="both"/>
        <w:rPr>
          <w:rFonts w:ascii="Times New Roman" w:eastAsia="Times New Roman" w:hAnsi="Times New Roman" w:cs="Times New Roman"/>
          <w:sz w:val="24"/>
          <w:szCs w:val="24"/>
        </w:rPr>
      </w:pPr>
      <w:r w:rsidRPr="4B160B98">
        <w:rPr>
          <w:rFonts w:ascii="Times New Roman" w:eastAsia="Times New Roman" w:hAnsi="Times New Roman" w:cs="Times New Roman"/>
          <w:b/>
          <w:bCs/>
          <w:sz w:val="24"/>
          <w:szCs w:val="24"/>
        </w:rPr>
        <w:t>Olgunluk Düzeyi</w:t>
      </w:r>
      <w:r w:rsidR="000B7713" w:rsidRPr="4B160B98">
        <w:rPr>
          <w:rFonts w:ascii="Times New Roman" w:eastAsia="Times New Roman" w:hAnsi="Times New Roman" w:cs="Times New Roman"/>
          <w:b/>
          <w:bCs/>
          <w:sz w:val="24"/>
          <w:szCs w:val="24"/>
        </w:rPr>
        <w:t xml:space="preserve">: </w:t>
      </w:r>
      <w:r w:rsidRPr="4B160B98">
        <w:rPr>
          <w:rFonts w:ascii="Times New Roman" w:eastAsia="Times New Roman" w:hAnsi="Times New Roman" w:cs="Times New Roman"/>
          <w:b/>
          <w:bCs/>
          <w:sz w:val="24"/>
          <w:szCs w:val="24"/>
        </w:rPr>
        <w:t>1</w:t>
      </w:r>
    </w:p>
    <w:p w14:paraId="4B4EF434" w14:textId="114F6647" w:rsidR="4B160B98" w:rsidRDefault="4B160B98" w:rsidP="4B160B98">
      <w:pPr>
        <w:spacing w:line="360" w:lineRule="auto"/>
        <w:jc w:val="both"/>
        <w:rPr>
          <w:rFonts w:ascii="Times New Roman" w:eastAsia="Times New Roman" w:hAnsi="Times New Roman" w:cs="Times New Roman"/>
          <w:b/>
          <w:bCs/>
          <w:sz w:val="24"/>
          <w:szCs w:val="24"/>
        </w:rPr>
      </w:pPr>
    </w:p>
    <w:p w14:paraId="1FC34582" w14:textId="66D41C91" w:rsidR="32BE7A07" w:rsidRDefault="32BE7A07" w:rsidP="3535F1B4">
      <w:pPr>
        <w:pStyle w:val="Balk1"/>
        <w:spacing w:line="360" w:lineRule="auto"/>
        <w:jc w:val="both"/>
        <w:rPr>
          <w:rFonts w:ascii="Times New Roman" w:eastAsia="Times New Roman" w:hAnsi="Times New Roman" w:cs="Times New Roman"/>
          <w:b/>
          <w:color w:val="auto"/>
          <w:sz w:val="28"/>
          <w:szCs w:val="28"/>
        </w:rPr>
      </w:pPr>
      <w:r w:rsidRPr="2D645BA7">
        <w:rPr>
          <w:rFonts w:ascii="Times New Roman" w:eastAsia="Times New Roman" w:hAnsi="Times New Roman" w:cs="Times New Roman"/>
          <w:b/>
          <w:color w:val="auto"/>
          <w:sz w:val="28"/>
          <w:szCs w:val="28"/>
        </w:rPr>
        <w:t>SONUÇ VE DEĞERLENDİRME</w:t>
      </w:r>
    </w:p>
    <w:p w14:paraId="44099D4D" w14:textId="5EB936C7" w:rsidR="32BE7A07" w:rsidRDefault="32BE7A07" w:rsidP="3535F1B4">
      <w:pPr>
        <w:spacing w:before="240" w:after="240" w:line="360" w:lineRule="auto"/>
        <w:ind w:firstLine="708"/>
        <w:jc w:val="both"/>
        <w:rPr>
          <w:rFonts w:ascii="Times New Roman" w:eastAsia="Times New Roman" w:hAnsi="Times New Roman" w:cs="Times New Roman"/>
          <w:sz w:val="24"/>
          <w:szCs w:val="24"/>
        </w:rPr>
      </w:pPr>
      <w:r w:rsidRPr="4B160B98">
        <w:rPr>
          <w:rFonts w:ascii="Times New Roman" w:eastAsia="Times New Roman" w:hAnsi="Times New Roman" w:cs="Times New Roman"/>
          <w:sz w:val="24"/>
          <w:szCs w:val="24"/>
        </w:rPr>
        <w:t xml:space="preserve">Ankara Medipol Üniversitesi Kütüphanesi, liderlik ve yönetişim süreçlerini tanımlı iş </w:t>
      </w:r>
      <w:r w:rsidRPr="4B160B98">
        <w:rPr>
          <w:rFonts w:ascii="Times New Roman" w:eastAsia="Times New Roman" w:hAnsi="Times New Roman" w:cs="Times New Roman"/>
          <w:sz w:val="24"/>
          <w:szCs w:val="24"/>
        </w:rPr>
        <w:lastRenderedPageBreak/>
        <w:t>akışları, stratejik plan ve dijital otomasyon altyapısı çerçevesinde yürütmekte; eğitim-öğretim faaliyetlerini basılı ve elektronik kaynaklarla sistemli biçimde desteklemektedir. Süreçlerin dokümante edilmiş olması ve kullanım verilerinin izlenmesi önemli bir güçlü yön oluşturmaktadır. Bununla birlikte, performans göstergelerinin daha ölçülebilir hale getirilmesi, kullanıcı geri bildirim mekanizmalarının sistematikleştirilmesi ve dezavantajlı gruplara yönelik uygulamaların geliştirilmesi, birimin kalite olgunluğunu artırmaya yönelik temel gelişim alanları olarak değerlendirilmektedir.</w:t>
      </w:r>
    </w:p>
    <w:p w14:paraId="44EA38F4" w14:textId="7AC4C118" w:rsidR="32BE7A07" w:rsidRDefault="32BE7A07" w:rsidP="3535F1B4">
      <w:pPr>
        <w:pStyle w:val="Balk1"/>
        <w:spacing w:before="322" w:after="322" w:line="360" w:lineRule="auto"/>
        <w:jc w:val="both"/>
        <w:rPr>
          <w:rFonts w:ascii="Times New Roman" w:eastAsia="Times New Roman" w:hAnsi="Times New Roman" w:cs="Times New Roman"/>
          <w:b/>
          <w:color w:val="auto"/>
          <w:sz w:val="28"/>
          <w:szCs w:val="28"/>
        </w:rPr>
      </w:pPr>
      <w:r w:rsidRPr="4B160B98">
        <w:rPr>
          <w:rFonts w:ascii="Times New Roman" w:eastAsia="Times New Roman" w:hAnsi="Times New Roman" w:cs="Times New Roman"/>
          <w:b/>
          <w:bCs/>
          <w:noProof/>
          <w:color w:val="auto"/>
          <w:sz w:val="24"/>
          <w:szCs w:val="24"/>
        </w:rPr>
        <w:t>A. LİDERLİK, YÖNETİŞİM VE KALİTE</w:t>
      </w:r>
    </w:p>
    <w:p w14:paraId="796C40EF" w14:textId="1BF41AC1" w:rsidR="32BE7A07" w:rsidRDefault="32BE7A07" w:rsidP="3535F1B4">
      <w:pPr>
        <w:pStyle w:val="Balk2"/>
        <w:spacing w:before="299" w:after="299" w:line="360" w:lineRule="auto"/>
        <w:jc w:val="both"/>
        <w:rPr>
          <w:rFonts w:ascii="Times New Roman" w:eastAsia="Times New Roman" w:hAnsi="Times New Roman" w:cs="Times New Roman"/>
          <w:b/>
          <w:bCs/>
          <w:noProof/>
          <w:color w:val="auto"/>
          <w:sz w:val="24"/>
          <w:szCs w:val="24"/>
        </w:rPr>
      </w:pPr>
      <w:r w:rsidRPr="4B160B98">
        <w:rPr>
          <w:rFonts w:ascii="Times New Roman" w:eastAsia="Times New Roman" w:hAnsi="Times New Roman" w:cs="Times New Roman"/>
          <w:b/>
          <w:bCs/>
          <w:noProof/>
          <w:color w:val="auto"/>
          <w:sz w:val="24"/>
          <w:szCs w:val="24"/>
        </w:rPr>
        <w:t>Güçlü Yönler</w:t>
      </w:r>
    </w:p>
    <w:p w14:paraId="7614EAC8" w14:textId="72B99F0D" w:rsidR="32BE7A07" w:rsidRDefault="32BE7A07" w:rsidP="3535F1B4">
      <w:pPr>
        <w:pStyle w:val="ListeParagraf"/>
        <w:numPr>
          <w:ilvl w:val="0"/>
          <w:numId w:val="4"/>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Kütüphane süreçlerinin iş akışları, organizasyon şeması ve görev tanımları ile açık biçimde yapılandırılmış olması</w:t>
      </w:r>
    </w:p>
    <w:p w14:paraId="39B3879B" w14:textId="532BEC9F" w:rsidR="32BE7A07" w:rsidRDefault="32BE7A07" w:rsidP="3535F1B4">
      <w:pPr>
        <w:pStyle w:val="ListeParagraf"/>
        <w:numPr>
          <w:ilvl w:val="0"/>
          <w:numId w:val="4"/>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Stratejik plan doğrultusunda hedef odaklı bir yönetim anlayışının benimsenmiş olması</w:t>
      </w:r>
    </w:p>
    <w:p w14:paraId="351D4B27" w14:textId="7779659C" w:rsidR="32BE7A07" w:rsidRDefault="32BE7A07" w:rsidP="3535F1B4">
      <w:pPr>
        <w:pStyle w:val="ListeParagraf"/>
        <w:numPr>
          <w:ilvl w:val="0"/>
          <w:numId w:val="4"/>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Süreç yönetiminin dokümante edilmiş ve kurumsal çerçevede yürütülüyor olması</w:t>
      </w:r>
    </w:p>
    <w:p w14:paraId="14FE42C6" w14:textId="273BF5A8" w:rsidR="32BE7A07" w:rsidRDefault="32BE7A07" w:rsidP="3535F1B4">
      <w:pPr>
        <w:pStyle w:val="ListeParagraf"/>
        <w:numPr>
          <w:ilvl w:val="0"/>
          <w:numId w:val="4"/>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Yordam otomasyon sistemi sayesinde hizmetlerin dijital ortamda izlenebilir ve raporlanabilir şekilde yürütülmesi</w:t>
      </w:r>
    </w:p>
    <w:p w14:paraId="406AB176" w14:textId="16AB4D8E" w:rsidR="32BE7A07" w:rsidRDefault="32BE7A07" w:rsidP="3535F1B4">
      <w:pPr>
        <w:pStyle w:val="ListeParagraf"/>
        <w:numPr>
          <w:ilvl w:val="0"/>
          <w:numId w:val="4"/>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TÜBESS protokolü, bakım sözleşmeleri ve kurumsal iş birlikleri ile paydaş ilişkilerinin resmî zeminde sürdürülmesi</w:t>
      </w:r>
    </w:p>
    <w:p w14:paraId="2B7A2A21" w14:textId="252B4AC7" w:rsidR="32BE7A07" w:rsidRDefault="32BE7A07" w:rsidP="3535F1B4">
      <w:pPr>
        <w:pStyle w:val="ListeParagraf"/>
        <w:numPr>
          <w:ilvl w:val="0"/>
          <w:numId w:val="4"/>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Kütüphane El Kitabı ve paydaş tablosu gibi yönlendirici belgelerin bulunması</w:t>
      </w:r>
    </w:p>
    <w:p w14:paraId="0CBB391B" w14:textId="422402DD" w:rsidR="32BE7A07" w:rsidRDefault="32BE7A07" w:rsidP="3535F1B4">
      <w:pPr>
        <w:pStyle w:val="ListeParagraf"/>
        <w:numPr>
          <w:ilvl w:val="0"/>
          <w:numId w:val="4"/>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Akademik teşvik ve benzeri süreçlerde mevzuata dayalı ve kontrollü uygulama yapılması</w:t>
      </w:r>
    </w:p>
    <w:p w14:paraId="70A01458" w14:textId="51E59DAA" w:rsidR="32BE7A07" w:rsidRDefault="32BE7A07" w:rsidP="3535F1B4">
      <w:pPr>
        <w:pStyle w:val="Balk2"/>
        <w:spacing w:before="299" w:after="299" w:line="360" w:lineRule="auto"/>
        <w:jc w:val="both"/>
        <w:rPr>
          <w:rFonts w:ascii="Times New Roman" w:eastAsia="Times New Roman" w:hAnsi="Times New Roman" w:cs="Times New Roman"/>
          <w:b/>
          <w:bCs/>
          <w:noProof/>
          <w:color w:val="auto"/>
          <w:sz w:val="24"/>
          <w:szCs w:val="24"/>
        </w:rPr>
      </w:pPr>
      <w:r w:rsidRPr="4B160B98">
        <w:rPr>
          <w:rFonts w:ascii="Times New Roman" w:eastAsia="Times New Roman" w:hAnsi="Times New Roman" w:cs="Times New Roman"/>
          <w:b/>
          <w:bCs/>
          <w:noProof/>
          <w:color w:val="auto"/>
          <w:sz w:val="24"/>
          <w:szCs w:val="24"/>
        </w:rPr>
        <w:t>Geliştirmeye Açık Yönler</w:t>
      </w:r>
    </w:p>
    <w:p w14:paraId="4B0B8158" w14:textId="67AC49EE" w:rsidR="32BE7A07" w:rsidRDefault="32BE7A07" w:rsidP="3535F1B4">
      <w:pPr>
        <w:pStyle w:val="ListeParagraf"/>
        <w:numPr>
          <w:ilvl w:val="0"/>
          <w:numId w:val="3"/>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Stratejik hedeflere yönelik performans göstergelerinin daha ölçülebilir ve sistematik biçimde tanımlanması</w:t>
      </w:r>
    </w:p>
    <w:p w14:paraId="112B0A48" w14:textId="3AB9E080" w:rsidR="32BE7A07" w:rsidRDefault="32BE7A07" w:rsidP="3535F1B4">
      <w:pPr>
        <w:pStyle w:val="ListeParagraf"/>
        <w:numPr>
          <w:ilvl w:val="0"/>
          <w:numId w:val="3"/>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İç kalite güvencesi süreçlerinde düzenli izleme ve değerlendirme mekanizmalarının güçlendirilmesi</w:t>
      </w:r>
    </w:p>
    <w:p w14:paraId="5D98EF36" w14:textId="247EAC18" w:rsidR="32BE7A07" w:rsidRDefault="32BE7A07" w:rsidP="3535F1B4">
      <w:pPr>
        <w:pStyle w:val="ListeParagraf"/>
        <w:numPr>
          <w:ilvl w:val="0"/>
          <w:numId w:val="3"/>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Kullanıcı ve paydaş geri bildirimlerinin analiz edilerek karar süreçlerine daha sistematik entegre edilmesi</w:t>
      </w:r>
    </w:p>
    <w:p w14:paraId="79C300FF" w14:textId="399FCB81" w:rsidR="32BE7A07" w:rsidRDefault="32BE7A07" w:rsidP="3535F1B4">
      <w:pPr>
        <w:pStyle w:val="ListeParagraf"/>
        <w:numPr>
          <w:ilvl w:val="0"/>
          <w:numId w:val="3"/>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Dış paydaş katılımının daha sürdürülebilir ve yapılandırılmış bir modele dönüştürülmesi</w:t>
      </w:r>
    </w:p>
    <w:p w14:paraId="03EEF587" w14:textId="1AB7B54C" w:rsidR="32BE7A07" w:rsidRDefault="32BE7A07" w:rsidP="3535F1B4">
      <w:pPr>
        <w:pStyle w:val="ListeParagraf"/>
        <w:numPr>
          <w:ilvl w:val="0"/>
          <w:numId w:val="3"/>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lastRenderedPageBreak/>
        <w:t>Veri temelli yönetim anlayışının güçlendirilmesi ve istatistiksel analizlerin karar süreçlerinde daha etkin kullanılması</w:t>
      </w:r>
    </w:p>
    <w:p w14:paraId="7EDEAAC3" w14:textId="7B39416E" w:rsidR="32BE7A07" w:rsidRDefault="32BE7A07" w:rsidP="3535F1B4">
      <w:pPr>
        <w:pStyle w:val="ListeParagraf"/>
        <w:numPr>
          <w:ilvl w:val="0"/>
          <w:numId w:val="3"/>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Süreç iyileştirme faaliyetlerinin planlı periyotlarla raporlanması</w:t>
      </w:r>
    </w:p>
    <w:p w14:paraId="3A2EBD30" w14:textId="74DCBA6C" w:rsidR="4B160B98" w:rsidRDefault="4B160B98" w:rsidP="3535F1B4">
      <w:pPr>
        <w:spacing w:line="360" w:lineRule="auto"/>
        <w:jc w:val="both"/>
        <w:rPr>
          <w:rFonts w:ascii="Times New Roman" w:eastAsia="Times New Roman" w:hAnsi="Times New Roman" w:cs="Times New Roman"/>
          <w:sz w:val="24"/>
          <w:szCs w:val="24"/>
        </w:rPr>
      </w:pPr>
    </w:p>
    <w:p w14:paraId="53D2D447" w14:textId="7BB76D3F" w:rsidR="32BE7A07" w:rsidRDefault="32BE7A07" w:rsidP="3535F1B4">
      <w:pPr>
        <w:pStyle w:val="Balk1"/>
        <w:spacing w:before="322" w:after="322" w:line="360" w:lineRule="auto"/>
        <w:jc w:val="both"/>
        <w:rPr>
          <w:rFonts w:ascii="Times New Roman" w:eastAsia="Times New Roman" w:hAnsi="Times New Roman" w:cs="Times New Roman"/>
          <w:b/>
          <w:color w:val="auto"/>
          <w:sz w:val="28"/>
          <w:szCs w:val="28"/>
        </w:rPr>
      </w:pPr>
      <w:r w:rsidRPr="6C73FFE8">
        <w:rPr>
          <w:rFonts w:ascii="Times New Roman" w:eastAsia="Times New Roman" w:hAnsi="Times New Roman" w:cs="Times New Roman"/>
          <w:b/>
          <w:color w:val="auto"/>
          <w:sz w:val="28"/>
          <w:szCs w:val="28"/>
        </w:rPr>
        <w:t>B. EĞİTİM VE ÖĞRETİM</w:t>
      </w:r>
    </w:p>
    <w:p w14:paraId="7EDC5DD2" w14:textId="79A3282A" w:rsidR="32BE7A07" w:rsidRDefault="32BE7A07" w:rsidP="3535F1B4">
      <w:pPr>
        <w:pStyle w:val="Balk2"/>
        <w:spacing w:before="299" w:after="299" w:line="360" w:lineRule="auto"/>
        <w:jc w:val="both"/>
        <w:rPr>
          <w:rFonts w:ascii="Times New Roman" w:eastAsia="Times New Roman" w:hAnsi="Times New Roman" w:cs="Times New Roman"/>
          <w:b/>
          <w:bCs/>
          <w:noProof/>
          <w:color w:val="auto"/>
          <w:sz w:val="24"/>
          <w:szCs w:val="24"/>
        </w:rPr>
      </w:pPr>
      <w:r w:rsidRPr="4B160B98">
        <w:rPr>
          <w:rFonts w:ascii="Times New Roman" w:eastAsia="Times New Roman" w:hAnsi="Times New Roman" w:cs="Times New Roman"/>
          <w:b/>
          <w:bCs/>
          <w:noProof/>
          <w:color w:val="auto"/>
          <w:sz w:val="24"/>
          <w:szCs w:val="24"/>
        </w:rPr>
        <w:t>Güçlü Yönler</w:t>
      </w:r>
    </w:p>
    <w:p w14:paraId="0D462D58" w14:textId="03E69A05" w:rsidR="32BE7A07" w:rsidRDefault="32BE7A07" w:rsidP="3535F1B4">
      <w:pPr>
        <w:pStyle w:val="ListeParagraf"/>
        <w:numPr>
          <w:ilvl w:val="0"/>
          <w:numId w:val="2"/>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Koleksiyon geliştirme çalışmalarının akademik programlar ve kullanıcı talepleri doğrultusunda yürütülmesi</w:t>
      </w:r>
    </w:p>
    <w:p w14:paraId="2844F551" w14:textId="2B81A465" w:rsidR="32BE7A07" w:rsidRDefault="32BE7A07" w:rsidP="3535F1B4">
      <w:pPr>
        <w:pStyle w:val="ListeParagraf"/>
        <w:numPr>
          <w:ilvl w:val="0"/>
          <w:numId w:val="2"/>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Basılı ve elektronik kaynakların birlikte sunulduğu hibrit hizmet yapısının bulunması</w:t>
      </w:r>
    </w:p>
    <w:p w14:paraId="71CE1B17" w14:textId="633BE2A3" w:rsidR="32BE7A07" w:rsidRDefault="32BE7A07" w:rsidP="3535F1B4">
      <w:pPr>
        <w:pStyle w:val="ListeParagraf"/>
        <w:numPr>
          <w:ilvl w:val="0"/>
          <w:numId w:val="2"/>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Elektronik veri tabanlarına kampüs içi IP ve kampüs dışı VPN erişim imkânının sağlanması</w:t>
      </w:r>
    </w:p>
    <w:p w14:paraId="7EDE131E" w14:textId="6F396E29" w:rsidR="32BE7A07" w:rsidRDefault="32BE7A07" w:rsidP="3535F1B4">
      <w:pPr>
        <w:pStyle w:val="ListeParagraf"/>
        <w:numPr>
          <w:ilvl w:val="0"/>
          <w:numId w:val="2"/>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Katalog tarama, ödünç verme ve kullanım istatistiklerinin düzenli olarak izlenmesi</w:t>
      </w:r>
    </w:p>
    <w:p w14:paraId="2A976A7D" w14:textId="7F03AC69" w:rsidR="32BE7A07" w:rsidRDefault="32BE7A07" w:rsidP="3535F1B4">
      <w:pPr>
        <w:pStyle w:val="ListeParagraf"/>
        <w:numPr>
          <w:ilvl w:val="0"/>
          <w:numId w:val="2"/>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Kullanıcı taleplerine dayalı kitap temin sürecinin işletilmesi</w:t>
      </w:r>
    </w:p>
    <w:p w14:paraId="523A37EF" w14:textId="1E553B07" w:rsidR="32BE7A07" w:rsidRDefault="32BE7A07" w:rsidP="3535F1B4">
      <w:pPr>
        <w:pStyle w:val="ListeParagraf"/>
        <w:numPr>
          <w:ilvl w:val="0"/>
          <w:numId w:val="2"/>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Dolaşım hizmetlerinin otomasyon sistemi üzerinden etkin biçimde yürütülmesi</w:t>
      </w:r>
    </w:p>
    <w:p w14:paraId="567ABBBC" w14:textId="03680D92" w:rsidR="32BE7A07" w:rsidRDefault="32BE7A07" w:rsidP="3535F1B4">
      <w:pPr>
        <w:pStyle w:val="ListeParagraf"/>
        <w:numPr>
          <w:ilvl w:val="0"/>
          <w:numId w:val="2"/>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Eğitim-öğretim süreçlerini destekleyen güncel ve artan bir koleksiyon yapısının bulunması</w:t>
      </w:r>
    </w:p>
    <w:p w14:paraId="0ECF979C" w14:textId="3DDA7129" w:rsidR="32BE7A07" w:rsidRDefault="32BE7A07" w:rsidP="3535F1B4">
      <w:pPr>
        <w:pStyle w:val="Balk2"/>
        <w:spacing w:before="299" w:after="299" w:line="360" w:lineRule="auto"/>
        <w:jc w:val="both"/>
        <w:rPr>
          <w:rFonts w:ascii="Times New Roman" w:eastAsia="Times New Roman" w:hAnsi="Times New Roman" w:cs="Times New Roman"/>
          <w:b/>
          <w:bCs/>
          <w:noProof/>
          <w:color w:val="auto"/>
          <w:sz w:val="24"/>
          <w:szCs w:val="24"/>
        </w:rPr>
      </w:pPr>
      <w:r w:rsidRPr="4B160B98">
        <w:rPr>
          <w:rFonts w:ascii="Times New Roman" w:eastAsia="Times New Roman" w:hAnsi="Times New Roman" w:cs="Times New Roman"/>
          <w:b/>
          <w:bCs/>
          <w:noProof/>
          <w:color w:val="auto"/>
          <w:sz w:val="24"/>
          <w:szCs w:val="24"/>
        </w:rPr>
        <w:t>Geliştirmeye Açık Yönler</w:t>
      </w:r>
    </w:p>
    <w:p w14:paraId="6B8B738A" w14:textId="3C59CEFB" w:rsidR="32BE7A07" w:rsidRDefault="32BE7A07" w:rsidP="3535F1B4">
      <w:pPr>
        <w:pStyle w:val="ListeParagraf"/>
        <w:numPr>
          <w:ilvl w:val="0"/>
          <w:numId w:val="1"/>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Dezavantajlı gruplara yönelik yapılandırılmış destek ve erişilebilirlik uygulamalarının geliştirilmesi</w:t>
      </w:r>
    </w:p>
    <w:p w14:paraId="12C1DB36" w14:textId="3F4E7ED9" w:rsidR="32BE7A07" w:rsidRDefault="32BE7A07" w:rsidP="3535F1B4">
      <w:pPr>
        <w:pStyle w:val="ListeParagraf"/>
        <w:numPr>
          <w:ilvl w:val="0"/>
          <w:numId w:val="1"/>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Kullanıcı memnuniyet ölçüm araçlarının (anket vb.) periyodik ve sistematik hale getirilmesi</w:t>
      </w:r>
    </w:p>
    <w:p w14:paraId="34F576E4" w14:textId="44E3C26E" w:rsidR="32BE7A07" w:rsidRDefault="32BE7A07" w:rsidP="3535F1B4">
      <w:pPr>
        <w:pStyle w:val="ListeParagraf"/>
        <w:numPr>
          <w:ilvl w:val="0"/>
          <w:numId w:val="1"/>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Dijital koleksiyon çeşitliliğinin artırılması ve kullanım analizlerinin derinleştirilmesi</w:t>
      </w:r>
    </w:p>
    <w:p w14:paraId="455BC3A2" w14:textId="4817A8AB" w:rsidR="32BE7A07" w:rsidRDefault="32BE7A07" w:rsidP="3535F1B4">
      <w:pPr>
        <w:pStyle w:val="ListeParagraf"/>
        <w:numPr>
          <w:ilvl w:val="0"/>
          <w:numId w:val="1"/>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Bilgi okuryazarlığı ve kullanıcı eğitimlerinin daha planlı ve programlı hale getirilmesi</w:t>
      </w:r>
    </w:p>
    <w:p w14:paraId="4B9A02FE" w14:textId="77107E05" w:rsidR="32BE7A07" w:rsidRDefault="32BE7A07" w:rsidP="3535F1B4">
      <w:pPr>
        <w:pStyle w:val="ListeParagraf"/>
        <w:numPr>
          <w:ilvl w:val="0"/>
          <w:numId w:val="1"/>
        </w:numPr>
        <w:spacing w:before="240" w:after="240" w:line="360" w:lineRule="auto"/>
        <w:jc w:val="both"/>
        <w:rPr>
          <w:rFonts w:ascii="Times New Roman" w:eastAsia="Times New Roman" w:hAnsi="Times New Roman" w:cs="Times New Roman"/>
          <w:noProof/>
        </w:rPr>
      </w:pPr>
      <w:r w:rsidRPr="4B160B98">
        <w:rPr>
          <w:rFonts w:ascii="Times New Roman" w:eastAsia="Times New Roman" w:hAnsi="Times New Roman" w:cs="Times New Roman"/>
          <w:noProof/>
        </w:rPr>
        <w:t>Fiziksel mekân kullanımına yönelik veri temelli iyileştirme çalışmalarının yapılması</w:t>
      </w:r>
    </w:p>
    <w:p w14:paraId="41129696" w14:textId="1DA724EA" w:rsidR="4B160B98" w:rsidRDefault="32BE7A07" w:rsidP="7F812A9F">
      <w:pPr>
        <w:pStyle w:val="ListeParagraf"/>
        <w:numPr>
          <w:ilvl w:val="0"/>
          <w:numId w:val="1"/>
        </w:numPr>
        <w:spacing w:before="240" w:after="240" w:line="360" w:lineRule="auto"/>
        <w:jc w:val="both"/>
        <w:rPr>
          <w:rFonts w:ascii="Times New Roman" w:eastAsia="Times New Roman" w:hAnsi="Times New Roman" w:cs="Times New Roman"/>
        </w:rPr>
      </w:pPr>
      <w:r w:rsidRPr="4B160B98">
        <w:rPr>
          <w:rFonts w:ascii="Times New Roman" w:eastAsia="Times New Roman" w:hAnsi="Times New Roman" w:cs="Times New Roman"/>
          <w:noProof/>
        </w:rPr>
        <w:t>Uzaktan erişim ve dijital hizmetlerin kullanıcı deneyimi açısından geliştirilmesi</w:t>
      </w:r>
    </w:p>
    <w:sectPr w:rsidR="4B160B9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55AC" w14:textId="77777777" w:rsidR="008216DE" w:rsidRDefault="008216DE">
      <w:r>
        <w:separator/>
      </w:r>
    </w:p>
  </w:endnote>
  <w:endnote w:type="continuationSeparator" w:id="0">
    <w:p w14:paraId="00F00C26" w14:textId="77777777" w:rsidR="008216DE" w:rsidRDefault="0082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D90BD1" w14:paraId="0823B0E7" w14:textId="77777777" w:rsidTr="4B160B98">
      <w:trPr>
        <w:trHeight w:val="300"/>
      </w:trPr>
      <w:tc>
        <w:tcPr>
          <w:tcW w:w="3020" w:type="dxa"/>
        </w:tcPr>
        <w:p w14:paraId="7D03B3D5" w14:textId="4431345E" w:rsidR="4B160B98" w:rsidRDefault="4B160B98" w:rsidP="4B160B98">
          <w:pPr>
            <w:pStyle w:val="stBilgi"/>
            <w:ind w:left="-115"/>
          </w:pPr>
        </w:p>
      </w:tc>
      <w:tc>
        <w:tcPr>
          <w:tcW w:w="3020" w:type="dxa"/>
        </w:tcPr>
        <w:p w14:paraId="287D0478" w14:textId="5CEFD9D0" w:rsidR="4B160B98" w:rsidRDefault="4B160B98" w:rsidP="4B160B98">
          <w:pPr>
            <w:pStyle w:val="stBilgi"/>
            <w:jc w:val="center"/>
          </w:pPr>
          <w:r>
            <w:fldChar w:fldCharType="begin"/>
          </w:r>
          <w:r>
            <w:instrText>PAGE</w:instrText>
          </w:r>
          <w:r>
            <w:fldChar w:fldCharType="separate"/>
          </w:r>
          <w:r w:rsidR="008858CC">
            <w:t>1</w:t>
          </w:r>
          <w:r>
            <w:fldChar w:fldCharType="end"/>
          </w:r>
        </w:p>
      </w:tc>
      <w:tc>
        <w:tcPr>
          <w:tcW w:w="3020" w:type="dxa"/>
        </w:tcPr>
        <w:p w14:paraId="76237D70" w14:textId="2378624A" w:rsidR="4B160B98" w:rsidRDefault="4B160B98" w:rsidP="4B160B98">
          <w:pPr>
            <w:pStyle w:val="stBilgi"/>
            <w:ind w:right="-115"/>
            <w:jc w:val="right"/>
          </w:pPr>
        </w:p>
      </w:tc>
    </w:tr>
  </w:tbl>
  <w:p w14:paraId="2EED782D" w14:textId="5236A783" w:rsidR="4B160B98" w:rsidRDefault="4B160B98" w:rsidP="4B160B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C4CB" w14:textId="77777777" w:rsidR="008216DE" w:rsidRDefault="008216DE">
      <w:r>
        <w:separator/>
      </w:r>
    </w:p>
  </w:footnote>
  <w:footnote w:type="continuationSeparator" w:id="0">
    <w:p w14:paraId="4981B470" w14:textId="77777777" w:rsidR="008216DE" w:rsidRDefault="0082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D90BD1" w14:paraId="4D3FD6CF" w14:textId="77777777" w:rsidTr="4B160B98">
      <w:trPr>
        <w:trHeight w:val="300"/>
      </w:trPr>
      <w:tc>
        <w:tcPr>
          <w:tcW w:w="3020" w:type="dxa"/>
        </w:tcPr>
        <w:p w14:paraId="5F72ED55" w14:textId="212ADDEE" w:rsidR="4B160B98" w:rsidRDefault="4B160B98" w:rsidP="4B160B98">
          <w:pPr>
            <w:pStyle w:val="stBilgi"/>
            <w:ind w:left="-115"/>
          </w:pPr>
        </w:p>
      </w:tc>
      <w:tc>
        <w:tcPr>
          <w:tcW w:w="3020" w:type="dxa"/>
        </w:tcPr>
        <w:p w14:paraId="62206EFF" w14:textId="5B4702F3" w:rsidR="4B160B98" w:rsidRDefault="4B160B98" w:rsidP="4B160B98">
          <w:pPr>
            <w:pStyle w:val="stBilgi"/>
            <w:jc w:val="center"/>
          </w:pPr>
        </w:p>
      </w:tc>
      <w:tc>
        <w:tcPr>
          <w:tcW w:w="3020" w:type="dxa"/>
        </w:tcPr>
        <w:p w14:paraId="5C307934" w14:textId="16226AC3" w:rsidR="4B160B98" w:rsidRDefault="4B160B98" w:rsidP="4B160B98">
          <w:pPr>
            <w:pStyle w:val="stBilgi"/>
            <w:ind w:right="-115"/>
            <w:jc w:val="right"/>
          </w:pPr>
        </w:p>
      </w:tc>
    </w:tr>
  </w:tbl>
  <w:p w14:paraId="67BFF0B3" w14:textId="73BC4476" w:rsidR="4B160B98" w:rsidRDefault="4B160B98" w:rsidP="4B160B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84B5"/>
    <w:multiLevelType w:val="hybridMultilevel"/>
    <w:tmpl w:val="C6C4E8FE"/>
    <w:lvl w:ilvl="0" w:tplc="EAB25FF8">
      <w:start w:val="1"/>
      <w:numFmt w:val="bullet"/>
      <w:lvlText w:val=""/>
      <w:lvlJc w:val="left"/>
      <w:pPr>
        <w:ind w:left="720" w:hanging="360"/>
      </w:pPr>
      <w:rPr>
        <w:rFonts w:ascii="Symbol" w:hAnsi="Symbol" w:hint="default"/>
      </w:rPr>
    </w:lvl>
    <w:lvl w:ilvl="1" w:tplc="09F075C6">
      <w:start w:val="1"/>
      <w:numFmt w:val="bullet"/>
      <w:lvlText w:val="o"/>
      <w:lvlJc w:val="left"/>
      <w:pPr>
        <w:ind w:left="1440" w:hanging="360"/>
      </w:pPr>
      <w:rPr>
        <w:rFonts w:ascii="Courier New" w:hAnsi="Courier New" w:hint="default"/>
      </w:rPr>
    </w:lvl>
    <w:lvl w:ilvl="2" w:tplc="B5645A52">
      <w:start w:val="1"/>
      <w:numFmt w:val="bullet"/>
      <w:lvlText w:val=""/>
      <w:lvlJc w:val="left"/>
      <w:pPr>
        <w:ind w:left="2160" w:hanging="360"/>
      </w:pPr>
      <w:rPr>
        <w:rFonts w:ascii="Wingdings" w:hAnsi="Wingdings" w:hint="default"/>
      </w:rPr>
    </w:lvl>
    <w:lvl w:ilvl="3" w:tplc="4D2C01D6">
      <w:start w:val="1"/>
      <w:numFmt w:val="bullet"/>
      <w:lvlText w:val=""/>
      <w:lvlJc w:val="left"/>
      <w:pPr>
        <w:ind w:left="2880" w:hanging="360"/>
      </w:pPr>
      <w:rPr>
        <w:rFonts w:ascii="Symbol" w:hAnsi="Symbol" w:hint="default"/>
      </w:rPr>
    </w:lvl>
    <w:lvl w:ilvl="4" w:tplc="C0E23D7A">
      <w:start w:val="1"/>
      <w:numFmt w:val="bullet"/>
      <w:lvlText w:val="o"/>
      <w:lvlJc w:val="left"/>
      <w:pPr>
        <w:ind w:left="3600" w:hanging="360"/>
      </w:pPr>
      <w:rPr>
        <w:rFonts w:ascii="Courier New" w:hAnsi="Courier New" w:hint="default"/>
      </w:rPr>
    </w:lvl>
    <w:lvl w:ilvl="5" w:tplc="D916C0D6">
      <w:start w:val="1"/>
      <w:numFmt w:val="bullet"/>
      <w:lvlText w:val=""/>
      <w:lvlJc w:val="left"/>
      <w:pPr>
        <w:ind w:left="4320" w:hanging="360"/>
      </w:pPr>
      <w:rPr>
        <w:rFonts w:ascii="Wingdings" w:hAnsi="Wingdings" w:hint="default"/>
      </w:rPr>
    </w:lvl>
    <w:lvl w:ilvl="6" w:tplc="8AC8A2EA">
      <w:start w:val="1"/>
      <w:numFmt w:val="bullet"/>
      <w:lvlText w:val=""/>
      <w:lvlJc w:val="left"/>
      <w:pPr>
        <w:ind w:left="5040" w:hanging="360"/>
      </w:pPr>
      <w:rPr>
        <w:rFonts w:ascii="Symbol" w:hAnsi="Symbol" w:hint="default"/>
      </w:rPr>
    </w:lvl>
    <w:lvl w:ilvl="7" w:tplc="8762204C">
      <w:start w:val="1"/>
      <w:numFmt w:val="bullet"/>
      <w:lvlText w:val="o"/>
      <w:lvlJc w:val="left"/>
      <w:pPr>
        <w:ind w:left="5760" w:hanging="360"/>
      </w:pPr>
      <w:rPr>
        <w:rFonts w:ascii="Courier New" w:hAnsi="Courier New" w:hint="default"/>
      </w:rPr>
    </w:lvl>
    <w:lvl w:ilvl="8" w:tplc="62F23DF6">
      <w:start w:val="1"/>
      <w:numFmt w:val="bullet"/>
      <w:lvlText w:val=""/>
      <w:lvlJc w:val="left"/>
      <w:pPr>
        <w:ind w:left="6480" w:hanging="360"/>
      </w:pPr>
      <w:rPr>
        <w:rFonts w:ascii="Wingdings" w:hAnsi="Wingdings" w:hint="default"/>
      </w:rPr>
    </w:lvl>
  </w:abstractNum>
  <w:abstractNum w:abstractNumId="1" w15:restartNumberingAfterBreak="0">
    <w:nsid w:val="0E2AF019"/>
    <w:multiLevelType w:val="hybridMultilevel"/>
    <w:tmpl w:val="19F8BAF8"/>
    <w:lvl w:ilvl="0" w:tplc="683E9C7A">
      <w:start w:val="1"/>
      <w:numFmt w:val="decimal"/>
      <w:lvlText w:val="¾"/>
      <w:lvlJc w:val="left"/>
      <w:pPr>
        <w:ind w:left="720" w:hanging="360"/>
      </w:pPr>
    </w:lvl>
    <w:lvl w:ilvl="1" w:tplc="A244B868">
      <w:start w:val="1"/>
      <w:numFmt w:val="lowerLetter"/>
      <w:lvlText w:val="%2."/>
      <w:lvlJc w:val="left"/>
      <w:pPr>
        <w:ind w:left="1440" w:hanging="360"/>
      </w:pPr>
    </w:lvl>
    <w:lvl w:ilvl="2" w:tplc="1932D97C">
      <w:start w:val="1"/>
      <w:numFmt w:val="lowerRoman"/>
      <w:lvlText w:val="%3."/>
      <w:lvlJc w:val="right"/>
      <w:pPr>
        <w:ind w:left="2160" w:hanging="180"/>
      </w:pPr>
    </w:lvl>
    <w:lvl w:ilvl="3" w:tplc="2C54F248">
      <w:start w:val="1"/>
      <w:numFmt w:val="decimal"/>
      <w:lvlText w:val="%4."/>
      <w:lvlJc w:val="left"/>
      <w:pPr>
        <w:ind w:left="2880" w:hanging="360"/>
      </w:pPr>
    </w:lvl>
    <w:lvl w:ilvl="4" w:tplc="383E2EF8">
      <w:start w:val="1"/>
      <w:numFmt w:val="lowerLetter"/>
      <w:lvlText w:val="%5."/>
      <w:lvlJc w:val="left"/>
      <w:pPr>
        <w:ind w:left="3600" w:hanging="360"/>
      </w:pPr>
    </w:lvl>
    <w:lvl w:ilvl="5" w:tplc="35B6F330">
      <w:start w:val="1"/>
      <w:numFmt w:val="lowerRoman"/>
      <w:lvlText w:val="%6."/>
      <w:lvlJc w:val="right"/>
      <w:pPr>
        <w:ind w:left="4320" w:hanging="180"/>
      </w:pPr>
    </w:lvl>
    <w:lvl w:ilvl="6" w:tplc="3D204F86">
      <w:start w:val="1"/>
      <w:numFmt w:val="decimal"/>
      <w:lvlText w:val="%7."/>
      <w:lvlJc w:val="left"/>
      <w:pPr>
        <w:ind w:left="5040" w:hanging="360"/>
      </w:pPr>
    </w:lvl>
    <w:lvl w:ilvl="7" w:tplc="25A45006">
      <w:start w:val="1"/>
      <w:numFmt w:val="lowerLetter"/>
      <w:lvlText w:val="%8."/>
      <w:lvlJc w:val="left"/>
      <w:pPr>
        <w:ind w:left="5760" w:hanging="360"/>
      </w:pPr>
    </w:lvl>
    <w:lvl w:ilvl="8" w:tplc="644055DE">
      <w:start w:val="1"/>
      <w:numFmt w:val="lowerRoman"/>
      <w:lvlText w:val="%9."/>
      <w:lvlJc w:val="right"/>
      <w:pPr>
        <w:ind w:left="6480" w:hanging="180"/>
      </w:pPr>
    </w:lvl>
  </w:abstractNum>
  <w:abstractNum w:abstractNumId="2" w15:restartNumberingAfterBreak="0">
    <w:nsid w:val="13FA3DF4"/>
    <w:multiLevelType w:val="hybridMultilevel"/>
    <w:tmpl w:val="5CEE839A"/>
    <w:lvl w:ilvl="0" w:tplc="342490F2">
      <w:start w:val="1"/>
      <w:numFmt w:val="bullet"/>
      <w:lvlText w:val=""/>
      <w:lvlJc w:val="left"/>
      <w:pPr>
        <w:ind w:left="720" w:hanging="360"/>
      </w:pPr>
      <w:rPr>
        <w:rFonts w:ascii="Symbol" w:hAnsi="Symbol" w:hint="default"/>
      </w:rPr>
    </w:lvl>
    <w:lvl w:ilvl="1" w:tplc="05A01324">
      <w:start w:val="1"/>
      <w:numFmt w:val="bullet"/>
      <w:lvlText w:val="o"/>
      <w:lvlJc w:val="left"/>
      <w:pPr>
        <w:ind w:left="1440" w:hanging="360"/>
      </w:pPr>
      <w:rPr>
        <w:rFonts w:ascii="Courier New" w:hAnsi="Courier New" w:hint="default"/>
      </w:rPr>
    </w:lvl>
    <w:lvl w:ilvl="2" w:tplc="C494E768">
      <w:start w:val="1"/>
      <w:numFmt w:val="bullet"/>
      <w:lvlText w:val=""/>
      <w:lvlJc w:val="left"/>
      <w:pPr>
        <w:ind w:left="2160" w:hanging="360"/>
      </w:pPr>
      <w:rPr>
        <w:rFonts w:ascii="Wingdings" w:hAnsi="Wingdings" w:hint="default"/>
      </w:rPr>
    </w:lvl>
    <w:lvl w:ilvl="3" w:tplc="24867FA8">
      <w:start w:val="1"/>
      <w:numFmt w:val="bullet"/>
      <w:lvlText w:val=""/>
      <w:lvlJc w:val="left"/>
      <w:pPr>
        <w:ind w:left="2880" w:hanging="360"/>
      </w:pPr>
      <w:rPr>
        <w:rFonts w:ascii="Symbol" w:hAnsi="Symbol" w:hint="default"/>
      </w:rPr>
    </w:lvl>
    <w:lvl w:ilvl="4" w:tplc="F00A4506">
      <w:start w:val="1"/>
      <w:numFmt w:val="bullet"/>
      <w:lvlText w:val="o"/>
      <w:lvlJc w:val="left"/>
      <w:pPr>
        <w:ind w:left="3600" w:hanging="360"/>
      </w:pPr>
      <w:rPr>
        <w:rFonts w:ascii="Courier New" w:hAnsi="Courier New" w:hint="default"/>
      </w:rPr>
    </w:lvl>
    <w:lvl w:ilvl="5" w:tplc="53C631DE">
      <w:start w:val="1"/>
      <w:numFmt w:val="bullet"/>
      <w:lvlText w:val=""/>
      <w:lvlJc w:val="left"/>
      <w:pPr>
        <w:ind w:left="4320" w:hanging="360"/>
      </w:pPr>
      <w:rPr>
        <w:rFonts w:ascii="Wingdings" w:hAnsi="Wingdings" w:hint="default"/>
      </w:rPr>
    </w:lvl>
    <w:lvl w:ilvl="6" w:tplc="91CCC558">
      <w:start w:val="1"/>
      <w:numFmt w:val="bullet"/>
      <w:lvlText w:val=""/>
      <w:lvlJc w:val="left"/>
      <w:pPr>
        <w:ind w:left="5040" w:hanging="360"/>
      </w:pPr>
      <w:rPr>
        <w:rFonts w:ascii="Symbol" w:hAnsi="Symbol" w:hint="default"/>
      </w:rPr>
    </w:lvl>
    <w:lvl w:ilvl="7" w:tplc="367C7E6C">
      <w:start w:val="1"/>
      <w:numFmt w:val="bullet"/>
      <w:lvlText w:val="o"/>
      <w:lvlJc w:val="left"/>
      <w:pPr>
        <w:ind w:left="5760" w:hanging="360"/>
      </w:pPr>
      <w:rPr>
        <w:rFonts w:ascii="Courier New" w:hAnsi="Courier New" w:hint="default"/>
      </w:rPr>
    </w:lvl>
    <w:lvl w:ilvl="8" w:tplc="7688E1C0">
      <w:start w:val="1"/>
      <w:numFmt w:val="bullet"/>
      <w:lvlText w:val=""/>
      <w:lvlJc w:val="left"/>
      <w:pPr>
        <w:ind w:left="6480" w:hanging="360"/>
      </w:pPr>
      <w:rPr>
        <w:rFonts w:ascii="Wingdings" w:hAnsi="Wingdings" w:hint="default"/>
      </w:rPr>
    </w:lvl>
  </w:abstractNum>
  <w:abstractNum w:abstractNumId="3" w15:restartNumberingAfterBreak="0">
    <w:nsid w:val="1C78C339"/>
    <w:multiLevelType w:val="hybridMultilevel"/>
    <w:tmpl w:val="B860BBDE"/>
    <w:lvl w:ilvl="0" w:tplc="D4E61642">
      <w:start w:val="1"/>
      <w:numFmt w:val="decimal"/>
      <w:lvlText w:val="¾"/>
      <w:lvlJc w:val="left"/>
      <w:pPr>
        <w:ind w:left="720" w:hanging="360"/>
      </w:pPr>
    </w:lvl>
    <w:lvl w:ilvl="1" w:tplc="3A867F04">
      <w:start w:val="1"/>
      <w:numFmt w:val="lowerLetter"/>
      <w:lvlText w:val="%2."/>
      <w:lvlJc w:val="left"/>
      <w:pPr>
        <w:ind w:left="1440" w:hanging="360"/>
      </w:pPr>
    </w:lvl>
    <w:lvl w:ilvl="2" w:tplc="3042D022">
      <w:start w:val="1"/>
      <w:numFmt w:val="lowerRoman"/>
      <w:lvlText w:val="%3."/>
      <w:lvlJc w:val="right"/>
      <w:pPr>
        <w:ind w:left="2160" w:hanging="180"/>
      </w:pPr>
    </w:lvl>
    <w:lvl w:ilvl="3" w:tplc="64C45036">
      <w:start w:val="1"/>
      <w:numFmt w:val="decimal"/>
      <w:lvlText w:val="%4."/>
      <w:lvlJc w:val="left"/>
      <w:pPr>
        <w:ind w:left="2880" w:hanging="360"/>
      </w:pPr>
    </w:lvl>
    <w:lvl w:ilvl="4" w:tplc="79727496">
      <w:start w:val="1"/>
      <w:numFmt w:val="lowerLetter"/>
      <w:lvlText w:val="%5."/>
      <w:lvlJc w:val="left"/>
      <w:pPr>
        <w:ind w:left="3600" w:hanging="360"/>
      </w:pPr>
    </w:lvl>
    <w:lvl w:ilvl="5" w:tplc="2202F8A4">
      <w:start w:val="1"/>
      <w:numFmt w:val="lowerRoman"/>
      <w:lvlText w:val="%6."/>
      <w:lvlJc w:val="right"/>
      <w:pPr>
        <w:ind w:left="4320" w:hanging="180"/>
      </w:pPr>
    </w:lvl>
    <w:lvl w:ilvl="6" w:tplc="2C726540">
      <w:start w:val="1"/>
      <w:numFmt w:val="decimal"/>
      <w:lvlText w:val="%7."/>
      <w:lvlJc w:val="left"/>
      <w:pPr>
        <w:ind w:left="5040" w:hanging="360"/>
      </w:pPr>
    </w:lvl>
    <w:lvl w:ilvl="7" w:tplc="BB486A4E">
      <w:start w:val="1"/>
      <w:numFmt w:val="lowerLetter"/>
      <w:lvlText w:val="%8."/>
      <w:lvlJc w:val="left"/>
      <w:pPr>
        <w:ind w:left="5760" w:hanging="360"/>
      </w:pPr>
    </w:lvl>
    <w:lvl w:ilvl="8" w:tplc="AFF6E5F4">
      <w:start w:val="1"/>
      <w:numFmt w:val="lowerRoman"/>
      <w:lvlText w:val="%9."/>
      <w:lvlJc w:val="right"/>
      <w:pPr>
        <w:ind w:left="6480" w:hanging="180"/>
      </w:pPr>
    </w:lvl>
  </w:abstractNum>
  <w:abstractNum w:abstractNumId="4" w15:restartNumberingAfterBreak="0">
    <w:nsid w:val="23260977"/>
    <w:multiLevelType w:val="hybridMultilevel"/>
    <w:tmpl w:val="4F943208"/>
    <w:lvl w:ilvl="0" w:tplc="C8D6324C">
      <w:start w:val="1"/>
      <w:numFmt w:val="bullet"/>
      <w:lvlText w:val=""/>
      <w:lvlJc w:val="left"/>
      <w:pPr>
        <w:ind w:left="720" w:hanging="360"/>
      </w:pPr>
      <w:rPr>
        <w:rFonts w:ascii="Symbol" w:hAnsi="Symbol" w:hint="default"/>
      </w:rPr>
    </w:lvl>
    <w:lvl w:ilvl="1" w:tplc="E1422DEA">
      <w:start w:val="1"/>
      <w:numFmt w:val="bullet"/>
      <w:lvlText w:val="o"/>
      <w:lvlJc w:val="left"/>
      <w:pPr>
        <w:ind w:left="1440" w:hanging="360"/>
      </w:pPr>
      <w:rPr>
        <w:rFonts w:ascii="Courier New" w:hAnsi="Courier New" w:hint="default"/>
      </w:rPr>
    </w:lvl>
    <w:lvl w:ilvl="2" w:tplc="F232175E">
      <w:start w:val="1"/>
      <w:numFmt w:val="bullet"/>
      <w:lvlText w:val=""/>
      <w:lvlJc w:val="left"/>
      <w:pPr>
        <w:ind w:left="2160" w:hanging="360"/>
      </w:pPr>
      <w:rPr>
        <w:rFonts w:ascii="Wingdings" w:hAnsi="Wingdings" w:hint="default"/>
      </w:rPr>
    </w:lvl>
    <w:lvl w:ilvl="3" w:tplc="D5B88CD6">
      <w:start w:val="1"/>
      <w:numFmt w:val="bullet"/>
      <w:lvlText w:val=""/>
      <w:lvlJc w:val="left"/>
      <w:pPr>
        <w:ind w:left="2880" w:hanging="360"/>
      </w:pPr>
      <w:rPr>
        <w:rFonts w:ascii="Symbol" w:hAnsi="Symbol" w:hint="default"/>
      </w:rPr>
    </w:lvl>
    <w:lvl w:ilvl="4" w:tplc="5718B1AE">
      <w:start w:val="1"/>
      <w:numFmt w:val="bullet"/>
      <w:lvlText w:val="o"/>
      <w:lvlJc w:val="left"/>
      <w:pPr>
        <w:ind w:left="3600" w:hanging="360"/>
      </w:pPr>
      <w:rPr>
        <w:rFonts w:ascii="Courier New" w:hAnsi="Courier New" w:hint="default"/>
      </w:rPr>
    </w:lvl>
    <w:lvl w:ilvl="5" w:tplc="06DA5C1C">
      <w:start w:val="1"/>
      <w:numFmt w:val="bullet"/>
      <w:lvlText w:val=""/>
      <w:lvlJc w:val="left"/>
      <w:pPr>
        <w:ind w:left="4320" w:hanging="360"/>
      </w:pPr>
      <w:rPr>
        <w:rFonts w:ascii="Wingdings" w:hAnsi="Wingdings" w:hint="default"/>
      </w:rPr>
    </w:lvl>
    <w:lvl w:ilvl="6" w:tplc="07DAACDA">
      <w:start w:val="1"/>
      <w:numFmt w:val="bullet"/>
      <w:lvlText w:val=""/>
      <w:lvlJc w:val="left"/>
      <w:pPr>
        <w:ind w:left="5040" w:hanging="360"/>
      </w:pPr>
      <w:rPr>
        <w:rFonts w:ascii="Symbol" w:hAnsi="Symbol" w:hint="default"/>
      </w:rPr>
    </w:lvl>
    <w:lvl w:ilvl="7" w:tplc="DB12C50E">
      <w:start w:val="1"/>
      <w:numFmt w:val="bullet"/>
      <w:lvlText w:val="o"/>
      <w:lvlJc w:val="left"/>
      <w:pPr>
        <w:ind w:left="5760" w:hanging="360"/>
      </w:pPr>
      <w:rPr>
        <w:rFonts w:ascii="Courier New" w:hAnsi="Courier New" w:hint="default"/>
      </w:rPr>
    </w:lvl>
    <w:lvl w:ilvl="8" w:tplc="45AAD936">
      <w:start w:val="1"/>
      <w:numFmt w:val="bullet"/>
      <w:lvlText w:val=""/>
      <w:lvlJc w:val="left"/>
      <w:pPr>
        <w:ind w:left="6480" w:hanging="360"/>
      </w:pPr>
      <w:rPr>
        <w:rFonts w:ascii="Wingdings" w:hAnsi="Wingdings" w:hint="default"/>
      </w:rPr>
    </w:lvl>
  </w:abstractNum>
  <w:abstractNum w:abstractNumId="5" w15:restartNumberingAfterBreak="0">
    <w:nsid w:val="2D30BAAA"/>
    <w:multiLevelType w:val="hybridMultilevel"/>
    <w:tmpl w:val="AFC81F3A"/>
    <w:lvl w:ilvl="0" w:tplc="57B65316">
      <w:start w:val="1"/>
      <w:numFmt w:val="bullet"/>
      <w:lvlText w:val=""/>
      <w:lvlJc w:val="left"/>
      <w:pPr>
        <w:ind w:left="720" w:hanging="360"/>
      </w:pPr>
      <w:rPr>
        <w:rFonts w:ascii="Symbol" w:hAnsi="Symbol" w:hint="default"/>
      </w:rPr>
    </w:lvl>
    <w:lvl w:ilvl="1" w:tplc="FABEDF04">
      <w:start w:val="1"/>
      <w:numFmt w:val="bullet"/>
      <w:lvlText w:val="o"/>
      <w:lvlJc w:val="left"/>
      <w:pPr>
        <w:ind w:left="1440" w:hanging="360"/>
      </w:pPr>
      <w:rPr>
        <w:rFonts w:ascii="Courier New" w:hAnsi="Courier New" w:hint="default"/>
      </w:rPr>
    </w:lvl>
    <w:lvl w:ilvl="2" w:tplc="4586834C">
      <w:start w:val="1"/>
      <w:numFmt w:val="bullet"/>
      <w:lvlText w:val=""/>
      <w:lvlJc w:val="left"/>
      <w:pPr>
        <w:ind w:left="2160" w:hanging="360"/>
      </w:pPr>
      <w:rPr>
        <w:rFonts w:ascii="Wingdings" w:hAnsi="Wingdings" w:hint="default"/>
      </w:rPr>
    </w:lvl>
    <w:lvl w:ilvl="3" w:tplc="7BAAC5D6">
      <w:start w:val="1"/>
      <w:numFmt w:val="bullet"/>
      <w:lvlText w:val=""/>
      <w:lvlJc w:val="left"/>
      <w:pPr>
        <w:ind w:left="2880" w:hanging="360"/>
      </w:pPr>
      <w:rPr>
        <w:rFonts w:ascii="Symbol" w:hAnsi="Symbol" w:hint="default"/>
      </w:rPr>
    </w:lvl>
    <w:lvl w:ilvl="4" w:tplc="369C542C">
      <w:start w:val="1"/>
      <w:numFmt w:val="bullet"/>
      <w:lvlText w:val="o"/>
      <w:lvlJc w:val="left"/>
      <w:pPr>
        <w:ind w:left="3600" w:hanging="360"/>
      </w:pPr>
      <w:rPr>
        <w:rFonts w:ascii="Courier New" w:hAnsi="Courier New" w:hint="default"/>
      </w:rPr>
    </w:lvl>
    <w:lvl w:ilvl="5" w:tplc="6FACA980">
      <w:start w:val="1"/>
      <w:numFmt w:val="bullet"/>
      <w:lvlText w:val=""/>
      <w:lvlJc w:val="left"/>
      <w:pPr>
        <w:ind w:left="4320" w:hanging="360"/>
      </w:pPr>
      <w:rPr>
        <w:rFonts w:ascii="Wingdings" w:hAnsi="Wingdings" w:hint="default"/>
      </w:rPr>
    </w:lvl>
    <w:lvl w:ilvl="6" w:tplc="0C6A91BE">
      <w:start w:val="1"/>
      <w:numFmt w:val="bullet"/>
      <w:lvlText w:val=""/>
      <w:lvlJc w:val="left"/>
      <w:pPr>
        <w:ind w:left="5040" w:hanging="360"/>
      </w:pPr>
      <w:rPr>
        <w:rFonts w:ascii="Symbol" w:hAnsi="Symbol" w:hint="default"/>
      </w:rPr>
    </w:lvl>
    <w:lvl w:ilvl="7" w:tplc="8BBAD276">
      <w:start w:val="1"/>
      <w:numFmt w:val="bullet"/>
      <w:lvlText w:val="o"/>
      <w:lvlJc w:val="left"/>
      <w:pPr>
        <w:ind w:left="5760" w:hanging="360"/>
      </w:pPr>
      <w:rPr>
        <w:rFonts w:ascii="Courier New" w:hAnsi="Courier New" w:hint="default"/>
      </w:rPr>
    </w:lvl>
    <w:lvl w:ilvl="8" w:tplc="70D2838E">
      <w:start w:val="1"/>
      <w:numFmt w:val="bullet"/>
      <w:lvlText w:val=""/>
      <w:lvlJc w:val="left"/>
      <w:pPr>
        <w:ind w:left="6480" w:hanging="360"/>
      </w:pPr>
      <w:rPr>
        <w:rFonts w:ascii="Wingdings" w:hAnsi="Wingdings" w:hint="default"/>
      </w:rPr>
    </w:lvl>
  </w:abstractNum>
  <w:abstractNum w:abstractNumId="6" w15:restartNumberingAfterBreak="0">
    <w:nsid w:val="315A7632"/>
    <w:multiLevelType w:val="hybridMultilevel"/>
    <w:tmpl w:val="FEEC40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712A7E"/>
    <w:multiLevelType w:val="hybridMultilevel"/>
    <w:tmpl w:val="303E2066"/>
    <w:lvl w:ilvl="0" w:tplc="59C68082">
      <w:start w:val="1"/>
      <w:numFmt w:val="bullet"/>
      <w:lvlText w:val=""/>
      <w:lvlJc w:val="left"/>
      <w:pPr>
        <w:ind w:left="720" w:hanging="360"/>
      </w:pPr>
      <w:rPr>
        <w:rFonts w:ascii="Symbol" w:hAnsi="Symbol" w:hint="default"/>
      </w:rPr>
    </w:lvl>
    <w:lvl w:ilvl="1" w:tplc="83303134">
      <w:start w:val="1"/>
      <w:numFmt w:val="bullet"/>
      <w:lvlText w:val="o"/>
      <w:lvlJc w:val="left"/>
      <w:pPr>
        <w:ind w:left="1440" w:hanging="360"/>
      </w:pPr>
      <w:rPr>
        <w:rFonts w:ascii="Courier New" w:hAnsi="Courier New" w:hint="default"/>
      </w:rPr>
    </w:lvl>
    <w:lvl w:ilvl="2" w:tplc="F3E658CE">
      <w:start w:val="1"/>
      <w:numFmt w:val="bullet"/>
      <w:lvlText w:val=""/>
      <w:lvlJc w:val="left"/>
      <w:pPr>
        <w:ind w:left="2160" w:hanging="360"/>
      </w:pPr>
      <w:rPr>
        <w:rFonts w:ascii="Wingdings" w:hAnsi="Wingdings" w:hint="default"/>
      </w:rPr>
    </w:lvl>
    <w:lvl w:ilvl="3" w:tplc="397CA2CE">
      <w:start w:val="1"/>
      <w:numFmt w:val="bullet"/>
      <w:lvlText w:val=""/>
      <w:lvlJc w:val="left"/>
      <w:pPr>
        <w:ind w:left="2880" w:hanging="360"/>
      </w:pPr>
      <w:rPr>
        <w:rFonts w:ascii="Symbol" w:hAnsi="Symbol" w:hint="default"/>
      </w:rPr>
    </w:lvl>
    <w:lvl w:ilvl="4" w:tplc="253E3E6A">
      <w:start w:val="1"/>
      <w:numFmt w:val="bullet"/>
      <w:lvlText w:val="o"/>
      <w:lvlJc w:val="left"/>
      <w:pPr>
        <w:ind w:left="3600" w:hanging="360"/>
      </w:pPr>
      <w:rPr>
        <w:rFonts w:ascii="Courier New" w:hAnsi="Courier New" w:hint="default"/>
      </w:rPr>
    </w:lvl>
    <w:lvl w:ilvl="5" w:tplc="D786D124">
      <w:start w:val="1"/>
      <w:numFmt w:val="bullet"/>
      <w:lvlText w:val=""/>
      <w:lvlJc w:val="left"/>
      <w:pPr>
        <w:ind w:left="4320" w:hanging="360"/>
      </w:pPr>
      <w:rPr>
        <w:rFonts w:ascii="Wingdings" w:hAnsi="Wingdings" w:hint="default"/>
      </w:rPr>
    </w:lvl>
    <w:lvl w:ilvl="6" w:tplc="ED94E2E0">
      <w:start w:val="1"/>
      <w:numFmt w:val="bullet"/>
      <w:lvlText w:val=""/>
      <w:lvlJc w:val="left"/>
      <w:pPr>
        <w:ind w:left="5040" w:hanging="360"/>
      </w:pPr>
      <w:rPr>
        <w:rFonts w:ascii="Symbol" w:hAnsi="Symbol" w:hint="default"/>
      </w:rPr>
    </w:lvl>
    <w:lvl w:ilvl="7" w:tplc="37C60192">
      <w:start w:val="1"/>
      <w:numFmt w:val="bullet"/>
      <w:lvlText w:val="o"/>
      <w:lvlJc w:val="left"/>
      <w:pPr>
        <w:ind w:left="5760" w:hanging="360"/>
      </w:pPr>
      <w:rPr>
        <w:rFonts w:ascii="Courier New" w:hAnsi="Courier New" w:hint="default"/>
      </w:rPr>
    </w:lvl>
    <w:lvl w:ilvl="8" w:tplc="966C256E">
      <w:start w:val="1"/>
      <w:numFmt w:val="bullet"/>
      <w:lvlText w:val=""/>
      <w:lvlJc w:val="left"/>
      <w:pPr>
        <w:ind w:left="6480" w:hanging="360"/>
      </w:pPr>
      <w:rPr>
        <w:rFonts w:ascii="Wingdings" w:hAnsi="Wingdings" w:hint="default"/>
      </w:rPr>
    </w:lvl>
  </w:abstractNum>
  <w:abstractNum w:abstractNumId="8" w15:restartNumberingAfterBreak="0">
    <w:nsid w:val="4AB859BD"/>
    <w:multiLevelType w:val="hybridMultilevel"/>
    <w:tmpl w:val="25267634"/>
    <w:lvl w:ilvl="0" w:tplc="2F482C22">
      <w:start w:val="1"/>
      <w:numFmt w:val="decimal"/>
      <w:lvlText w:val="¾"/>
      <w:lvlJc w:val="left"/>
      <w:pPr>
        <w:ind w:left="720" w:hanging="360"/>
      </w:pPr>
    </w:lvl>
    <w:lvl w:ilvl="1" w:tplc="7A5A3BBE">
      <w:start w:val="1"/>
      <w:numFmt w:val="lowerLetter"/>
      <w:lvlText w:val="%2."/>
      <w:lvlJc w:val="left"/>
      <w:pPr>
        <w:ind w:left="1440" w:hanging="360"/>
      </w:pPr>
    </w:lvl>
    <w:lvl w:ilvl="2" w:tplc="51DE364A">
      <w:start w:val="1"/>
      <w:numFmt w:val="lowerRoman"/>
      <w:lvlText w:val="%3."/>
      <w:lvlJc w:val="right"/>
      <w:pPr>
        <w:ind w:left="2160" w:hanging="180"/>
      </w:pPr>
    </w:lvl>
    <w:lvl w:ilvl="3" w:tplc="210043BC">
      <w:start w:val="1"/>
      <w:numFmt w:val="decimal"/>
      <w:lvlText w:val="%4."/>
      <w:lvlJc w:val="left"/>
      <w:pPr>
        <w:ind w:left="2880" w:hanging="360"/>
      </w:pPr>
    </w:lvl>
    <w:lvl w:ilvl="4" w:tplc="E60CDA70">
      <w:start w:val="1"/>
      <w:numFmt w:val="lowerLetter"/>
      <w:lvlText w:val="%5."/>
      <w:lvlJc w:val="left"/>
      <w:pPr>
        <w:ind w:left="3600" w:hanging="360"/>
      </w:pPr>
    </w:lvl>
    <w:lvl w:ilvl="5" w:tplc="A4A85B66">
      <w:start w:val="1"/>
      <w:numFmt w:val="lowerRoman"/>
      <w:lvlText w:val="%6."/>
      <w:lvlJc w:val="right"/>
      <w:pPr>
        <w:ind w:left="4320" w:hanging="180"/>
      </w:pPr>
    </w:lvl>
    <w:lvl w:ilvl="6" w:tplc="AA9E0920">
      <w:start w:val="1"/>
      <w:numFmt w:val="decimal"/>
      <w:lvlText w:val="%7."/>
      <w:lvlJc w:val="left"/>
      <w:pPr>
        <w:ind w:left="5040" w:hanging="360"/>
      </w:pPr>
    </w:lvl>
    <w:lvl w:ilvl="7" w:tplc="8F482066">
      <w:start w:val="1"/>
      <w:numFmt w:val="lowerLetter"/>
      <w:lvlText w:val="%8."/>
      <w:lvlJc w:val="left"/>
      <w:pPr>
        <w:ind w:left="5760" w:hanging="360"/>
      </w:pPr>
    </w:lvl>
    <w:lvl w:ilvl="8" w:tplc="3E243D2C">
      <w:start w:val="1"/>
      <w:numFmt w:val="lowerRoman"/>
      <w:lvlText w:val="%9."/>
      <w:lvlJc w:val="right"/>
      <w:pPr>
        <w:ind w:left="6480" w:hanging="180"/>
      </w:pPr>
    </w:lvl>
  </w:abstractNum>
  <w:abstractNum w:abstractNumId="9" w15:restartNumberingAfterBreak="0">
    <w:nsid w:val="4C621AA7"/>
    <w:multiLevelType w:val="hybridMultilevel"/>
    <w:tmpl w:val="1FC889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E51A71"/>
    <w:multiLevelType w:val="hybridMultilevel"/>
    <w:tmpl w:val="4D72678C"/>
    <w:lvl w:ilvl="0" w:tplc="C8CA95E4">
      <w:start w:val="1"/>
      <w:numFmt w:val="decimal"/>
      <w:lvlText w:val="¾"/>
      <w:lvlJc w:val="left"/>
      <w:pPr>
        <w:ind w:left="720" w:hanging="360"/>
      </w:pPr>
    </w:lvl>
    <w:lvl w:ilvl="1" w:tplc="DA626FBE">
      <w:start w:val="1"/>
      <w:numFmt w:val="lowerLetter"/>
      <w:lvlText w:val="%2."/>
      <w:lvlJc w:val="left"/>
      <w:pPr>
        <w:ind w:left="1440" w:hanging="360"/>
      </w:pPr>
    </w:lvl>
    <w:lvl w:ilvl="2" w:tplc="2B6E5FD8">
      <w:start w:val="1"/>
      <w:numFmt w:val="lowerRoman"/>
      <w:lvlText w:val="%3."/>
      <w:lvlJc w:val="right"/>
      <w:pPr>
        <w:ind w:left="2160" w:hanging="180"/>
      </w:pPr>
    </w:lvl>
    <w:lvl w:ilvl="3" w:tplc="7318D6B4">
      <w:start w:val="1"/>
      <w:numFmt w:val="decimal"/>
      <w:lvlText w:val="%4."/>
      <w:lvlJc w:val="left"/>
      <w:pPr>
        <w:ind w:left="2880" w:hanging="360"/>
      </w:pPr>
    </w:lvl>
    <w:lvl w:ilvl="4" w:tplc="4344042C">
      <w:start w:val="1"/>
      <w:numFmt w:val="lowerLetter"/>
      <w:lvlText w:val="%5."/>
      <w:lvlJc w:val="left"/>
      <w:pPr>
        <w:ind w:left="3600" w:hanging="360"/>
      </w:pPr>
    </w:lvl>
    <w:lvl w:ilvl="5" w:tplc="480A129A">
      <w:start w:val="1"/>
      <w:numFmt w:val="lowerRoman"/>
      <w:lvlText w:val="%6."/>
      <w:lvlJc w:val="right"/>
      <w:pPr>
        <w:ind w:left="4320" w:hanging="180"/>
      </w:pPr>
    </w:lvl>
    <w:lvl w:ilvl="6" w:tplc="DAF47DFE">
      <w:start w:val="1"/>
      <w:numFmt w:val="decimal"/>
      <w:lvlText w:val="%7."/>
      <w:lvlJc w:val="left"/>
      <w:pPr>
        <w:ind w:left="5040" w:hanging="360"/>
      </w:pPr>
    </w:lvl>
    <w:lvl w:ilvl="7" w:tplc="02A6D35A">
      <w:start w:val="1"/>
      <w:numFmt w:val="lowerLetter"/>
      <w:lvlText w:val="%8."/>
      <w:lvlJc w:val="left"/>
      <w:pPr>
        <w:ind w:left="5760" w:hanging="360"/>
      </w:pPr>
    </w:lvl>
    <w:lvl w:ilvl="8" w:tplc="B2F87FB0">
      <w:start w:val="1"/>
      <w:numFmt w:val="lowerRoman"/>
      <w:lvlText w:val="%9."/>
      <w:lvlJc w:val="right"/>
      <w:pPr>
        <w:ind w:left="6480" w:hanging="180"/>
      </w:pPr>
    </w:lvl>
  </w:abstractNum>
  <w:abstractNum w:abstractNumId="11" w15:restartNumberingAfterBreak="0">
    <w:nsid w:val="50E056FA"/>
    <w:multiLevelType w:val="multilevel"/>
    <w:tmpl w:val="EC94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E6812"/>
    <w:multiLevelType w:val="multilevel"/>
    <w:tmpl w:val="787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52AD2"/>
    <w:multiLevelType w:val="hybridMultilevel"/>
    <w:tmpl w:val="64766332"/>
    <w:lvl w:ilvl="0" w:tplc="08006C80">
      <w:start w:val="1"/>
      <w:numFmt w:val="bullet"/>
      <w:lvlText w:val=""/>
      <w:lvlJc w:val="left"/>
      <w:pPr>
        <w:ind w:left="720" w:hanging="360"/>
      </w:pPr>
      <w:rPr>
        <w:rFonts w:ascii="Symbol" w:hAnsi="Symbol" w:hint="default"/>
      </w:rPr>
    </w:lvl>
    <w:lvl w:ilvl="1" w:tplc="0CC2A9B4">
      <w:start w:val="1"/>
      <w:numFmt w:val="bullet"/>
      <w:lvlText w:val="o"/>
      <w:lvlJc w:val="left"/>
      <w:pPr>
        <w:ind w:left="1440" w:hanging="360"/>
      </w:pPr>
      <w:rPr>
        <w:rFonts w:ascii="Courier New" w:hAnsi="Courier New" w:hint="default"/>
      </w:rPr>
    </w:lvl>
    <w:lvl w:ilvl="2" w:tplc="C9AEA78E">
      <w:start w:val="1"/>
      <w:numFmt w:val="bullet"/>
      <w:lvlText w:val=""/>
      <w:lvlJc w:val="left"/>
      <w:pPr>
        <w:ind w:left="2160" w:hanging="360"/>
      </w:pPr>
      <w:rPr>
        <w:rFonts w:ascii="Wingdings" w:hAnsi="Wingdings" w:hint="default"/>
      </w:rPr>
    </w:lvl>
    <w:lvl w:ilvl="3" w:tplc="A7947F2A">
      <w:start w:val="1"/>
      <w:numFmt w:val="bullet"/>
      <w:lvlText w:val=""/>
      <w:lvlJc w:val="left"/>
      <w:pPr>
        <w:ind w:left="2880" w:hanging="360"/>
      </w:pPr>
      <w:rPr>
        <w:rFonts w:ascii="Symbol" w:hAnsi="Symbol" w:hint="default"/>
      </w:rPr>
    </w:lvl>
    <w:lvl w:ilvl="4" w:tplc="E53CC0B4">
      <w:start w:val="1"/>
      <w:numFmt w:val="bullet"/>
      <w:lvlText w:val="o"/>
      <w:lvlJc w:val="left"/>
      <w:pPr>
        <w:ind w:left="3600" w:hanging="360"/>
      </w:pPr>
      <w:rPr>
        <w:rFonts w:ascii="Courier New" w:hAnsi="Courier New" w:hint="default"/>
      </w:rPr>
    </w:lvl>
    <w:lvl w:ilvl="5" w:tplc="3CC843E8">
      <w:start w:val="1"/>
      <w:numFmt w:val="bullet"/>
      <w:lvlText w:val=""/>
      <w:lvlJc w:val="left"/>
      <w:pPr>
        <w:ind w:left="4320" w:hanging="360"/>
      </w:pPr>
      <w:rPr>
        <w:rFonts w:ascii="Wingdings" w:hAnsi="Wingdings" w:hint="default"/>
      </w:rPr>
    </w:lvl>
    <w:lvl w:ilvl="6" w:tplc="739215BA">
      <w:start w:val="1"/>
      <w:numFmt w:val="bullet"/>
      <w:lvlText w:val=""/>
      <w:lvlJc w:val="left"/>
      <w:pPr>
        <w:ind w:left="5040" w:hanging="360"/>
      </w:pPr>
      <w:rPr>
        <w:rFonts w:ascii="Symbol" w:hAnsi="Symbol" w:hint="default"/>
      </w:rPr>
    </w:lvl>
    <w:lvl w:ilvl="7" w:tplc="FC3C4390">
      <w:start w:val="1"/>
      <w:numFmt w:val="bullet"/>
      <w:lvlText w:val="o"/>
      <w:lvlJc w:val="left"/>
      <w:pPr>
        <w:ind w:left="5760" w:hanging="360"/>
      </w:pPr>
      <w:rPr>
        <w:rFonts w:ascii="Courier New" w:hAnsi="Courier New" w:hint="default"/>
      </w:rPr>
    </w:lvl>
    <w:lvl w:ilvl="8" w:tplc="5268F0E8">
      <w:start w:val="1"/>
      <w:numFmt w:val="bullet"/>
      <w:lvlText w:val=""/>
      <w:lvlJc w:val="left"/>
      <w:pPr>
        <w:ind w:left="6480" w:hanging="360"/>
      </w:pPr>
      <w:rPr>
        <w:rFonts w:ascii="Wingdings" w:hAnsi="Wingdings" w:hint="default"/>
      </w:rPr>
    </w:lvl>
  </w:abstractNum>
  <w:abstractNum w:abstractNumId="14" w15:restartNumberingAfterBreak="0">
    <w:nsid w:val="59415FD5"/>
    <w:multiLevelType w:val="hybridMultilevel"/>
    <w:tmpl w:val="60144F2A"/>
    <w:lvl w:ilvl="0" w:tplc="8AE29654">
      <w:start w:val="1"/>
      <w:numFmt w:val="bullet"/>
      <w:lvlText w:val=""/>
      <w:lvlJc w:val="left"/>
      <w:pPr>
        <w:ind w:left="720" w:hanging="360"/>
      </w:pPr>
      <w:rPr>
        <w:rFonts w:ascii="Symbol" w:hAnsi="Symbol" w:hint="default"/>
      </w:rPr>
    </w:lvl>
    <w:lvl w:ilvl="1" w:tplc="A4EECF74">
      <w:start w:val="1"/>
      <w:numFmt w:val="bullet"/>
      <w:lvlText w:val="o"/>
      <w:lvlJc w:val="left"/>
      <w:pPr>
        <w:ind w:left="1440" w:hanging="360"/>
      </w:pPr>
      <w:rPr>
        <w:rFonts w:ascii="Courier New" w:hAnsi="Courier New" w:hint="default"/>
      </w:rPr>
    </w:lvl>
    <w:lvl w:ilvl="2" w:tplc="132609A6">
      <w:start w:val="1"/>
      <w:numFmt w:val="bullet"/>
      <w:lvlText w:val=""/>
      <w:lvlJc w:val="left"/>
      <w:pPr>
        <w:ind w:left="2160" w:hanging="360"/>
      </w:pPr>
      <w:rPr>
        <w:rFonts w:ascii="Wingdings" w:hAnsi="Wingdings" w:hint="default"/>
      </w:rPr>
    </w:lvl>
    <w:lvl w:ilvl="3" w:tplc="9D08C884">
      <w:start w:val="1"/>
      <w:numFmt w:val="bullet"/>
      <w:lvlText w:val=""/>
      <w:lvlJc w:val="left"/>
      <w:pPr>
        <w:ind w:left="2880" w:hanging="360"/>
      </w:pPr>
      <w:rPr>
        <w:rFonts w:ascii="Symbol" w:hAnsi="Symbol" w:hint="default"/>
      </w:rPr>
    </w:lvl>
    <w:lvl w:ilvl="4" w:tplc="27065BA6">
      <w:start w:val="1"/>
      <w:numFmt w:val="bullet"/>
      <w:lvlText w:val="o"/>
      <w:lvlJc w:val="left"/>
      <w:pPr>
        <w:ind w:left="3600" w:hanging="360"/>
      </w:pPr>
      <w:rPr>
        <w:rFonts w:ascii="Courier New" w:hAnsi="Courier New" w:hint="default"/>
      </w:rPr>
    </w:lvl>
    <w:lvl w:ilvl="5" w:tplc="4F8410A0">
      <w:start w:val="1"/>
      <w:numFmt w:val="bullet"/>
      <w:lvlText w:val=""/>
      <w:lvlJc w:val="left"/>
      <w:pPr>
        <w:ind w:left="4320" w:hanging="360"/>
      </w:pPr>
      <w:rPr>
        <w:rFonts w:ascii="Wingdings" w:hAnsi="Wingdings" w:hint="default"/>
      </w:rPr>
    </w:lvl>
    <w:lvl w:ilvl="6" w:tplc="115AE986">
      <w:start w:val="1"/>
      <w:numFmt w:val="bullet"/>
      <w:lvlText w:val=""/>
      <w:lvlJc w:val="left"/>
      <w:pPr>
        <w:ind w:left="5040" w:hanging="360"/>
      </w:pPr>
      <w:rPr>
        <w:rFonts w:ascii="Symbol" w:hAnsi="Symbol" w:hint="default"/>
      </w:rPr>
    </w:lvl>
    <w:lvl w:ilvl="7" w:tplc="6D62B258">
      <w:start w:val="1"/>
      <w:numFmt w:val="bullet"/>
      <w:lvlText w:val="o"/>
      <w:lvlJc w:val="left"/>
      <w:pPr>
        <w:ind w:left="5760" w:hanging="360"/>
      </w:pPr>
      <w:rPr>
        <w:rFonts w:ascii="Courier New" w:hAnsi="Courier New" w:hint="default"/>
      </w:rPr>
    </w:lvl>
    <w:lvl w:ilvl="8" w:tplc="5CBE4602">
      <w:start w:val="1"/>
      <w:numFmt w:val="bullet"/>
      <w:lvlText w:val=""/>
      <w:lvlJc w:val="left"/>
      <w:pPr>
        <w:ind w:left="6480" w:hanging="360"/>
      </w:pPr>
      <w:rPr>
        <w:rFonts w:ascii="Wingdings" w:hAnsi="Wingdings" w:hint="default"/>
      </w:rPr>
    </w:lvl>
  </w:abstractNum>
  <w:abstractNum w:abstractNumId="15" w15:restartNumberingAfterBreak="0">
    <w:nsid w:val="656536E9"/>
    <w:multiLevelType w:val="hybridMultilevel"/>
    <w:tmpl w:val="F94C9632"/>
    <w:lvl w:ilvl="0" w:tplc="7074820A">
      <w:start w:val="1"/>
      <w:numFmt w:val="decimal"/>
      <w:lvlText w:val="¾"/>
      <w:lvlJc w:val="left"/>
      <w:pPr>
        <w:ind w:left="720" w:hanging="360"/>
      </w:pPr>
    </w:lvl>
    <w:lvl w:ilvl="1" w:tplc="20D4BF2C">
      <w:start w:val="1"/>
      <w:numFmt w:val="lowerLetter"/>
      <w:lvlText w:val="%2."/>
      <w:lvlJc w:val="left"/>
      <w:pPr>
        <w:ind w:left="1440" w:hanging="360"/>
      </w:pPr>
    </w:lvl>
    <w:lvl w:ilvl="2" w:tplc="AF7225A0">
      <w:start w:val="1"/>
      <w:numFmt w:val="lowerRoman"/>
      <w:lvlText w:val="%3."/>
      <w:lvlJc w:val="right"/>
      <w:pPr>
        <w:ind w:left="2160" w:hanging="180"/>
      </w:pPr>
    </w:lvl>
    <w:lvl w:ilvl="3" w:tplc="C8BA1148">
      <w:start w:val="1"/>
      <w:numFmt w:val="decimal"/>
      <w:lvlText w:val="%4."/>
      <w:lvlJc w:val="left"/>
      <w:pPr>
        <w:ind w:left="2880" w:hanging="360"/>
      </w:pPr>
    </w:lvl>
    <w:lvl w:ilvl="4" w:tplc="5B427D8C">
      <w:start w:val="1"/>
      <w:numFmt w:val="lowerLetter"/>
      <w:lvlText w:val="%5."/>
      <w:lvlJc w:val="left"/>
      <w:pPr>
        <w:ind w:left="3600" w:hanging="360"/>
      </w:pPr>
    </w:lvl>
    <w:lvl w:ilvl="5" w:tplc="FDDA52CC">
      <w:start w:val="1"/>
      <w:numFmt w:val="lowerRoman"/>
      <w:lvlText w:val="%6."/>
      <w:lvlJc w:val="right"/>
      <w:pPr>
        <w:ind w:left="4320" w:hanging="180"/>
      </w:pPr>
    </w:lvl>
    <w:lvl w:ilvl="6" w:tplc="DC52B726">
      <w:start w:val="1"/>
      <w:numFmt w:val="decimal"/>
      <w:lvlText w:val="%7."/>
      <w:lvlJc w:val="left"/>
      <w:pPr>
        <w:ind w:left="5040" w:hanging="360"/>
      </w:pPr>
    </w:lvl>
    <w:lvl w:ilvl="7" w:tplc="DFD0D144">
      <w:start w:val="1"/>
      <w:numFmt w:val="lowerLetter"/>
      <w:lvlText w:val="%8."/>
      <w:lvlJc w:val="left"/>
      <w:pPr>
        <w:ind w:left="5760" w:hanging="360"/>
      </w:pPr>
    </w:lvl>
    <w:lvl w:ilvl="8" w:tplc="9D30E5A8">
      <w:start w:val="1"/>
      <w:numFmt w:val="lowerRoman"/>
      <w:lvlText w:val="%9."/>
      <w:lvlJc w:val="right"/>
      <w:pPr>
        <w:ind w:left="6480" w:hanging="180"/>
      </w:pPr>
    </w:lvl>
  </w:abstractNum>
  <w:abstractNum w:abstractNumId="16" w15:restartNumberingAfterBreak="0">
    <w:nsid w:val="68A311DE"/>
    <w:multiLevelType w:val="hybridMultilevel"/>
    <w:tmpl w:val="F5DA4730"/>
    <w:lvl w:ilvl="0" w:tplc="8CAC053C">
      <w:start w:val="1"/>
      <w:numFmt w:val="bullet"/>
      <w:lvlText w:val=""/>
      <w:lvlJc w:val="left"/>
      <w:pPr>
        <w:ind w:left="720" w:hanging="360"/>
      </w:pPr>
      <w:rPr>
        <w:rFonts w:ascii="Symbol" w:hAnsi="Symbol" w:hint="default"/>
      </w:rPr>
    </w:lvl>
    <w:lvl w:ilvl="1" w:tplc="424E1D4A">
      <w:start w:val="1"/>
      <w:numFmt w:val="bullet"/>
      <w:lvlText w:val="o"/>
      <w:lvlJc w:val="left"/>
      <w:pPr>
        <w:ind w:left="1440" w:hanging="360"/>
      </w:pPr>
      <w:rPr>
        <w:rFonts w:ascii="Courier New" w:hAnsi="Courier New" w:hint="default"/>
      </w:rPr>
    </w:lvl>
    <w:lvl w:ilvl="2" w:tplc="09729B72">
      <w:start w:val="1"/>
      <w:numFmt w:val="bullet"/>
      <w:lvlText w:val=""/>
      <w:lvlJc w:val="left"/>
      <w:pPr>
        <w:ind w:left="2160" w:hanging="360"/>
      </w:pPr>
      <w:rPr>
        <w:rFonts w:ascii="Wingdings" w:hAnsi="Wingdings" w:hint="default"/>
      </w:rPr>
    </w:lvl>
    <w:lvl w:ilvl="3" w:tplc="02E8F55C">
      <w:start w:val="1"/>
      <w:numFmt w:val="bullet"/>
      <w:lvlText w:val=""/>
      <w:lvlJc w:val="left"/>
      <w:pPr>
        <w:ind w:left="2880" w:hanging="360"/>
      </w:pPr>
      <w:rPr>
        <w:rFonts w:ascii="Symbol" w:hAnsi="Symbol" w:hint="default"/>
      </w:rPr>
    </w:lvl>
    <w:lvl w:ilvl="4" w:tplc="6276E334">
      <w:start w:val="1"/>
      <w:numFmt w:val="bullet"/>
      <w:lvlText w:val="o"/>
      <w:lvlJc w:val="left"/>
      <w:pPr>
        <w:ind w:left="3600" w:hanging="360"/>
      </w:pPr>
      <w:rPr>
        <w:rFonts w:ascii="Courier New" w:hAnsi="Courier New" w:hint="default"/>
      </w:rPr>
    </w:lvl>
    <w:lvl w:ilvl="5" w:tplc="C0EEE99A">
      <w:start w:val="1"/>
      <w:numFmt w:val="bullet"/>
      <w:lvlText w:val=""/>
      <w:lvlJc w:val="left"/>
      <w:pPr>
        <w:ind w:left="4320" w:hanging="360"/>
      </w:pPr>
      <w:rPr>
        <w:rFonts w:ascii="Wingdings" w:hAnsi="Wingdings" w:hint="default"/>
      </w:rPr>
    </w:lvl>
    <w:lvl w:ilvl="6" w:tplc="4B56B4E6">
      <w:start w:val="1"/>
      <w:numFmt w:val="bullet"/>
      <w:lvlText w:val=""/>
      <w:lvlJc w:val="left"/>
      <w:pPr>
        <w:ind w:left="5040" w:hanging="360"/>
      </w:pPr>
      <w:rPr>
        <w:rFonts w:ascii="Symbol" w:hAnsi="Symbol" w:hint="default"/>
      </w:rPr>
    </w:lvl>
    <w:lvl w:ilvl="7" w:tplc="5C5A4A38">
      <w:start w:val="1"/>
      <w:numFmt w:val="bullet"/>
      <w:lvlText w:val="o"/>
      <w:lvlJc w:val="left"/>
      <w:pPr>
        <w:ind w:left="5760" w:hanging="360"/>
      </w:pPr>
      <w:rPr>
        <w:rFonts w:ascii="Courier New" w:hAnsi="Courier New" w:hint="default"/>
      </w:rPr>
    </w:lvl>
    <w:lvl w:ilvl="8" w:tplc="A45257B2">
      <w:start w:val="1"/>
      <w:numFmt w:val="bullet"/>
      <w:lvlText w:val=""/>
      <w:lvlJc w:val="left"/>
      <w:pPr>
        <w:ind w:left="6480" w:hanging="360"/>
      </w:pPr>
      <w:rPr>
        <w:rFonts w:ascii="Wingdings" w:hAnsi="Wingdings" w:hint="default"/>
      </w:rPr>
    </w:lvl>
  </w:abstractNum>
  <w:abstractNum w:abstractNumId="17" w15:restartNumberingAfterBreak="0">
    <w:nsid w:val="68FA00D2"/>
    <w:multiLevelType w:val="hybridMultilevel"/>
    <w:tmpl w:val="A40830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5D3324"/>
    <w:multiLevelType w:val="hybridMultilevel"/>
    <w:tmpl w:val="DF40206C"/>
    <w:lvl w:ilvl="0" w:tplc="1DCEB7C2">
      <w:start w:val="1"/>
      <w:numFmt w:val="bullet"/>
      <w:lvlText w:val=""/>
      <w:lvlJc w:val="left"/>
      <w:pPr>
        <w:ind w:left="720" w:hanging="360"/>
      </w:pPr>
      <w:rPr>
        <w:rFonts w:ascii="Symbol" w:hAnsi="Symbol" w:hint="default"/>
      </w:rPr>
    </w:lvl>
    <w:lvl w:ilvl="1" w:tplc="471E9BF2">
      <w:start w:val="1"/>
      <w:numFmt w:val="bullet"/>
      <w:lvlText w:val="o"/>
      <w:lvlJc w:val="left"/>
      <w:pPr>
        <w:ind w:left="1440" w:hanging="360"/>
      </w:pPr>
      <w:rPr>
        <w:rFonts w:ascii="Courier New" w:hAnsi="Courier New" w:hint="default"/>
      </w:rPr>
    </w:lvl>
    <w:lvl w:ilvl="2" w:tplc="FAF40A38">
      <w:start w:val="1"/>
      <w:numFmt w:val="bullet"/>
      <w:lvlText w:val=""/>
      <w:lvlJc w:val="left"/>
      <w:pPr>
        <w:ind w:left="2160" w:hanging="360"/>
      </w:pPr>
      <w:rPr>
        <w:rFonts w:ascii="Wingdings" w:hAnsi="Wingdings" w:hint="default"/>
      </w:rPr>
    </w:lvl>
    <w:lvl w:ilvl="3" w:tplc="62A613E8">
      <w:start w:val="1"/>
      <w:numFmt w:val="bullet"/>
      <w:lvlText w:val=""/>
      <w:lvlJc w:val="left"/>
      <w:pPr>
        <w:ind w:left="2880" w:hanging="360"/>
      </w:pPr>
      <w:rPr>
        <w:rFonts w:ascii="Symbol" w:hAnsi="Symbol" w:hint="default"/>
      </w:rPr>
    </w:lvl>
    <w:lvl w:ilvl="4" w:tplc="1B7EF2B4">
      <w:start w:val="1"/>
      <w:numFmt w:val="bullet"/>
      <w:lvlText w:val="o"/>
      <w:lvlJc w:val="left"/>
      <w:pPr>
        <w:ind w:left="3600" w:hanging="360"/>
      </w:pPr>
      <w:rPr>
        <w:rFonts w:ascii="Courier New" w:hAnsi="Courier New" w:hint="default"/>
      </w:rPr>
    </w:lvl>
    <w:lvl w:ilvl="5" w:tplc="979264CE">
      <w:start w:val="1"/>
      <w:numFmt w:val="bullet"/>
      <w:lvlText w:val=""/>
      <w:lvlJc w:val="left"/>
      <w:pPr>
        <w:ind w:left="4320" w:hanging="360"/>
      </w:pPr>
      <w:rPr>
        <w:rFonts w:ascii="Wingdings" w:hAnsi="Wingdings" w:hint="default"/>
      </w:rPr>
    </w:lvl>
    <w:lvl w:ilvl="6" w:tplc="AF9C7D60">
      <w:start w:val="1"/>
      <w:numFmt w:val="bullet"/>
      <w:lvlText w:val=""/>
      <w:lvlJc w:val="left"/>
      <w:pPr>
        <w:ind w:left="5040" w:hanging="360"/>
      </w:pPr>
      <w:rPr>
        <w:rFonts w:ascii="Symbol" w:hAnsi="Symbol" w:hint="default"/>
      </w:rPr>
    </w:lvl>
    <w:lvl w:ilvl="7" w:tplc="289A27D2">
      <w:start w:val="1"/>
      <w:numFmt w:val="bullet"/>
      <w:lvlText w:val="o"/>
      <w:lvlJc w:val="left"/>
      <w:pPr>
        <w:ind w:left="5760" w:hanging="360"/>
      </w:pPr>
      <w:rPr>
        <w:rFonts w:ascii="Courier New" w:hAnsi="Courier New" w:hint="default"/>
      </w:rPr>
    </w:lvl>
    <w:lvl w:ilvl="8" w:tplc="EB9A1C2A">
      <w:start w:val="1"/>
      <w:numFmt w:val="bullet"/>
      <w:lvlText w:val=""/>
      <w:lvlJc w:val="left"/>
      <w:pPr>
        <w:ind w:left="6480" w:hanging="360"/>
      </w:pPr>
      <w:rPr>
        <w:rFonts w:ascii="Wingdings" w:hAnsi="Wingdings" w:hint="default"/>
      </w:rPr>
    </w:lvl>
  </w:abstractNum>
  <w:num w:numId="1" w16cid:durableId="1965844559">
    <w:abstractNumId w:val="2"/>
  </w:num>
  <w:num w:numId="2" w16cid:durableId="94981192">
    <w:abstractNumId w:val="7"/>
  </w:num>
  <w:num w:numId="3" w16cid:durableId="1082725032">
    <w:abstractNumId w:val="18"/>
  </w:num>
  <w:num w:numId="4" w16cid:durableId="552351476">
    <w:abstractNumId w:val="0"/>
  </w:num>
  <w:num w:numId="5" w16cid:durableId="1796485404">
    <w:abstractNumId w:val="4"/>
  </w:num>
  <w:num w:numId="6" w16cid:durableId="1418282395">
    <w:abstractNumId w:val="5"/>
  </w:num>
  <w:num w:numId="7" w16cid:durableId="876770028">
    <w:abstractNumId w:val="16"/>
  </w:num>
  <w:num w:numId="8" w16cid:durableId="638649769">
    <w:abstractNumId w:val="14"/>
  </w:num>
  <w:num w:numId="9" w16cid:durableId="1974098881">
    <w:abstractNumId w:val="13"/>
  </w:num>
  <w:num w:numId="10" w16cid:durableId="1360665102">
    <w:abstractNumId w:val="1"/>
  </w:num>
  <w:num w:numId="11" w16cid:durableId="896283385">
    <w:abstractNumId w:val="8"/>
  </w:num>
  <w:num w:numId="12" w16cid:durableId="2001538612">
    <w:abstractNumId w:val="3"/>
  </w:num>
  <w:num w:numId="13" w16cid:durableId="762916585">
    <w:abstractNumId w:val="10"/>
  </w:num>
  <w:num w:numId="14" w16cid:durableId="1022122777">
    <w:abstractNumId w:val="15"/>
  </w:num>
  <w:num w:numId="15" w16cid:durableId="2054186641">
    <w:abstractNumId w:val="9"/>
  </w:num>
  <w:num w:numId="16" w16cid:durableId="1249314300">
    <w:abstractNumId w:val="17"/>
  </w:num>
  <w:num w:numId="17" w16cid:durableId="1791974966">
    <w:abstractNumId w:val="6"/>
  </w:num>
  <w:num w:numId="18" w16cid:durableId="494684797">
    <w:abstractNumId w:val="11"/>
  </w:num>
  <w:num w:numId="19" w16cid:durableId="1741832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AB"/>
    <w:rsid w:val="00003313"/>
    <w:rsid w:val="00004097"/>
    <w:rsid w:val="0000475E"/>
    <w:rsid w:val="00004CFA"/>
    <w:rsid w:val="000112D6"/>
    <w:rsid w:val="00011339"/>
    <w:rsid w:val="000136C0"/>
    <w:rsid w:val="00025F55"/>
    <w:rsid w:val="0004106D"/>
    <w:rsid w:val="00044CC2"/>
    <w:rsid w:val="00055810"/>
    <w:rsid w:val="00060F9E"/>
    <w:rsid w:val="00070499"/>
    <w:rsid w:val="00074ECC"/>
    <w:rsid w:val="000763D2"/>
    <w:rsid w:val="00076A57"/>
    <w:rsid w:val="00077335"/>
    <w:rsid w:val="00083B66"/>
    <w:rsid w:val="00085400"/>
    <w:rsid w:val="000862FC"/>
    <w:rsid w:val="00091F25"/>
    <w:rsid w:val="00092B70"/>
    <w:rsid w:val="0009438C"/>
    <w:rsid w:val="00094C1E"/>
    <w:rsid w:val="000957C2"/>
    <w:rsid w:val="00096F1F"/>
    <w:rsid w:val="000A2523"/>
    <w:rsid w:val="000A4183"/>
    <w:rsid w:val="000A6308"/>
    <w:rsid w:val="000A74E5"/>
    <w:rsid w:val="000B17D2"/>
    <w:rsid w:val="000B7713"/>
    <w:rsid w:val="000B7AEA"/>
    <w:rsid w:val="000C1D47"/>
    <w:rsid w:val="000D4BCC"/>
    <w:rsid w:val="000D5B52"/>
    <w:rsid w:val="000D77A0"/>
    <w:rsid w:val="000D78E2"/>
    <w:rsid w:val="000D7CEF"/>
    <w:rsid w:val="000E3EC9"/>
    <w:rsid w:val="000E55EB"/>
    <w:rsid w:val="000F669E"/>
    <w:rsid w:val="00101045"/>
    <w:rsid w:val="001046F9"/>
    <w:rsid w:val="00104FA1"/>
    <w:rsid w:val="00107FA0"/>
    <w:rsid w:val="001135DE"/>
    <w:rsid w:val="001151FB"/>
    <w:rsid w:val="00116844"/>
    <w:rsid w:val="0012447D"/>
    <w:rsid w:val="00125CBC"/>
    <w:rsid w:val="0012783C"/>
    <w:rsid w:val="00132B08"/>
    <w:rsid w:val="00137143"/>
    <w:rsid w:val="00146342"/>
    <w:rsid w:val="00146564"/>
    <w:rsid w:val="00152DF9"/>
    <w:rsid w:val="0015711B"/>
    <w:rsid w:val="00160BFC"/>
    <w:rsid w:val="00160D4A"/>
    <w:rsid w:val="001623A9"/>
    <w:rsid w:val="0016245C"/>
    <w:rsid w:val="001649FE"/>
    <w:rsid w:val="0018205E"/>
    <w:rsid w:val="0018352C"/>
    <w:rsid w:val="00183614"/>
    <w:rsid w:val="00183BF2"/>
    <w:rsid w:val="00183C5A"/>
    <w:rsid w:val="00183DEF"/>
    <w:rsid w:val="0018438B"/>
    <w:rsid w:val="001A104C"/>
    <w:rsid w:val="001A33F3"/>
    <w:rsid w:val="001A4035"/>
    <w:rsid w:val="001A5F6E"/>
    <w:rsid w:val="001B1592"/>
    <w:rsid w:val="001B2D74"/>
    <w:rsid w:val="001B48DC"/>
    <w:rsid w:val="001B6E17"/>
    <w:rsid w:val="001C15FA"/>
    <w:rsid w:val="001D1C9F"/>
    <w:rsid w:val="001D2D48"/>
    <w:rsid w:val="001D7735"/>
    <w:rsid w:val="001D7DA7"/>
    <w:rsid w:val="001E2C22"/>
    <w:rsid w:val="001E4C3C"/>
    <w:rsid w:val="001E7E91"/>
    <w:rsid w:val="001F4D59"/>
    <w:rsid w:val="001F583E"/>
    <w:rsid w:val="001F7DD2"/>
    <w:rsid w:val="00200820"/>
    <w:rsid w:val="00200BFB"/>
    <w:rsid w:val="002021B9"/>
    <w:rsid w:val="00203CF4"/>
    <w:rsid w:val="0020418F"/>
    <w:rsid w:val="002047CD"/>
    <w:rsid w:val="0020547C"/>
    <w:rsid w:val="002156B6"/>
    <w:rsid w:val="00216D82"/>
    <w:rsid w:val="00221687"/>
    <w:rsid w:val="00221EC1"/>
    <w:rsid w:val="00226574"/>
    <w:rsid w:val="0022738E"/>
    <w:rsid w:val="0023051C"/>
    <w:rsid w:val="00233A35"/>
    <w:rsid w:val="00233E7D"/>
    <w:rsid w:val="00236DEC"/>
    <w:rsid w:val="002461DB"/>
    <w:rsid w:val="00261485"/>
    <w:rsid w:val="00263399"/>
    <w:rsid w:val="0026344E"/>
    <w:rsid w:val="0026467B"/>
    <w:rsid w:val="002706D4"/>
    <w:rsid w:val="002722D7"/>
    <w:rsid w:val="00273A72"/>
    <w:rsid w:val="00280317"/>
    <w:rsid w:val="002827CF"/>
    <w:rsid w:val="0029010E"/>
    <w:rsid w:val="00290610"/>
    <w:rsid w:val="0029167D"/>
    <w:rsid w:val="00291C66"/>
    <w:rsid w:val="00292C7D"/>
    <w:rsid w:val="0029588C"/>
    <w:rsid w:val="00296FA9"/>
    <w:rsid w:val="0029730E"/>
    <w:rsid w:val="002A0206"/>
    <w:rsid w:val="002A2D8F"/>
    <w:rsid w:val="002A34A4"/>
    <w:rsid w:val="002A51CB"/>
    <w:rsid w:val="002B6844"/>
    <w:rsid w:val="002B7347"/>
    <w:rsid w:val="002C3EC4"/>
    <w:rsid w:val="002C67DF"/>
    <w:rsid w:val="002C78EA"/>
    <w:rsid w:val="002C7F2D"/>
    <w:rsid w:val="002D53B7"/>
    <w:rsid w:val="002E0A4E"/>
    <w:rsid w:val="002E1E8C"/>
    <w:rsid w:val="002E232E"/>
    <w:rsid w:val="002E3811"/>
    <w:rsid w:val="002E45F4"/>
    <w:rsid w:val="00301A29"/>
    <w:rsid w:val="00302C03"/>
    <w:rsid w:val="00303634"/>
    <w:rsid w:val="0030437E"/>
    <w:rsid w:val="00305EDB"/>
    <w:rsid w:val="003168A4"/>
    <w:rsid w:val="0032175A"/>
    <w:rsid w:val="00324052"/>
    <w:rsid w:val="00324112"/>
    <w:rsid w:val="00324FE4"/>
    <w:rsid w:val="00325C4A"/>
    <w:rsid w:val="00343599"/>
    <w:rsid w:val="0034435A"/>
    <w:rsid w:val="00345E8B"/>
    <w:rsid w:val="00346711"/>
    <w:rsid w:val="00350ACB"/>
    <w:rsid w:val="00350B2E"/>
    <w:rsid w:val="00352FE2"/>
    <w:rsid w:val="0035445D"/>
    <w:rsid w:val="00362853"/>
    <w:rsid w:val="00362CE6"/>
    <w:rsid w:val="003671FB"/>
    <w:rsid w:val="00367C7A"/>
    <w:rsid w:val="00371421"/>
    <w:rsid w:val="003724BD"/>
    <w:rsid w:val="00376E08"/>
    <w:rsid w:val="003812C8"/>
    <w:rsid w:val="0038130F"/>
    <w:rsid w:val="00381A1E"/>
    <w:rsid w:val="00383B7D"/>
    <w:rsid w:val="003842C4"/>
    <w:rsid w:val="0038759E"/>
    <w:rsid w:val="00387A1B"/>
    <w:rsid w:val="00390E9A"/>
    <w:rsid w:val="00393443"/>
    <w:rsid w:val="00395086"/>
    <w:rsid w:val="00397AF7"/>
    <w:rsid w:val="00397E48"/>
    <w:rsid w:val="003A01B9"/>
    <w:rsid w:val="003A45F4"/>
    <w:rsid w:val="003A4A0B"/>
    <w:rsid w:val="003B09EF"/>
    <w:rsid w:val="003B32B9"/>
    <w:rsid w:val="003B59FC"/>
    <w:rsid w:val="003C170A"/>
    <w:rsid w:val="003C6700"/>
    <w:rsid w:val="003C685B"/>
    <w:rsid w:val="003C74DA"/>
    <w:rsid w:val="003C779C"/>
    <w:rsid w:val="003D14BE"/>
    <w:rsid w:val="003D2B2D"/>
    <w:rsid w:val="003D416B"/>
    <w:rsid w:val="003D55CC"/>
    <w:rsid w:val="003D5A02"/>
    <w:rsid w:val="003D5CA3"/>
    <w:rsid w:val="003D64E1"/>
    <w:rsid w:val="003D6C7A"/>
    <w:rsid w:val="003E101B"/>
    <w:rsid w:val="003E2AFE"/>
    <w:rsid w:val="003E3BF4"/>
    <w:rsid w:val="003E3F87"/>
    <w:rsid w:val="003E4185"/>
    <w:rsid w:val="003E4D0D"/>
    <w:rsid w:val="003E77D2"/>
    <w:rsid w:val="003F4AD6"/>
    <w:rsid w:val="00402C0F"/>
    <w:rsid w:val="00402DD2"/>
    <w:rsid w:val="004031E6"/>
    <w:rsid w:val="00413BD4"/>
    <w:rsid w:val="0042270E"/>
    <w:rsid w:val="00426F55"/>
    <w:rsid w:val="00433334"/>
    <w:rsid w:val="00434096"/>
    <w:rsid w:val="004372B7"/>
    <w:rsid w:val="00437AD8"/>
    <w:rsid w:val="004408FB"/>
    <w:rsid w:val="004420E8"/>
    <w:rsid w:val="00442889"/>
    <w:rsid w:val="004437DC"/>
    <w:rsid w:val="00445845"/>
    <w:rsid w:val="00447BDA"/>
    <w:rsid w:val="004556D5"/>
    <w:rsid w:val="004641F5"/>
    <w:rsid w:val="004652CE"/>
    <w:rsid w:val="00483F56"/>
    <w:rsid w:val="00486AD0"/>
    <w:rsid w:val="00486DF3"/>
    <w:rsid w:val="00486F0C"/>
    <w:rsid w:val="00487E35"/>
    <w:rsid w:val="00491648"/>
    <w:rsid w:val="004A1532"/>
    <w:rsid w:val="004A5B73"/>
    <w:rsid w:val="004A5DB0"/>
    <w:rsid w:val="004A73E7"/>
    <w:rsid w:val="004B0B7D"/>
    <w:rsid w:val="004B6204"/>
    <w:rsid w:val="004B7E9E"/>
    <w:rsid w:val="004C03B3"/>
    <w:rsid w:val="004C3D75"/>
    <w:rsid w:val="004C4475"/>
    <w:rsid w:val="004C44C1"/>
    <w:rsid w:val="004C7A55"/>
    <w:rsid w:val="004C7CDA"/>
    <w:rsid w:val="004D247B"/>
    <w:rsid w:val="004D2FB9"/>
    <w:rsid w:val="004D4604"/>
    <w:rsid w:val="004D6B01"/>
    <w:rsid w:val="004E0379"/>
    <w:rsid w:val="004E4D39"/>
    <w:rsid w:val="004F71ED"/>
    <w:rsid w:val="00503085"/>
    <w:rsid w:val="00504A2B"/>
    <w:rsid w:val="005122BF"/>
    <w:rsid w:val="00513BD1"/>
    <w:rsid w:val="005151A5"/>
    <w:rsid w:val="005172B7"/>
    <w:rsid w:val="00525D88"/>
    <w:rsid w:val="005264D4"/>
    <w:rsid w:val="005268C1"/>
    <w:rsid w:val="00526D68"/>
    <w:rsid w:val="00534C35"/>
    <w:rsid w:val="00537A19"/>
    <w:rsid w:val="005412E8"/>
    <w:rsid w:val="00543465"/>
    <w:rsid w:val="005458DB"/>
    <w:rsid w:val="005469EB"/>
    <w:rsid w:val="00546F61"/>
    <w:rsid w:val="00550B31"/>
    <w:rsid w:val="0055100F"/>
    <w:rsid w:val="00557F11"/>
    <w:rsid w:val="00560CBA"/>
    <w:rsid w:val="00561B87"/>
    <w:rsid w:val="005642DA"/>
    <w:rsid w:val="00564DA8"/>
    <w:rsid w:val="00565381"/>
    <w:rsid w:val="00566E24"/>
    <w:rsid w:val="00572A08"/>
    <w:rsid w:val="0057301A"/>
    <w:rsid w:val="005739F1"/>
    <w:rsid w:val="0057550D"/>
    <w:rsid w:val="00585330"/>
    <w:rsid w:val="005853E0"/>
    <w:rsid w:val="0058545B"/>
    <w:rsid w:val="005855E1"/>
    <w:rsid w:val="00585E10"/>
    <w:rsid w:val="0059064B"/>
    <w:rsid w:val="00590AA9"/>
    <w:rsid w:val="005912F1"/>
    <w:rsid w:val="005919D7"/>
    <w:rsid w:val="00592C22"/>
    <w:rsid w:val="0059640D"/>
    <w:rsid w:val="00597CF4"/>
    <w:rsid w:val="005A2395"/>
    <w:rsid w:val="005A2945"/>
    <w:rsid w:val="005A309C"/>
    <w:rsid w:val="005A37F3"/>
    <w:rsid w:val="005A4118"/>
    <w:rsid w:val="005A653E"/>
    <w:rsid w:val="005B765F"/>
    <w:rsid w:val="005C07AE"/>
    <w:rsid w:val="005D18D3"/>
    <w:rsid w:val="005D4DF8"/>
    <w:rsid w:val="005E305C"/>
    <w:rsid w:val="005E4642"/>
    <w:rsid w:val="005F0474"/>
    <w:rsid w:val="005F1840"/>
    <w:rsid w:val="005F1A1F"/>
    <w:rsid w:val="005F3E3C"/>
    <w:rsid w:val="005F4436"/>
    <w:rsid w:val="00602481"/>
    <w:rsid w:val="00605461"/>
    <w:rsid w:val="00606421"/>
    <w:rsid w:val="00612C88"/>
    <w:rsid w:val="006173DC"/>
    <w:rsid w:val="006215EB"/>
    <w:rsid w:val="00621934"/>
    <w:rsid w:val="006221C4"/>
    <w:rsid w:val="00626B5C"/>
    <w:rsid w:val="00631104"/>
    <w:rsid w:val="006316BA"/>
    <w:rsid w:val="00632014"/>
    <w:rsid w:val="006341D7"/>
    <w:rsid w:val="0063667D"/>
    <w:rsid w:val="00637043"/>
    <w:rsid w:val="00640411"/>
    <w:rsid w:val="006426B2"/>
    <w:rsid w:val="0064476C"/>
    <w:rsid w:val="00645E5B"/>
    <w:rsid w:val="00646A33"/>
    <w:rsid w:val="00646C95"/>
    <w:rsid w:val="00647B06"/>
    <w:rsid w:val="0065787F"/>
    <w:rsid w:val="0066443F"/>
    <w:rsid w:val="00665C9B"/>
    <w:rsid w:val="006660B8"/>
    <w:rsid w:val="00666874"/>
    <w:rsid w:val="006709E2"/>
    <w:rsid w:val="006710B5"/>
    <w:rsid w:val="006750A1"/>
    <w:rsid w:val="00676AB2"/>
    <w:rsid w:val="006836AF"/>
    <w:rsid w:val="006871A3"/>
    <w:rsid w:val="0069316A"/>
    <w:rsid w:val="006933DC"/>
    <w:rsid w:val="0069426C"/>
    <w:rsid w:val="006A4D50"/>
    <w:rsid w:val="006A76E8"/>
    <w:rsid w:val="006B0347"/>
    <w:rsid w:val="006B230F"/>
    <w:rsid w:val="006B3511"/>
    <w:rsid w:val="006C1E03"/>
    <w:rsid w:val="006C5C82"/>
    <w:rsid w:val="006C600D"/>
    <w:rsid w:val="006E0B13"/>
    <w:rsid w:val="006F117A"/>
    <w:rsid w:val="006F1908"/>
    <w:rsid w:val="006F21B7"/>
    <w:rsid w:val="006F5CB3"/>
    <w:rsid w:val="006F5F73"/>
    <w:rsid w:val="006F75E4"/>
    <w:rsid w:val="00702615"/>
    <w:rsid w:val="00702B32"/>
    <w:rsid w:val="0070333A"/>
    <w:rsid w:val="00705225"/>
    <w:rsid w:val="00710803"/>
    <w:rsid w:val="007169A4"/>
    <w:rsid w:val="0072289C"/>
    <w:rsid w:val="007230F9"/>
    <w:rsid w:val="00737763"/>
    <w:rsid w:val="00742AA7"/>
    <w:rsid w:val="00743DD0"/>
    <w:rsid w:val="00754CED"/>
    <w:rsid w:val="0075541F"/>
    <w:rsid w:val="0076315F"/>
    <w:rsid w:val="007674CF"/>
    <w:rsid w:val="0077069A"/>
    <w:rsid w:val="0077622F"/>
    <w:rsid w:val="0078080E"/>
    <w:rsid w:val="00782EDE"/>
    <w:rsid w:val="007838EC"/>
    <w:rsid w:val="00784BD3"/>
    <w:rsid w:val="00785D1F"/>
    <w:rsid w:val="007949F3"/>
    <w:rsid w:val="007A0F0C"/>
    <w:rsid w:val="007A10D8"/>
    <w:rsid w:val="007A1164"/>
    <w:rsid w:val="007A2EE7"/>
    <w:rsid w:val="007A5F8E"/>
    <w:rsid w:val="007A659F"/>
    <w:rsid w:val="007B05FB"/>
    <w:rsid w:val="007B2CDB"/>
    <w:rsid w:val="007B321E"/>
    <w:rsid w:val="007B3596"/>
    <w:rsid w:val="007C15BB"/>
    <w:rsid w:val="007C2F40"/>
    <w:rsid w:val="007C5FBB"/>
    <w:rsid w:val="007E1101"/>
    <w:rsid w:val="007E1E30"/>
    <w:rsid w:val="007E3386"/>
    <w:rsid w:val="007E36C1"/>
    <w:rsid w:val="007E47EE"/>
    <w:rsid w:val="007E6E76"/>
    <w:rsid w:val="007F0BC0"/>
    <w:rsid w:val="007F0F3F"/>
    <w:rsid w:val="007F184B"/>
    <w:rsid w:val="007F1987"/>
    <w:rsid w:val="007F3A00"/>
    <w:rsid w:val="007F5E6C"/>
    <w:rsid w:val="007F70C1"/>
    <w:rsid w:val="007F7B54"/>
    <w:rsid w:val="008006DC"/>
    <w:rsid w:val="0080760F"/>
    <w:rsid w:val="008138E6"/>
    <w:rsid w:val="00813A48"/>
    <w:rsid w:val="008216DE"/>
    <w:rsid w:val="0082762E"/>
    <w:rsid w:val="0083222F"/>
    <w:rsid w:val="0083427A"/>
    <w:rsid w:val="008346BF"/>
    <w:rsid w:val="0083492E"/>
    <w:rsid w:val="0083647E"/>
    <w:rsid w:val="00836F5A"/>
    <w:rsid w:val="00837C61"/>
    <w:rsid w:val="0084038F"/>
    <w:rsid w:val="00845D2C"/>
    <w:rsid w:val="00860C2B"/>
    <w:rsid w:val="008660A8"/>
    <w:rsid w:val="008663F3"/>
    <w:rsid w:val="00873FA4"/>
    <w:rsid w:val="00884861"/>
    <w:rsid w:val="008858CC"/>
    <w:rsid w:val="00891D7A"/>
    <w:rsid w:val="00891DEE"/>
    <w:rsid w:val="0089277B"/>
    <w:rsid w:val="00892FE9"/>
    <w:rsid w:val="00896E58"/>
    <w:rsid w:val="008A028F"/>
    <w:rsid w:val="008A3594"/>
    <w:rsid w:val="008A7BFF"/>
    <w:rsid w:val="008B412B"/>
    <w:rsid w:val="008B58B1"/>
    <w:rsid w:val="008C2EC2"/>
    <w:rsid w:val="008C3681"/>
    <w:rsid w:val="008D19CF"/>
    <w:rsid w:val="008D2202"/>
    <w:rsid w:val="008D3F99"/>
    <w:rsid w:val="008D5794"/>
    <w:rsid w:val="008D72E0"/>
    <w:rsid w:val="008F1E17"/>
    <w:rsid w:val="008F2A72"/>
    <w:rsid w:val="008F5C92"/>
    <w:rsid w:val="008F6FAC"/>
    <w:rsid w:val="00900FF3"/>
    <w:rsid w:val="00902C3D"/>
    <w:rsid w:val="00903CD3"/>
    <w:rsid w:val="00903CF0"/>
    <w:rsid w:val="00905B71"/>
    <w:rsid w:val="00907C00"/>
    <w:rsid w:val="00907F27"/>
    <w:rsid w:val="0091003B"/>
    <w:rsid w:val="00910C2F"/>
    <w:rsid w:val="0092463C"/>
    <w:rsid w:val="00926A92"/>
    <w:rsid w:val="009339F1"/>
    <w:rsid w:val="00934A75"/>
    <w:rsid w:val="0093633B"/>
    <w:rsid w:val="009407DE"/>
    <w:rsid w:val="00942053"/>
    <w:rsid w:val="009432D5"/>
    <w:rsid w:val="00944B41"/>
    <w:rsid w:val="00947C7A"/>
    <w:rsid w:val="00947E8B"/>
    <w:rsid w:val="00956C6B"/>
    <w:rsid w:val="009577E8"/>
    <w:rsid w:val="00962A27"/>
    <w:rsid w:val="00962DBC"/>
    <w:rsid w:val="009651CF"/>
    <w:rsid w:val="00965295"/>
    <w:rsid w:val="00966C4B"/>
    <w:rsid w:val="009675A4"/>
    <w:rsid w:val="00972B84"/>
    <w:rsid w:val="00976D4D"/>
    <w:rsid w:val="00980887"/>
    <w:rsid w:val="00980E1F"/>
    <w:rsid w:val="00980E80"/>
    <w:rsid w:val="00984231"/>
    <w:rsid w:val="00987DFE"/>
    <w:rsid w:val="00990273"/>
    <w:rsid w:val="00991040"/>
    <w:rsid w:val="009A169C"/>
    <w:rsid w:val="009A172F"/>
    <w:rsid w:val="009A2B88"/>
    <w:rsid w:val="009A746F"/>
    <w:rsid w:val="009B485E"/>
    <w:rsid w:val="009B4D8F"/>
    <w:rsid w:val="009C04AF"/>
    <w:rsid w:val="009C4A2E"/>
    <w:rsid w:val="009C56B1"/>
    <w:rsid w:val="009C61DE"/>
    <w:rsid w:val="009D226C"/>
    <w:rsid w:val="009D5934"/>
    <w:rsid w:val="009E7BA3"/>
    <w:rsid w:val="009F368C"/>
    <w:rsid w:val="009F535B"/>
    <w:rsid w:val="00A02CFD"/>
    <w:rsid w:val="00A03350"/>
    <w:rsid w:val="00A1088A"/>
    <w:rsid w:val="00A121FD"/>
    <w:rsid w:val="00A16308"/>
    <w:rsid w:val="00A16616"/>
    <w:rsid w:val="00A16803"/>
    <w:rsid w:val="00A16AC8"/>
    <w:rsid w:val="00A16B42"/>
    <w:rsid w:val="00A2108D"/>
    <w:rsid w:val="00A21A89"/>
    <w:rsid w:val="00A23011"/>
    <w:rsid w:val="00A24217"/>
    <w:rsid w:val="00A25DC6"/>
    <w:rsid w:val="00A26944"/>
    <w:rsid w:val="00A277B7"/>
    <w:rsid w:val="00A306E4"/>
    <w:rsid w:val="00A336D5"/>
    <w:rsid w:val="00A35E97"/>
    <w:rsid w:val="00A36601"/>
    <w:rsid w:val="00A42871"/>
    <w:rsid w:val="00A42BB6"/>
    <w:rsid w:val="00A4FBF2"/>
    <w:rsid w:val="00A527DE"/>
    <w:rsid w:val="00A55F98"/>
    <w:rsid w:val="00A631AC"/>
    <w:rsid w:val="00A67054"/>
    <w:rsid w:val="00A71431"/>
    <w:rsid w:val="00A73D57"/>
    <w:rsid w:val="00A765E9"/>
    <w:rsid w:val="00A90B01"/>
    <w:rsid w:val="00A92D10"/>
    <w:rsid w:val="00A94614"/>
    <w:rsid w:val="00AA23BA"/>
    <w:rsid w:val="00AA3176"/>
    <w:rsid w:val="00AB5DAC"/>
    <w:rsid w:val="00AC0292"/>
    <w:rsid w:val="00AC0544"/>
    <w:rsid w:val="00AC3C4F"/>
    <w:rsid w:val="00AC3F33"/>
    <w:rsid w:val="00AC4419"/>
    <w:rsid w:val="00AC52A2"/>
    <w:rsid w:val="00AC560B"/>
    <w:rsid w:val="00AD441B"/>
    <w:rsid w:val="00AE0358"/>
    <w:rsid w:val="00AE5093"/>
    <w:rsid w:val="00AF726D"/>
    <w:rsid w:val="00AF7D1D"/>
    <w:rsid w:val="00B013BF"/>
    <w:rsid w:val="00B02E87"/>
    <w:rsid w:val="00B0441B"/>
    <w:rsid w:val="00B05CB2"/>
    <w:rsid w:val="00B10051"/>
    <w:rsid w:val="00B106F7"/>
    <w:rsid w:val="00B15DDE"/>
    <w:rsid w:val="00B17026"/>
    <w:rsid w:val="00B17053"/>
    <w:rsid w:val="00B17C98"/>
    <w:rsid w:val="00B235EA"/>
    <w:rsid w:val="00B236F7"/>
    <w:rsid w:val="00B23ECA"/>
    <w:rsid w:val="00B2501B"/>
    <w:rsid w:val="00B302C6"/>
    <w:rsid w:val="00B30FFB"/>
    <w:rsid w:val="00B310B6"/>
    <w:rsid w:val="00B32542"/>
    <w:rsid w:val="00B33CAB"/>
    <w:rsid w:val="00B35114"/>
    <w:rsid w:val="00B434F7"/>
    <w:rsid w:val="00B47F49"/>
    <w:rsid w:val="00B51740"/>
    <w:rsid w:val="00B5390A"/>
    <w:rsid w:val="00B55A6D"/>
    <w:rsid w:val="00B62C65"/>
    <w:rsid w:val="00B645F1"/>
    <w:rsid w:val="00B649F2"/>
    <w:rsid w:val="00B667D5"/>
    <w:rsid w:val="00B740AD"/>
    <w:rsid w:val="00B748F9"/>
    <w:rsid w:val="00B77E8A"/>
    <w:rsid w:val="00B82774"/>
    <w:rsid w:val="00B8296F"/>
    <w:rsid w:val="00B829D0"/>
    <w:rsid w:val="00B842F5"/>
    <w:rsid w:val="00B857E6"/>
    <w:rsid w:val="00BA0C2F"/>
    <w:rsid w:val="00BA0EDF"/>
    <w:rsid w:val="00BA4BA7"/>
    <w:rsid w:val="00BA6444"/>
    <w:rsid w:val="00BA7BFC"/>
    <w:rsid w:val="00BB56FF"/>
    <w:rsid w:val="00BB5707"/>
    <w:rsid w:val="00BB5E4C"/>
    <w:rsid w:val="00BB6489"/>
    <w:rsid w:val="00BC180E"/>
    <w:rsid w:val="00BC4A4F"/>
    <w:rsid w:val="00BC53B7"/>
    <w:rsid w:val="00BD040E"/>
    <w:rsid w:val="00BD2A6B"/>
    <w:rsid w:val="00BD329C"/>
    <w:rsid w:val="00BE327B"/>
    <w:rsid w:val="00BF26E8"/>
    <w:rsid w:val="00BF506C"/>
    <w:rsid w:val="00BF511B"/>
    <w:rsid w:val="00C004C2"/>
    <w:rsid w:val="00C01F38"/>
    <w:rsid w:val="00C05BFE"/>
    <w:rsid w:val="00C16F8B"/>
    <w:rsid w:val="00C17C66"/>
    <w:rsid w:val="00C20445"/>
    <w:rsid w:val="00C216FB"/>
    <w:rsid w:val="00C23497"/>
    <w:rsid w:val="00C23A2F"/>
    <w:rsid w:val="00C33170"/>
    <w:rsid w:val="00C33897"/>
    <w:rsid w:val="00C40F37"/>
    <w:rsid w:val="00C443CC"/>
    <w:rsid w:val="00C473F9"/>
    <w:rsid w:val="00C47E2B"/>
    <w:rsid w:val="00C51E48"/>
    <w:rsid w:val="00C52D70"/>
    <w:rsid w:val="00C535E1"/>
    <w:rsid w:val="00C56D0A"/>
    <w:rsid w:val="00C5726E"/>
    <w:rsid w:val="00C63C79"/>
    <w:rsid w:val="00C64E81"/>
    <w:rsid w:val="00C7550E"/>
    <w:rsid w:val="00C75BCA"/>
    <w:rsid w:val="00C84E2B"/>
    <w:rsid w:val="00C84FFC"/>
    <w:rsid w:val="00C9008B"/>
    <w:rsid w:val="00C90092"/>
    <w:rsid w:val="00C934B8"/>
    <w:rsid w:val="00C93F7A"/>
    <w:rsid w:val="00CB5717"/>
    <w:rsid w:val="00CB7549"/>
    <w:rsid w:val="00CC3DD4"/>
    <w:rsid w:val="00CC5BEA"/>
    <w:rsid w:val="00CC5D86"/>
    <w:rsid w:val="00CC65AA"/>
    <w:rsid w:val="00CD4302"/>
    <w:rsid w:val="00CD4F91"/>
    <w:rsid w:val="00CE1B5E"/>
    <w:rsid w:val="00CE1DFA"/>
    <w:rsid w:val="00CE37A8"/>
    <w:rsid w:val="00CE418A"/>
    <w:rsid w:val="00CE5E06"/>
    <w:rsid w:val="00CF0ED5"/>
    <w:rsid w:val="00CF33BD"/>
    <w:rsid w:val="00CF4A80"/>
    <w:rsid w:val="00CF5574"/>
    <w:rsid w:val="00CF6101"/>
    <w:rsid w:val="00D02413"/>
    <w:rsid w:val="00D03243"/>
    <w:rsid w:val="00D11CE6"/>
    <w:rsid w:val="00D13834"/>
    <w:rsid w:val="00D13880"/>
    <w:rsid w:val="00D16555"/>
    <w:rsid w:val="00D213FF"/>
    <w:rsid w:val="00D223DE"/>
    <w:rsid w:val="00D26ADB"/>
    <w:rsid w:val="00D271F8"/>
    <w:rsid w:val="00D31A0C"/>
    <w:rsid w:val="00D31D31"/>
    <w:rsid w:val="00D3346F"/>
    <w:rsid w:val="00D3386D"/>
    <w:rsid w:val="00D340D4"/>
    <w:rsid w:val="00D344B8"/>
    <w:rsid w:val="00D45FEC"/>
    <w:rsid w:val="00D52083"/>
    <w:rsid w:val="00D53080"/>
    <w:rsid w:val="00D5659B"/>
    <w:rsid w:val="00D61E47"/>
    <w:rsid w:val="00D64B11"/>
    <w:rsid w:val="00D65F9E"/>
    <w:rsid w:val="00D65FFB"/>
    <w:rsid w:val="00D66BF2"/>
    <w:rsid w:val="00D706CD"/>
    <w:rsid w:val="00D72DBE"/>
    <w:rsid w:val="00D84F27"/>
    <w:rsid w:val="00D850F8"/>
    <w:rsid w:val="00D9077C"/>
    <w:rsid w:val="00D90BD1"/>
    <w:rsid w:val="00D97FCC"/>
    <w:rsid w:val="00DA0877"/>
    <w:rsid w:val="00DA0B94"/>
    <w:rsid w:val="00DA2166"/>
    <w:rsid w:val="00DA33CB"/>
    <w:rsid w:val="00DA5140"/>
    <w:rsid w:val="00DB16F5"/>
    <w:rsid w:val="00DB1CD0"/>
    <w:rsid w:val="00DB3554"/>
    <w:rsid w:val="00DB3759"/>
    <w:rsid w:val="00DC208B"/>
    <w:rsid w:val="00DC2ADF"/>
    <w:rsid w:val="00DC3307"/>
    <w:rsid w:val="00DC55FC"/>
    <w:rsid w:val="00DE2357"/>
    <w:rsid w:val="00DE353C"/>
    <w:rsid w:val="00DE36A7"/>
    <w:rsid w:val="00DF4B66"/>
    <w:rsid w:val="00E0061D"/>
    <w:rsid w:val="00E018ED"/>
    <w:rsid w:val="00E0285D"/>
    <w:rsid w:val="00E028A9"/>
    <w:rsid w:val="00E04EFE"/>
    <w:rsid w:val="00E10296"/>
    <w:rsid w:val="00E156FD"/>
    <w:rsid w:val="00E16F86"/>
    <w:rsid w:val="00E2085C"/>
    <w:rsid w:val="00E225E3"/>
    <w:rsid w:val="00E244E1"/>
    <w:rsid w:val="00E307B7"/>
    <w:rsid w:val="00E328C5"/>
    <w:rsid w:val="00E33677"/>
    <w:rsid w:val="00E35420"/>
    <w:rsid w:val="00E412B0"/>
    <w:rsid w:val="00E419CB"/>
    <w:rsid w:val="00E56B5D"/>
    <w:rsid w:val="00E579DC"/>
    <w:rsid w:val="00E6189C"/>
    <w:rsid w:val="00E629E0"/>
    <w:rsid w:val="00E65F08"/>
    <w:rsid w:val="00E66761"/>
    <w:rsid w:val="00E72E8B"/>
    <w:rsid w:val="00E73875"/>
    <w:rsid w:val="00E76694"/>
    <w:rsid w:val="00E856EB"/>
    <w:rsid w:val="00E90007"/>
    <w:rsid w:val="00E90342"/>
    <w:rsid w:val="00E927C7"/>
    <w:rsid w:val="00E938F3"/>
    <w:rsid w:val="00EA2398"/>
    <w:rsid w:val="00EA2AE3"/>
    <w:rsid w:val="00EA31AB"/>
    <w:rsid w:val="00EA3239"/>
    <w:rsid w:val="00EA3F1F"/>
    <w:rsid w:val="00EA45CB"/>
    <w:rsid w:val="00EB3F82"/>
    <w:rsid w:val="00EC05DD"/>
    <w:rsid w:val="00EC798B"/>
    <w:rsid w:val="00EC7C09"/>
    <w:rsid w:val="00ED7A76"/>
    <w:rsid w:val="00EE18F7"/>
    <w:rsid w:val="00EE3A9A"/>
    <w:rsid w:val="00EF363E"/>
    <w:rsid w:val="00EF7EE8"/>
    <w:rsid w:val="00F03A72"/>
    <w:rsid w:val="00F07CF6"/>
    <w:rsid w:val="00F12DD6"/>
    <w:rsid w:val="00F12F00"/>
    <w:rsid w:val="00F1769F"/>
    <w:rsid w:val="00F202A8"/>
    <w:rsid w:val="00F269B3"/>
    <w:rsid w:val="00F26F21"/>
    <w:rsid w:val="00F31015"/>
    <w:rsid w:val="00F35230"/>
    <w:rsid w:val="00F43F1D"/>
    <w:rsid w:val="00F45660"/>
    <w:rsid w:val="00F46EE2"/>
    <w:rsid w:val="00F53D47"/>
    <w:rsid w:val="00F56601"/>
    <w:rsid w:val="00F60B23"/>
    <w:rsid w:val="00F60FAC"/>
    <w:rsid w:val="00F700A0"/>
    <w:rsid w:val="00F73736"/>
    <w:rsid w:val="00F7396C"/>
    <w:rsid w:val="00F75738"/>
    <w:rsid w:val="00F87220"/>
    <w:rsid w:val="00F87884"/>
    <w:rsid w:val="00F90936"/>
    <w:rsid w:val="00F94EEA"/>
    <w:rsid w:val="00FA5A65"/>
    <w:rsid w:val="00FA74EF"/>
    <w:rsid w:val="00FA7B78"/>
    <w:rsid w:val="00FB10F2"/>
    <w:rsid w:val="00FB11D7"/>
    <w:rsid w:val="00FB373A"/>
    <w:rsid w:val="00FB38A6"/>
    <w:rsid w:val="00FB48D2"/>
    <w:rsid w:val="00FB7418"/>
    <w:rsid w:val="00FC5BB0"/>
    <w:rsid w:val="00FC6A4F"/>
    <w:rsid w:val="00FC795B"/>
    <w:rsid w:val="00FD15CF"/>
    <w:rsid w:val="00FD4416"/>
    <w:rsid w:val="00FE1633"/>
    <w:rsid w:val="00FE2FD2"/>
    <w:rsid w:val="00FE7B7D"/>
    <w:rsid w:val="010459E6"/>
    <w:rsid w:val="0164D50B"/>
    <w:rsid w:val="0196DC38"/>
    <w:rsid w:val="027C2914"/>
    <w:rsid w:val="02891205"/>
    <w:rsid w:val="02CA66CE"/>
    <w:rsid w:val="02E495BF"/>
    <w:rsid w:val="037E2E2E"/>
    <w:rsid w:val="0389F2C2"/>
    <w:rsid w:val="039629D0"/>
    <w:rsid w:val="03A99F12"/>
    <w:rsid w:val="0414847B"/>
    <w:rsid w:val="047DE249"/>
    <w:rsid w:val="04B7F614"/>
    <w:rsid w:val="058C7184"/>
    <w:rsid w:val="063ABB73"/>
    <w:rsid w:val="06F965E9"/>
    <w:rsid w:val="07989F27"/>
    <w:rsid w:val="080C6F82"/>
    <w:rsid w:val="0898EC81"/>
    <w:rsid w:val="08EAABE4"/>
    <w:rsid w:val="0936B5B9"/>
    <w:rsid w:val="099226C8"/>
    <w:rsid w:val="0A4A1007"/>
    <w:rsid w:val="0ACA0C7F"/>
    <w:rsid w:val="0C181556"/>
    <w:rsid w:val="0E158D81"/>
    <w:rsid w:val="0E7B6A17"/>
    <w:rsid w:val="0E8503D1"/>
    <w:rsid w:val="0EA69431"/>
    <w:rsid w:val="0F366758"/>
    <w:rsid w:val="0F86AE0F"/>
    <w:rsid w:val="0FB43BF1"/>
    <w:rsid w:val="10197DDC"/>
    <w:rsid w:val="104B210E"/>
    <w:rsid w:val="105EE81B"/>
    <w:rsid w:val="1231ED13"/>
    <w:rsid w:val="124B6567"/>
    <w:rsid w:val="125DA42F"/>
    <w:rsid w:val="12AF3564"/>
    <w:rsid w:val="136F153D"/>
    <w:rsid w:val="1385EBCF"/>
    <w:rsid w:val="144A59C0"/>
    <w:rsid w:val="146B383E"/>
    <w:rsid w:val="14701C05"/>
    <w:rsid w:val="14CF457E"/>
    <w:rsid w:val="14D58219"/>
    <w:rsid w:val="15427D77"/>
    <w:rsid w:val="1552BD02"/>
    <w:rsid w:val="161C0B3A"/>
    <w:rsid w:val="16A1303A"/>
    <w:rsid w:val="16A9FF84"/>
    <w:rsid w:val="1743C53D"/>
    <w:rsid w:val="1767C24A"/>
    <w:rsid w:val="1798672F"/>
    <w:rsid w:val="1821DC1D"/>
    <w:rsid w:val="185E0386"/>
    <w:rsid w:val="18C49915"/>
    <w:rsid w:val="19876C1B"/>
    <w:rsid w:val="19F2C994"/>
    <w:rsid w:val="1C3C759E"/>
    <w:rsid w:val="1C7FC068"/>
    <w:rsid w:val="1CF7D596"/>
    <w:rsid w:val="1D1EE5FD"/>
    <w:rsid w:val="1DEC7B08"/>
    <w:rsid w:val="1E19C281"/>
    <w:rsid w:val="1E862EE7"/>
    <w:rsid w:val="1ED55E9B"/>
    <w:rsid w:val="1F3141DD"/>
    <w:rsid w:val="1F365225"/>
    <w:rsid w:val="1F3F608E"/>
    <w:rsid w:val="1FBBACFF"/>
    <w:rsid w:val="205DF22A"/>
    <w:rsid w:val="20B1B7BD"/>
    <w:rsid w:val="20C77524"/>
    <w:rsid w:val="218CE79B"/>
    <w:rsid w:val="21A1F97D"/>
    <w:rsid w:val="21D50B00"/>
    <w:rsid w:val="229659F7"/>
    <w:rsid w:val="22D603D7"/>
    <w:rsid w:val="2302508A"/>
    <w:rsid w:val="2321BD88"/>
    <w:rsid w:val="23A2DB09"/>
    <w:rsid w:val="23F6F8C1"/>
    <w:rsid w:val="24609250"/>
    <w:rsid w:val="2548BA7A"/>
    <w:rsid w:val="2580F10B"/>
    <w:rsid w:val="258FAD89"/>
    <w:rsid w:val="2666E5EC"/>
    <w:rsid w:val="26715849"/>
    <w:rsid w:val="26B6E8BC"/>
    <w:rsid w:val="28140E20"/>
    <w:rsid w:val="2947C57F"/>
    <w:rsid w:val="29953F1E"/>
    <w:rsid w:val="29CECB45"/>
    <w:rsid w:val="2A01E03F"/>
    <w:rsid w:val="2A62CC00"/>
    <w:rsid w:val="2A6D1B27"/>
    <w:rsid w:val="2BF2E379"/>
    <w:rsid w:val="2BFA7986"/>
    <w:rsid w:val="2CA8A378"/>
    <w:rsid w:val="2D08FA17"/>
    <w:rsid w:val="2D645BA7"/>
    <w:rsid w:val="2DBA3F9D"/>
    <w:rsid w:val="2E6B8CCC"/>
    <w:rsid w:val="2E746166"/>
    <w:rsid w:val="2FD05FBC"/>
    <w:rsid w:val="3128C77D"/>
    <w:rsid w:val="31717C74"/>
    <w:rsid w:val="3174291B"/>
    <w:rsid w:val="31803EFE"/>
    <w:rsid w:val="31F7E3B6"/>
    <w:rsid w:val="3244DADD"/>
    <w:rsid w:val="329F4E19"/>
    <w:rsid w:val="32B671F4"/>
    <w:rsid w:val="32BE7A07"/>
    <w:rsid w:val="32D1C1D6"/>
    <w:rsid w:val="3329797D"/>
    <w:rsid w:val="3341C21D"/>
    <w:rsid w:val="3435D7B2"/>
    <w:rsid w:val="350A0A52"/>
    <w:rsid w:val="35325398"/>
    <w:rsid w:val="3535F1B4"/>
    <w:rsid w:val="357EE6DD"/>
    <w:rsid w:val="35C1704C"/>
    <w:rsid w:val="3646FEA8"/>
    <w:rsid w:val="365DC68D"/>
    <w:rsid w:val="36A875EE"/>
    <w:rsid w:val="36C176DE"/>
    <w:rsid w:val="379C7640"/>
    <w:rsid w:val="37B05FC3"/>
    <w:rsid w:val="38589743"/>
    <w:rsid w:val="387A5972"/>
    <w:rsid w:val="389DC8B5"/>
    <w:rsid w:val="3A204E36"/>
    <w:rsid w:val="3A69C16C"/>
    <w:rsid w:val="3B0A106F"/>
    <w:rsid w:val="3B241CA7"/>
    <w:rsid w:val="3C6A0AFF"/>
    <w:rsid w:val="3D1D3DB1"/>
    <w:rsid w:val="3D73902A"/>
    <w:rsid w:val="3DDEADEF"/>
    <w:rsid w:val="409CB8E4"/>
    <w:rsid w:val="412B8C5C"/>
    <w:rsid w:val="418B24CE"/>
    <w:rsid w:val="421A58B8"/>
    <w:rsid w:val="42B1BB26"/>
    <w:rsid w:val="430F8839"/>
    <w:rsid w:val="434F1E66"/>
    <w:rsid w:val="435E45A9"/>
    <w:rsid w:val="43F4271C"/>
    <w:rsid w:val="4482EF8B"/>
    <w:rsid w:val="44900EA7"/>
    <w:rsid w:val="44BE59F5"/>
    <w:rsid w:val="44D2B36B"/>
    <w:rsid w:val="450BDD21"/>
    <w:rsid w:val="461F8CBC"/>
    <w:rsid w:val="462EF151"/>
    <w:rsid w:val="4649CE1C"/>
    <w:rsid w:val="478F6318"/>
    <w:rsid w:val="47C2E189"/>
    <w:rsid w:val="487C4AA2"/>
    <w:rsid w:val="489D079A"/>
    <w:rsid w:val="4997E741"/>
    <w:rsid w:val="49D84183"/>
    <w:rsid w:val="4AE74DD4"/>
    <w:rsid w:val="4B160B98"/>
    <w:rsid w:val="4B8A9E71"/>
    <w:rsid w:val="4B9B98D3"/>
    <w:rsid w:val="4BCE8596"/>
    <w:rsid w:val="4C70D6A6"/>
    <w:rsid w:val="4D92C83C"/>
    <w:rsid w:val="4D95C7DF"/>
    <w:rsid w:val="4E5557C2"/>
    <w:rsid w:val="4EDDC220"/>
    <w:rsid w:val="4F2B87BD"/>
    <w:rsid w:val="503F94CA"/>
    <w:rsid w:val="5052349C"/>
    <w:rsid w:val="506734BD"/>
    <w:rsid w:val="525E1434"/>
    <w:rsid w:val="537096F4"/>
    <w:rsid w:val="5373CAB4"/>
    <w:rsid w:val="5414BACB"/>
    <w:rsid w:val="54885B0F"/>
    <w:rsid w:val="54CEC60A"/>
    <w:rsid w:val="54D86E88"/>
    <w:rsid w:val="55B53E51"/>
    <w:rsid w:val="55B9B452"/>
    <w:rsid w:val="55C02B9C"/>
    <w:rsid w:val="55CF28A8"/>
    <w:rsid w:val="55F5F72F"/>
    <w:rsid w:val="564E7049"/>
    <w:rsid w:val="56E6AC32"/>
    <w:rsid w:val="57326594"/>
    <w:rsid w:val="57419540"/>
    <w:rsid w:val="598D97D1"/>
    <w:rsid w:val="5A8FF692"/>
    <w:rsid w:val="5AF3A0E2"/>
    <w:rsid w:val="5AF6FCEA"/>
    <w:rsid w:val="5B06E005"/>
    <w:rsid w:val="5B9841B8"/>
    <w:rsid w:val="5C230A0B"/>
    <w:rsid w:val="5D37B2E8"/>
    <w:rsid w:val="5D43DDE0"/>
    <w:rsid w:val="5D6062E4"/>
    <w:rsid w:val="5E7F09D1"/>
    <w:rsid w:val="5E85A0A5"/>
    <w:rsid w:val="5F518D92"/>
    <w:rsid w:val="5F6A1F44"/>
    <w:rsid w:val="6098C362"/>
    <w:rsid w:val="61E75066"/>
    <w:rsid w:val="6207F7B2"/>
    <w:rsid w:val="624B2AA3"/>
    <w:rsid w:val="625924B8"/>
    <w:rsid w:val="62F20EA3"/>
    <w:rsid w:val="62FCDC25"/>
    <w:rsid w:val="6398EAC5"/>
    <w:rsid w:val="639FB1A6"/>
    <w:rsid w:val="6452B773"/>
    <w:rsid w:val="648D1C20"/>
    <w:rsid w:val="64C9069A"/>
    <w:rsid w:val="664848F5"/>
    <w:rsid w:val="664C58C8"/>
    <w:rsid w:val="67249B9A"/>
    <w:rsid w:val="672AE36B"/>
    <w:rsid w:val="674182C1"/>
    <w:rsid w:val="686AABC4"/>
    <w:rsid w:val="687B6146"/>
    <w:rsid w:val="68B6D3AB"/>
    <w:rsid w:val="68D58622"/>
    <w:rsid w:val="68DF6F55"/>
    <w:rsid w:val="69F7DE62"/>
    <w:rsid w:val="6A2484FE"/>
    <w:rsid w:val="6A63F8F8"/>
    <w:rsid w:val="6A6F974D"/>
    <w:rsid w:val="6A8D3861"/>
    <w:rsid w:val="6A9AC031"/>
    <w:rsid w:val="6ABE3D11"/>
    <w:rsid w:val="6B079B06"/>
    <w:rsid w:val="6B18C2DE"/>
    <w:rsid w:val="6BF6637E"/>
    <w:rsid w:val="6C03CC08"/>
    <w:rsid w:val="6C73FFE8"/>
    <w:rsid w:val="6CC636BE"/>
    <w:rsid w:val="6CEC77D2"/>
    <w:rsid w:val="6E27D92F"/>
    <w:rsid w:val="6F521CE8"/>
    <w:rsid w:val="6FBA7757"/>
    <w:rsid w:val="6FCE1FB5"/>
    <w:rsid w:val="70AE8945"/>
    <w:rsid w:val="70B4A654"/>
    <w:rsid w:val="70B52B09"/>
    <w:rsid w:val="70BC375B"/>
    <w:rsid w:val="70F422EE"/>
    <w:rsid w:val="72095086"/>
    <w:rsid w:val="728AFDD1"/>
    <w:rsid w:val="72B62058"/>
    <w:rsid w:val="73354335"/>
    <w:rsid w:val="7444F2D8"/>
    <w:rsid w:val="74A2E256"/>
    <w:rsid w:val="74B340CB"/>
    <w:rsid w:val="7511E782"/>
    <w:rsid w:val="753AF0B9"/>
    <w:rsid w:val="756E73A0"/>
    <w:rsid w:val="757728E0"/>
    <w:rsid w:val="759F7FF6"/>
    <w:rsid w:val="7657845D"/>
    <w:rsid w:val="77093BA7"/>
    <w:rsid w:val="77328446"/>
    <w:rsid w:val="77D4C599"/>
    <w:rsid w:val="7854674F"/>
    <w:rsid w:val="78C84F74"/>
    <w:rsid w:val="7934D58C"/>
    <w:rsid w:val="799FF74D"/>
    <w:rsid w:val="79B386E7"/>
    <w:rsid w:val="7A60A238"/>
    <w:rsid w:val="7B1C8F51"/>
    <w:rsid w:val="7B4FE3C9"/>
    <w:rsid w:val="7B9C63C8"/>
    <w:rsid w:val="7C2D313E"/>
    <w:rsid w:val="7C4F03CD"/>
    <w:rsid w:val="7C8228B4"/>
    <w:rsid w:val="7DAE8E0A"/>
    <w:rsid w:val="7E592F39"/>
    <w:rsid w:val="7E9C7B66"/>
    <w:rsid w:val="7EA69E91"/>
    <w:rsid w:val="7F812A9F"/>
    <w:rsid w:val="7FE13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47A3"/>
  <w15:chartTrackingRefBased/>
  <w15:docId w15:val="{E6AEDA4F-CFEB-40B6-AE06-2534762C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3D57"/>
    <w:pPr>
      <w:widowControl w:val="0"/>
      <w:spacing w:after="0" w:line="240" w:lineRule="auto"/>
    </w:pPr>
    <w:rPr>
      <w:noProof/>
      <w:kern w:val="0"/>
      <w:sz w:val="22"/>
      <w:szCs w:val="22"/>
      <w14:ligatures w14:val="none"/>
    </w:rPr>
  </w:style>
  <w:style w:type="paragraph" w:styleId="Balk1">
    <w:name w:val="heading 1"/>
    <w:basedOn w:val="Normal"/>
    <w:next w:val="Normal"/>
    <w:link w:val="Balk1Char"/>
    <w:uiPriority w:val="9"/>
    <w:qFormat/>
    <w:rsid w:val="00EA31AB"/>
    <w:pPr>
      <w:keepNext/>
      <w:keepLines/>
      <w:widowControl/>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A31AB"/>
    <w:pPr>
      <w:keepNext/>
      <w:keepLines/>
      <w:widowControl/>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A31AB"/>
    <w:pPr>
      <w:keepNext/>
      <w:keepLines/>
      <w:widowControl/>
      <w:spacing w:before="160" w:after="80" w:line="278" w:lineRule="auto"/>
      <w:outlineLvl w:val="2"/>
    </w:pPr>
    <w:rPr>
      <w:rFonts w:eastAsiaTheme="majorEastAsia" w:cstheme="majorBidi"/>
      <w:noProof w:val="0"/>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A31AB"/>
    <w:pPr>
      <w:keepNext/>
      <w:keepLines/>
      <w:widowControl/>
      <w:spacing w:before="80" w:after="40" w:line="278" w:lineRule="auto"/>
      <w:outlineLvl w:val="3"/>
    </w:pPr>
    <w:rPr>
      <w:rFonts w:eastAsiaTheme="majorEastAsia" w:cstheme="majorBidi"/>
      <w:i/>
      <w:iCs/>
      <w:noProof w:val="0"/>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A31AB"/>
    <w:pPr>
      <w:keepNext/>
      <w:keepLines/>
      <w:widowControl/>
      <w:spacing w:before="80" w:after="40" w:line="278" w:lineRule="auto"/>
      <w:outlineLvl w:val="4"/>
    </w:pPr>
    <w:rPr>
      <w:rFonts w:eastAsiaTheme="majorEastAsia" w:cstheme="majorBidi"/>
      <w:noProof w:val="0"/>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A31AB"/>
    <w:pPr>
      <w:keepNext/>
      <w:keepLines/>
      <w:widowControl/>
      <w:spacing w:before="40" w:line="278" w:lineRule="auto"/>
      <w:outlineLvl w:val="5"/>
    </w:pPr>
    <w:rPr>
      <w:rFonts w:eastAsiaTheme="majorEastAsia" w:cstheme="majorBidi"/>
      <w:i/>
      <w:iCs/>
      <w:noProof w:val="0"/>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A31AB"/>
    <w:pPr>
      <w:keepNext/>
      <w:keepLines/>
      <w:widowControl/>
      <w:spacing w:before="40" w:line="278" w:lineRule="auto"/>
      <w:outlineLvl w:val="6"/>
    </w:pPr>
    <w:rPr>
      <w:rFonts w:eastAsiaTheme="majorEastAsia" w:cstheme="majorBidi"/>
      <w:noProof w:val="0"/>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A31AB"/>
    <w:pPr>
      <w:keepNext/>
      <w:keepLines/>
      <w:widowControl/>
      <w:spacing w:line="278" w:lineRule="auto"/>
      <w:outlineLvl w:val="7"/>
    </w:pPr>
    <w:rPr>
      <w:rFonts w:eastAsiaTheme="majorEastAsia" w:cstheme="majorBidi"/>
      <w:i/>
      <w:iCs/>
      <w:noProof w:val="0"/>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A31AB"/>
    <w:pPr>
      <w:keepNext/>
      <w:keepLines/>
      <w:widowControl/>
      <w:spacing w:line="278" w:lineRule="auto"/>
      <w:outlineLvl w:val="8"/>
    </w:pPr>
    <w:rPr>
      <w:rFonts w:eastAsiaTheme="majorEastAsia" w:cstheme="majorBidi"/>
      <w:noProof w:val="0"/>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31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A31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A31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A31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A31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A31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31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31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31AB"/>
    <w:rPr>
      <w:rFonts w:eastAsiaTheme="majorEastAsia" w:cstheme="majorBidi"/>
      <w:color w:val="272727" w:themeColor="text1" w:themeTint="D8"/>
    </w:rPr>
  </w:style>
  <w:style w:type="paragraph" w:styleId="KonuBal">
    <w:name w:val="Title"/>
    <w:basedOn w:val="Normal"/>
    <w:next w:val="Normal"/>
    <w:link w:val="KonuBalChar"/>
    <w:uiPriority w:val="10"/>
    <w:qFormat/>
    <w:rsid w:val="00EA31AB"/>
    <w:pPr>
      <w:widowControl/>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A31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31AB"/>
    <w:pPr>
      <w:widowControl/>
      <w:numPr>
        <w:ilvl w:val="1"/>
      </w:numPr>
      <w:spacing w:after="160" w:line="278" w:lineRule="auto"/>
    </w:pPr>
    <w:rPr>
      <w:rFonts w:eastAsiaTheme="majorEastAsia" w:cstheme="majorBidi"/>
      <w:noProof w:val="0"/>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A31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31AB"/>
    <w:pPr>
      <w:widowControl/>
      <w:spacing w:before="160" w:after="160" w:line="278" w:lineRule="auto"/>
      <w:jc w:val="center"/>
    </w:pPr>
    <w:rPr>
      <w:i/>
      <w:iCs/>
      <w:noProof w:val="0"/>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A31AB"/>
    <w:rPr>
      <w:i/>
      <w:iCs/>
      <w:color w:val="404040" w:themeColor="text1" w:themeTint="BF"/>
    </w:rPr>
  </w:style>
  <w:style w:type="paragraph" w:styleId="ListeParagraf">
    <w:name w:val="List Paragraph"/>
    <w:basedOn w:val="Normal"/>
    <w:uiPriority w:val="34"/>
    <w:qFormat/>
    <w:rsid w:val="00EA31AB"/>
    <w:pPr>
      <w:widowControl/>
      <w:spacing w:after="160" w:line="278" w:lineRule="auto"/>
      <w:ind w:left="720"/>
      <w:contextualSpacing/>
    </w:pPr>
    <w:rPr>
      <w:noProof w:val="0"/>
      <w:kern w:val="2"/>
      <w:sz w:val="24"/>
      <w:szCs w:val="24"/>
      <w14:ligatures w14:val="standardContextual"/>
    </w:rPr>
  </w:style>
  <w:style w:type="character" w:styleId="GlVurgulama">
    <w:name w:val="Intense Emphasis"/>
    <w:basedOn w:val="VarsaylanParagrafYazTipi"/>
    <w:uiPriority w:val="21"/>
    <w:qFormat/>
    <w:rsid w:val="00EA31AB"/>
    <w:rPr>
      <w:i/>
      <w:iCs/>
      <w:color w:val="0F4761" w:themeColor="accent1" w:themeShade="BF"/>
    </w:rPr>
  </w:style>
  <w:style w:type="paragraph" w:styleId="GlAlnt">
    <w:name w:val="Intense Quote"/>
    <w:basedOn w:val="Normal"/>
    <w:next w:val="Normal"/>
    <w:link w:val="GlAlntChar"/>
    <w:uiPriority w:val="30"/>
    <w:qFormat/>
    <w:rsid w:val="00EA31A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noProof w:val="0"/>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A31AB"/>
    <w:rPr>
      <w:i/>
      <w:iCs/>
      <w:color w:val="0F4761" w:themeColor="accent1" w:themeShade="BF"/>
    </w:rPr>
  </w:style>
  <w:style w:type="character" w:styleId="GlBavuru">
    <w:name w:val="Intense Reference"/>
    <w:basedOn w:val="VarsaylanParagrafYazTipi"/>
    <w:uiPriority w:val="32"/>
    <w:qFormat/>
    <w:rsid w:val="00EA31AB"/>
    <w:rPr>
      <w:b/>
      <w:bCs/>
      <w:smallCaps/>
      <w:color w:val="0F4761" w:themeColor="accent1" w:themeShade="BF"/>
      <w:spacing w:val="5"/>
    </w:rPr>
  </w:style>
  <w:style w:type="character" w:styleId="Kpr">
    <w:name w:val="Hyperlink"/>
    <w:basedOn w:val="VarsaylanParagrafYazTipi"/>
    <w:uiPriority w:val="99"/>
    <w:unhideWhenUsed/>
    <w:rsid w:val="00DE36A7"/>
    <w:rPr>
      <w:color w:val="467886" w:themeColor="hyperlink"/>
      <w:u w:val="single"/>
    </w:rPr>
  </w:style>
  <w:style w:type="character" w:styleId="zmlenmeyenBahsetme">
    <w:name w:val="Unresolved Mention"/>
    <w:basedOn w:val="VarsaylanParagrafYazTipi"/>
    <w:uiPriority w:val="99"/>
    <w:semiHidden/>
    <w:unhideWhenUsed/>
    <w:rsid w:val="00DE36A7"/>
    <w:rPr>
      <w:color w:val="605E5C"/>
      <w:shd w:val="clear" w:color="auto" w:fill="E1DFDD"/>
    </w:rPr>
  </w:style>
  <w:style w:type="paragraph" w:styleId="stBilgi">
    <w:name w:val="header"/>
    <w:basedOn w:val="Normal"/>
    <w:uiPriority w:val="99"/>
    <w:unhideWhenUsed/>
    <w:rsid w:val="4B160B98"/>
    <w:pPr>
      <w:tabs>
        <w:tab w:val="center" w:pos="4680"/>
        <w:tab w:val="right" w:pos="9360"/>
      </w:tabs>
    </w:pPr>
  </w:style>
  <w:style w:type="paragraph" w:styleId="AltBilgi">
    <w:name w:val="footer"/>
    <w:basedOn w:val="Normal"/>
    <w:uiPriority w:val="99"/>
    <w:unhideWhenUsed/>
    <w:rsid w:val="4B160B98"/>
    <w:pPr>
      <w:tabs>
        <w:tab w:val="center" w:pos="4680"/>
        <w:tab w:val="right" w:pos="9360"/>
      </w:tabs>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C4475"/>
    <w:pPr>
      <w:widowControl/>
      <w:spacing w:before="100" w:beforeAutospacing="1" w:after="100" w:afterAutospacing="1"/>
    </w:pPr>
    <w:rPr>
      <w:rFonts w:ascii="Times New Roman" w:eastAsia="Times New Roman" w:hAnsi="Times New Roman" w:cs="Times New Roman"/>
      <w:noProof w:val="0"/>
      <w:sz w:val="24"/>
      <w:szCs w:val="24"/>
      <w:lang w:eastAsia="tr-TR"/>
    </w:rPr>
  </w:style>
  <w:style w:type="paragraph" w:styleId="AralkYok">
    <w:name w:val="No Spacing"/>
    <w:uiPriority w:val="1"/>
    <w:qFormat/>
    <w:rsid w:val="00640411"/>
    <w:pPr>
      <w:widowControl w:val="0"/>
      <w:spacing w:after="0" w:line="240" w:lineRule="auto"/>
    </w:pPr>
    <w:rPr>
      <w:noProof/>
      <w:kern w:val="0"/>
      <w:sz w:val="22"/>
      <w:szCs w:val="22"/>
      <w14:ligatures w14:val="none"/>
    </w:rPr>
  </w:style>
  <w:style w:type="character" w:styleId="zlenenKpr">
    <w:name w:val="FollowedHyperlink"/>
    <w:basedOn w:val="VarsaylanParagrafYazTipi"/>
    <w:uiPriority w:val="99"/>
    <w:semiHidden/>
    <w:unhideWhenUsed/>
    <w:rsid w:val="007A2EE7"/>
    <w:rPr>
      <w:color w:val="96607D" w:themeColor="followedHyperlink"/>
      <w:u w:val="single"/>
    </w:rPr>
  </w:style>
  <w:style w:type="character" w:styleId="AklamaBavurusu">
    <w:name w:val="annotation reference"/>
    <w:basedOn w:val="VarsaylanParagrafYazTipi"/>
    <w:uiPriority w:val="99"/>
    <w:semiHidden/>
    <w:unhideWhenUsed/>
    <w:rsid w:val="007A2EE7"/>
    <w:rPr>
      <w:sz w:val="16"/>
      <w:szCs w:val="16"/>
    </w:rPr>
  </w:style>
  <w:style w:type="paragraph" w:styleId="AklamaMetni">
    <w:name w:val="annotation text"/>
    <w:basedOn w:val="Normal"/>
    <w:link w:val="AklamaMetniChar"/>
    <w:uiPriority w:val="99"/>
    <w:unhideWhenUsed/>
    <w:rsid w:val="007A2EE7"/>
    <w:rPr>
      <w:sz w:val="20"/>
      <w:szCs w:val="20"/>
    </w:rPr>
  </w:style>
  <w:style w:type="character" w:customStyle="1" w:styleId="AklamaMetniChar">
    <w:name w:val="Açıklama Metni Char"/>
    <w:basedOn w:val="VarsaylanParagrafYazTipi"/>
    <w:link w:val="AklamaMetni"/>
    <w:uiPriority w:val="99"/>
    <w:rsid w:val="007A2EE7"/>
    <w:rPr>
      <w:noProof/>
      <w:kern w:val="0"/>
      <w:sz w:val="20"/>
      <w:szCs w:val="20"/>
      <w14:ligatures w14:val="none"/>
    </w:rPr>
  </w:style>
  <w:style w:type="paragraph" w:styleId="AklamaKonusu">
    <w:name w:val="annotation subject"/>
    <w:basedOn w:val="AklamaMetni"/>
    <w:next w:val="AklamaMetni"/>
    <w:link w:val="AklamaKonusuChar"/>
    <w:uiPriority w:val="99"/>
    <w:semiHidden/>
    <w:unhideWhenUsed/>
    <w:rsid w:val="007A2EE7"/>
    <w:rPr>
      <w:b/>
      <w:bCs/>
    </w:rPr>
  </w:style>
  <w:style w:type="character" w:customStyle="1" w:styleId="AklamaKonusuChar">
    <w:name w:val="Açıklama Konusu Char"/>
    <w:basedOn w:val="AklamaMetniChar"/>
    <w:link w:val="AklamaKonusu"/>
    <w:uiPriority w:val="99"/>
    <w:semiHidden/>
    <w:rsid w:val="007A2EE7"/>
    <w:rPr>
      <w:b/>
      <w:bCs/>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889">
      <w:bodyDiv w:val="1"/>
      <w:marLeft w:val="0"/>
      <w:marRight w:val="0"/>
      <w:marTop w:val="0"/>
      <w:marBottom w:val="0"/>
      <w:divBdr>
        <w:top w:val="none" w:sz="0" w:space="0" w:color="auto"/>
        <w:left w:val="none" w:sz="0" w:space="0" w:color="auto"/>
        <w:bottom w:val="none" w:sz="0" w:space="0" w:color="auto"/>
        <w:right w:val="none" w:sz="0" w:space="0" w:color="auto"/>
      </w:divBdr>
    </w:div>
    <w:div w:id="109515753">
      <w:bodyDiv w:val="1"/>
      <w:marLeft w:val="0"/>
      <w:marRight w:val="0"/>
      <w:marTop w:val="0"/>
      <w:marBottom w:val="0"/>
      <w:divBdr>
        <w:top w:val="none" w:sz="0" w:space="0" w:color="auto"/>
        <w:left w:val="none" w:sz="0" w:space="0" w:color="auto"/>
        <w:bottom w:val="none" w:sz="0" w:space="0" w:color="auto"/>
        <w:right w:val="none" w:sz="0" w:space="0" w:color="auto"/>
      </w:divBdr>
    </w:div>
    <w:div w:id="247008844">
      <w:bodyDiv w:val="1"/>
      <w:marLeft w:val="0"/>
      <w:marRight w:val="0"/>
      <w:marTop w:val="0"/>
      <w:marBottom w:val="0"/>
      <w:divBdr>
        <w:top w:val="none" w:sz="0" w:space="0" w:color="auto"/>
        <w:left w:val="none" w:sz="0" w:space="0" w:color="auto"/>
        <w:bottom w:val="none" w:sz="0" w:space="0" w:color="auto"/>
        <w:right w:val="none" w:sz="0" w:space="0" w:color="auto"/>
      </w:divBdr>
    </w:div>
    <w:div w:id="254486526">
      <w:bodyDiv w:val="1"/>
      <w:marLeft w:val="0"/>
      <w:marRight w:val="0"/>
      <w:marTop w:val="0"/>
      <w:marBottom w:val="0"/>
      <w:divBdr>
        <w:top w:val="none" w:sz="0" w:space="0" w:color="auto"/>
        <w:left w:val="none" w:sz="0" w:space="0" w:color="auto"/>
        <w:bottom w:val="none" w:sz="0" w:space="0" w:color="auto"/>
        <w:right w:val="none" w:sz="0" w:space="0" w:color="auto"/>
      </w:divBdr>
    </w:div>
    <w:div w:id="873467259">
      <w:bodyDiv w:val="1"/>
      <w:marLeft w:val="0"/>
      <w:marRight w:val="0"/>
      <w:marTop w:val="0"/>
      <w:marBottom w:val="0"/>
      <w:divBdr>
        <w:top w:val="none" w:sz="0" w:space="0" w:color="auto"/>
        <w:left w:val="none" w:sz="0" w:space="0" w:color="auto"/>
        <w:bottom w:val="none" w:sz="0" w:space="0" w:color="auto"/>
        <w:right w:val="none" w:sz="0" w:space="0" w:color="auto"/>
      </w:divBdr>
    </w:div>
    <w:div w:id="960454232">
      <w:bodyDiv w:val="1"/>
      <w:marLeft w:val="0"/>
      <w:marRight w:val="0"/>
      <w:marTop w:val="0"/>
      <w:marBottom w:val="0"/>
      <w:divBdr>
        <w:top w:val="none" w:sz="0" w:space="0" w:color="auto"/>
        <w:left w:val="none" w:sz="0" w:space="0" w:color="auto"/>
        <w:bottom w:val="none" w:sz="0" w:space="0" w:color="auto"/>
        <w:right w:val="none" w:sz="0" w:space="0" w:color="auto"/>
      </w:divBdr>
    </w:div>
    <w:div w:id="970478023">
      <w:bodyDiv w:val="1"/>
      <w:marLeft w:val="0"/>
      <w:marRight w:val="0"/>
      <w:marTop w:val="0"/>
      <w:marBottom w:val="0"/>
      <w:divBdr>
        <w:top w:val="none" w:sz="0" w:space="0" w:color="auto"/>
        <w:left w:val="none" w:sz="0" w:space="0" w:color="auto"/>
        <w:bottom w:val="none" w:sz="0" w:space="0" w:color="auto"/>
        <w:right w:val="none" w:sz="0" w:space="0" w:color="auto"/>
      </w:divBdr>
    </w:div>
    <w:div w:id="1001540523">
      <w:bodyDiv w:val="1"/>
      <w:marLeft w:val="0"/>
      <w:marRight w:val="0"/>
      <w:marTop w:val="0"/>
      <w:marBottom w:val="0"/>
      <w:divBdr>
        <w:top w:val="none" w:sz="0" w:space="0" w:color="auto"/>
        <w:left w:val="none" w:sz="0" w:space="0" w:color="auto"/>
        <w:bottom w:val="none" w:sz="0" w:space="0" w:color="auto"/>
        <w:right w:val="none" w:sz="0" w:space="0" w:color="auto"/>
      </w:divBdr>
    </w:div>
    <w:div w:id="1247376094">
      <w:bodyDiv w:val="1"/>
      <w:marLeft w:val="0"/>
      <w:marRight w:val="0"/>
      <w:marTop w:val="0"/>
      <w:marBottom w:val="0"/>
      <w:divBdr>
        <w:top w:val="none" w:sz="0" w:space="0" w:color="auto"/>
        <w:left w:val="none" w:sz="0" w:space="0" w:color="auto"/>
        <w:bottom w:val="none" w:sz="0" w:space="0" w:color="auto"/>
        <w:right w:val="none" w:sz="0" w:space="0" w:color="auto"/>
      </w:divBdr>
    </w:div>
    <w:div w:id="1251813858">
      <w:bodyDiv w:val="1"/>
      <w:marLeft w:val="0"/>
      <w:marRight w:val="0"/>
      <w:marTop w:val="0"/>
      <w:marBottom w:val="0"/>
      <w:divBdr>
        <w:top w:val="none" w:sz="0" w:space="0" w:color="auto"/>
        <w:left w:val="none" w:sz="0" w:space="0" w:color="auto"/>
        <w:bottom w:val="none" w:sz="0" w:space="0" w:color="auto"/>
        <w:right w:val="none" w:sz="0" w:space="0" w:color="auto"/>
      </w:divBdr>
    </w:div>
    <w:div w:id="1267928898">
      <w:bodyDiv w:val="1"/>
      <w:marLeft w:val="0"/>
      <w:marRight w:val="0"/>
      <w:marTop w:val="0"/>
      <w:marBottom w:val="0"/>
      <w:divBdr>
        <w:top w:val="none" w:sz="0" w:space="0" w:color="auto"/>
        <w:left w:val="none" w:sz="0" w:space="0" w:color="auto"/>
        <w:bottom w:val="none" w:sz="0" w:space="0" w:color="auto"/>
        <w:right w:val="none" w:sz="0" w:space="0" w:color="auto"/>
      </w:divBdr>
    </w:div>
    <w:div w:id="1391153544">
      <w:bodyDiv w:val="1"/>
      <w:marLeft w:val="0"/>
      <w:marRight w:val="0"/>
      <w:marTop w:val="0"/>
      <w:marBottom w:val="0"/>
      <w:divBdr>
        <w:top w:val="none" w:sz="0" w:space="0" w:color="auto"/>
        <w:left w:val="none" w:sz="0" w:space="0" w:color="auto"/>
        <w:bottom w:val="none" w:sz="0" w:space="0" w:color="auto"/>
        <w:right w:val="none" w:sz="0" w:space="0" w:color="auto"/>
      </w:divBdr>
    </w:div>
    <w:div w:id="1591818405">
      <w:bodyDiv w:val="1"/>
      <w:marLeft w:val="0"/>
      <w:marRight w:val="0"/>
      <w:marTop w:val="0"/>
      <w:marBottom w:val="0"/>
      <w:divBdr>
        <w:top w:val="none" w:sz="0" w:space="0" w:color="auto"/>
        <w:left w:val="none" w:sz="0" w:space="0" w:color="auto"/>
        <w:bottom w:val="none" w:sz="0" w:space="0" w:color="auto"/>
        <w:right w:val="none" w:sz="0" w:space="0" w:color="auto"/>
      </w:divBdr>
    </w:div>
    <w:div w:id="1807163574">
      <w:bodyDiv w:val="1"/>
      <w:marLeft w:val="0"/>
      <w:marRight w:val="0"/>
      <w:marTop w:val="0"/>
      <w:marBottom w:val="0"/>
      <w:divBdr>
        <w:top w:val="none" w:sz="0" w:space="0" w:color="auto"/>
        <w:left w:val="none" w:sz="0" w:space="0" w:color="auto"/>
        <w:bottom w:val="none" w:sz="0" w:space="0" w:color="auto"/>
        <w:right w:val="none" w:sz="0" w:space="0" w:color="auto"/>
      </w:divBdr>
    </w:div>
    <w:div w:id="1917859604">
      <w:bodyDiv w:val="1"/>
      <w:marLeft w:val="0"/>
      <w:marRight w:val="0"/>
      <w:marTop w:val="0"/>
      <w:marBottom w:val="0"/>
      <w:divBdr>
        <w:top w:val="none" w:sz="0" w:space="0" w:color="auto"/>
        <w:left w:val="none" w:sz="0" w:space="0" w:color="auto"/>
        <w:bottom w:val="none" w:sz="0" w:space="0" w:color="auto"/>
        <w:right w:val="none" w:sz="0" w:space="0" w:color="auto"/>
      </w:divBdr>
    </w:div>
    <w:div w:id="1937783595">
      <w:bodyDiv w:val="1"/>
      <w:marLeft w:val="0"/>
      <w:marRight w:val="0"/>
      <w:marTop w:val="0"/>
      <w:marBottom w:val="0"/>
      <w:divBdr>
        <w:top w:val="none" w:sz="0" w:space="0" w:color="auto"/>
        <w:left w:val="none" w:sz="0" w:space="0" w:color="auto"/>
        <w:bottom w:val="none" w:sz="0" w:space="0" w:color="auto"/>
        <w:right w:val="none" w:sz="0" w:space="0" w:color="auto"/>
      </w:divBdr>
    </w:div>
    <w:div w:id="1962225401">
      <w:bodyDiv w:val="1"/>
      <w:marLeft w:val="0"/>
      <w:marRight w:val="0"/>
      <w:marTop w:val="0"/>
      <w:marBottom w:val="0"/>
      <w:divBdr>
        <w:top w:val="none" w:sz="0" w:space="0" w:color="auto"/>
        <w:left w:val="none" w:sz="0" w:space="0" w:color="auto"/>
        <w:bottom w:val="none" w:sz="0" w:space="0" w:color="auto"/>
        <w:right w:val="none" w:sz="0" w:space="0" w:color="auto"/>
      </w:divBdr>
    </w:div>
    <w:div w:id="1999380488">
      <w:bodyDiv w:val="1"/>
      <w:marLeft w:val="0"/>
      <w:marRight w:val="0"/>
      <w:marTop w:val="0"/>
      <w:marBottom w:val="0"/>
      <w:divBdr>
        <w:top w:val="none" w:sz="0" w:space="0" w:color="auto"/>
        <w:left w:val="none" w:sz="0" w:space="0" w:color="auto"/>
        <w:bottom w:val="none" w:sz="0" w:space="0" w:color="auto"/>
        <w:right w:val="none" w:sz="0" w:space="0" w:color="auto"/>
      </w:divBdr>
    </w:div>
    <w:div w:id="2046438535">
      <w:bodyDiv w:val="1"/>
      <w:marLeft w:val="0"/>
      <w:marRight w:val="0"/>
      <w:marTop w:val="0"/>
      <w:marBottom w:val="0"/>
      <w:divBdr>
        <w:top w:val="none" w:sz="0" w:space="0" w:color="auto"/>
        <w:left w:val="none" w:sz="0" w:space="0" w:color="auto"/>
        <w:bottom w:val="none" w:sz="0" w:space="0" w:color="auto"/>
        <w:right w:val="none" w:sz="0" w:space="0" w:color="auto"/>
      </w:divBdr>
    </w:div>
    <w:div w:id="21342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office.com/Pages/ResponsePage.aspx?id=g8hYMz6CCE-s09PmflUK8Kb2iPHJbsJIi_g7VWNzZH9UMFZPQkgyTTdMSk84QjI5MDAxOVlaNUtRWS4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talog.ankaramedipol.edu.tr/yord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bess.gov.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dp.org/sustainable-development-goals" TargetMode="External"/><Relationship Id="rId4" Type="http://schemas.openxmlformats.org/officeDocument/2006/relationships/settings" Target="settings.xml"/><Relationship Id="rId9" Type="http://schemas.openxmlformats.org/officeDocument/2006/relationships/hyperlink" Target="mailto:ayhan.kirbiyik@ankaramedipol.edu.t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198A-1131-473A-B133-2A9E3BFA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12</Pages>
  <Words>2337</Words>
  <Characters>19262</Characters>
  <Application>Microsoft Office Word</Application>
  <DocSecurity>0</DocSecurity>
  <Lines>385</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21452</CharactersWithSpaces>
  <SharedDoc>false</SharedDoc>
  <HLinks>
    <vt:vector size="30" baseType="variant">
      <vt:variant>
        <vt:i4>20250971</vt:i4>
      </vt:variant>
      <vt:variant>
        <vt:i4>12</vt:i4>
      </vt:variant>
      <vt:variant>
        <vt:i4>0</vt:i4>
      </vt:variant>
      <vt:variant>
        <vt:i4>5</vt:i4>
      </vt:variant>
      <vt:variant>
        <vt:lpwstr>https://forms.office.com/Pages/ResponsePage.aspx?id=g8hYMz6CCE-s09PmflUK8Kb2iPHJbsJIi_g7VWNzZH9UMFZPQkgyTTdMSk84QjI5MDAxOVlaNUtRWS4u</vt:lpwstr>
      </vt:variant>
      <vt:variant>
        <vt:lpwstr/>
      </vt:variant>
      <vt:variant>
        <vt:i4>917524</vt:i4>
      </vt:variant>
      <vt:variant>
        <vt:i4>9</vt:i4>
      </vt:variant>
      <vt:variant>
        <vt:i4>0</vt:i4>
      </vt:variant>
      <vt:variant>
        <vt:i4>5</vt:i4>
      </vt:variant>
      <vt:variant>
        <vt:lpwstr>https://katalog.ankaramedipol.edu.tr/yordam/</vt:lpwstr>
      </vt:variant>
      <vt:variant>
        <vt:lpwstr/>
      </vt:variant>
      <vt:variant>
        <vt:i4>6357048</vt:i4>
      </vt:variant>
      <vt:variant>
        <vt:i4>6</vt:i4>
      </vt:variant>
      <vt:variant>
        <vt:i4>0</vt:i4>
      </vt:variant>
      <vt:variant>
        <vt:i4>5</vt:i4>
      </vt:variant>
      <vt:variant>
        <vt:lpwstr>https://www.tubess.gov.tr/</vt:lpwstr>
      </vt:variant>
      <vt:variant>
        <vt:lpwstr/>
      </vt:variant>
      <vt:variant>
        <vt:i4>3932200</vt:i4>
      </vt:variant>
      <vt:variant>
        <vt:i4>3</vt:i4>
      </vt:variant>
      <vt:variant>
        <vt:i4>0</vt:i4>
      </vt:variant>
      <vt:variant>
        <vt:i4>5</vt:i4>
      </vt:variant>
      <vt:variant>
        <vt:lpwstr>https://www.undp.org/sustainable-development-goals</vt:lpwstr>
      </vt:variant>
      <vt:variant>
        <vt:lpwstr/>
      </vt:variant>
      <vt:variant>
        <vt:i4>4653164</vt:i4>
      </vt:variant>
      <vt:variant>
        <vt:i4>0</vt:i4>
      </vt:variant>
      <vt:variant>
        <vt:i4>0</vt:i4>
      </vt:variant>
      <vt:variant>
        <vt:i4>5</vt:i4>
      </vt:variant>
      <vt:variant>
        <vt:lpwstr>mailto:ayhan.kirbiyik@ankaramedipol.edu.tr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Arslan</dc:creator>
  <cp:keywords/>
  <dc:description/>
  <cp:lastModifiedBy>Seda ÖZEN YILMAZ</cp:lastModifiedBy>
  <cp:revision>298</cp:revision>
  <dcterms:created xsi:type="dcterms:W3CDTF">2026-02-17T06:02:00Z</dcterms:created>
  <dcterms:modified xsi:type="dcterms:W3CDTF">2026-03-26T10:49:00Z</dcterms:modified>
</cp:coreProperties>
</file>