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930D" w14:textId="77777777" w:rsidR="00C6701B" w:rsidRPr="00C07289" w:rsidRDefault="00C6701B" w:rsidP="00C6701B">
      <w:pPr>
        <w:spacing w:before="59"/>
        <w:ind w:right="63"/>
        <w:jc w:val="center"/>
        <w:rPr>
          <w:rFonts w:ascii="Times New Roman" w:eastAsia="Times New Roman" w:hAnsi="Times New Roman" w:cs="Times New Roman"/>
          <w:b/>
          <w:bCs/>
          <w:sz w:val="24"/>
          <w:szCs w:val="24"/>
        </w:rPr>
      </w:pPr>
      <w:bookmarkStart w:id="0" w:name="_Hlk190848797"/>
      <w:bookmarkEnd w:id="0"/>
    </w:p>
    <w:p w14:paraId="1A241406" w14:textId="77777777" w:rsidR="00C6701B" w:rsidRPr="00C07289" w:rsidRDefault="00C6701B" w:rsidP="00C6701B">
      <w:pPr>
        <w:spacing w:before="59"/>
        <w:ind w:right="63"/>
        <w:jc w:val="center"/>
        <w:rPr>
          <w:rFonts w:ascii="Times New Roman" w:eastAsia="Times New Roman" w:hAnsi="Times New Roman" w:cs="Times New Roman"/>
          <w:b/>
          <w:bCs/>
          <w:sz w:val="24"/>
          <w:szCs w:val="24"/>
        </w:rPr>
      </w:pPr>
    </w:p>
    <w:p w14:paraId="7520DA6E" w14:textId="77777777" w:rsidR="00C6701B" w:rsidRPr="00C07289" w:rsidRDefault="00C6701B" w:rsidP="00C6701B">
      <w:pPr>
        <w:spacing w:before="59"/>
        <w:ind w:right="63"/>
        <w:jc w:val="center"/>
        <w:rPr>
          <w:rFonts w:ascii="Times New Roman" w:eastAsia="Times New Roman" w:hAnsi="Times New Roman" w:cs="Times New Roman"/>
          <w:b/>
          <w:bCs/>
          <w:sz w:val="24"/>
          <w:szCs w:val="24"/>
        </w:rPr>
      </w:pPr>
      <w:r w:rsidRPr="00C07289">
        <w:rPr>
          <w:rFonts w:ascii="Times New Roman" w:eastAsia="Times New Roman" w:hAnsi="Times New Roman" w:cs="Times New Roman"/>
          <w:b/>
          <w:bCs/>
          <w:noProof/>
          <w:sz w:val="24"/>
          <w:szCs w:val="24"/>
        </w:rPr>
        <w:drawing>
          <wp:inline distT="0" distB="0" distL="0" distR="0" wp14:anchorId="7C1E4656" wp14:editId="307D5617">
            <wp:extent cx="1943543" cy="1943543"/>
            <wp:effectExtent l="0" t="0" r="0" b="0"/>
            <wp:docPr id="1" name="Resim 1" descr="logo, ticari marka, simge, sembol, amble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logo, ticari marka, simge, sembol, amblem içeren bir resim&#10;&#10;Yapay zeka tarafından oluşturulan içerik yanlış olabilir."/>
                    <pic:cNvPicPr/>
                  </pic:nvPicPr>
                  <pic:blipFill>
                    <a:blip r:embed="rId5">
                      <a:extLst>
                        <a:ext uri="{28A0092B-C50C-407E-A947-70E740481C1C}">
                          <a14:useLocalDpi xmlns:a14="http://schemas.microsoft.com/office/drawing/2010/main" val="0"/>
                        </a:ext>
                      </a:extLst>
                    </a:blip>
                    <a:stretch>
                      <a:fillRect/>
                    </a:stretch>
                  </pic:blipFill>
                  <pic:spPr>
                    <a:xfrm>
                      <a:off x="0" y="0"/>
                      <a:ext cx="1943543" cy="1943543"/>
                    </a:xfrm>
                    <a:prstGeom prst="rect">
                      <a:avLst/>
                    </a:prstGeom>
                  </pic:spPr>
                </pic:pic>
              </a:graphicData>
            </a:graphic>
          </wp:inline>
        </w:drawing>
      </w:r>
    </w:p>
    <w:p w14:paraId="0868AD45" w14:textId="77777777" w:rsidR="00C6701B" w:rsidRPr="00C07289" w:rsidRDefault="00C6701B" w:rsidP="00C6701B">
      <w:pPr>
        <w:spacing w:before="59"/>
        <w:ind w:right="63"/>
        <w:jc w:val="center"/>
        <w:rPr>
          <w:rFonts w:ascii="Times New Roman" w:eastAsia="Times New Roman" w:hAnsi="Times New Roman" w:cs="Times New Roman"/>
          <w:b/>
          <w:bCs/>
          <w:sz w:val="24"/>
          <w:szCs w:val="24"/>
        </w:rPr>
      </w:pPr>
    </w:p>
    <w:p w14:paraId="32CBD48F" w14:textId="77777777" w:rsidR="00C6701B" w:rsidRPr="00C07289" w:rsidRDefault="00C6701B" w:rsidP="00C6701B">
      <w:pPr>
        <w:spacing w:before="59"/>
        <w:ind w:right="63"/>
        <w:jc w:val="center"/>
        <w:rPr>
          <w:rFonts w:ascii="Times New Roman" w:eastAsia="Times New Roman" w:hAnsi="Times New Roman" w:cs="Times New Roman"/>
          <w:b/>
          <w:bCs/>
          <w:sz w:val="24"/>
          <w:szCs w:val="24"/>
        </w:rPr>
      </w:pPr>
    </w:p>
    <w:p w14:paraId="50A63708" w14:textId="77777777" w:rsidR="00C6701B" w:rsidRPr="00C07289" w:rsidRDefault="00C6701B" w:rsidP="00C6701B">
      <w:pPr>
        <w:spacing w:before="59" w:after="240"/>
        <w:ind w:right="62"/>
        <w:jc w:val="center"/>
        <w:rPr>
          <w:rFonts w:ascii="Times New Roman" w:eastAsia="Times New Roman" w:hAnsi="Times New Roman" w:cs="Times New Roman"/>
          <w:b/>
          <w:bCs/>
          <w:sz w:val="24"/>
          <w:szCs w:val="24"/>
        </w:rPr>
      </w:pPr>
      <w:r w:rsidRPr="00C07289">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 xml:space="preserve">5 </w:t>
      </w:r>
      <w:r w:rsidRPr="00C07289">
        <w:rPr>
          <w:rFonts w:ascii="Times New Roman" w:eastAsia="Times New Roman" w:hAnsi="Times New Roman" w:cs="Times New Roman"/>
          <w:b/>
          <w:bCs/>
          <w:sz w:val="24"/>
          <w:szCs w:val="24"/>
        </w:rPr>
        <w:t>YILI</w:t>
      </w:r>
    </w:p>
    <w:p w14:paraId="139A19E2" w14:textId="77777777" w:rsidR="00C6701B" w:rsidRPr="00C07289" w:rsidRDefault="00C6701B" w:rsidP="00C6701B">
      <w:pPr>
        <w:spacing w:before="59" w:after="240"/>
        <w:ind w:right="62"/>
        <w:jc w:val="center"/>
        <w:rPr>
          <w:rFonts w:ascii="Times New Roman" w:eastAsia="Times New Roman" w:hAnsi="Times New Roman" w:cs="Times New Roman"/>
          <w:b/>
          <w:bCs/>
          <w:sz w:val="24"/>
          <w:szCs w:val="24"/>
        </w:rPr>
      </w:pPr>
      <w:r w:rsidRPr="00C07289">
        <w:rPr>
          <w:rFonts w:ascii="Times New Roman" w:eastAsia="Times New Roman" w:hAnsi="Times New Roman" w:cs="Times New Roman"/>
          <w:b/>
          <w:bCs/>
          <w:sz w:val="24"/>
          <w:szCs w:val="24"/>
        </w:rPr>
        <w:t>ÖĞRENCİ İŞLERİ DAİRE BAŞKANLIĞI</w:t>
      </w:r>
    </w:p>
    <w:p w14:paraId="19DF9CC4" w14:textId="77777777" w:rsidR="00C6701B" w:rsidRPr="00C07289" w:rsidRDefault="00C6701B" w:rsidP="00C6701B">
      <w:pPr>
        <w:spacing w:before="59" w:after="240"/>
        <w:ind w:right="62"/>
        <w:jc w:val="center"/>
        <w:rPr>
          <w:rFonts w:ascii="Times New Roman" w:eastAsia="Times New Roman" w:hAnsi="Times New Roman" w:cs="Times New Roman"/>
          <w:sz w:val="24"/>
          <w:szCs w:val="24"/>
        </w:rPr>
      </w:pPr>
      <w:r w:rsidRPr="00C07289">
        <w:rPr>
          <w:rFonts w:ascii="Times New Roman" w:eastAsia="Times New Roman" w:hAnsi="Times New Roman" w:cs="Times New Roman"/>
          <w:b/>
          <w:bCs/>
          <w:sz w:val="24"/>
          <w:szCs w:val="24"/>
        </w:rPr>
        <w:t>BİRİM</w:t>
      </w:r>
      <w:r w:rsidRPr="00C07289">
        <w:rPr>
          <w:rFonts w:ascii="Times New Roman" w:eastAsia="Times New Roman" w:hAnsi="Times New Roman" w:cs="Times New Roman"/>
          <w:b/>
          <w:bCs/>
          <w:spacing w:val="2"/>
          <w:sz w:val="24"/>
          <w:szCs w:val="24"/>
        </w:rPr>
        <w:t xml:space="preserve"> </w:t>
      </w:r>
      <w:r w:rsidRPr="00C07289">
        <w:rPr>
          <w:rFonts w:ascii="Times New Roman" w:eastAsia="Times New Roman" w:hAnsi="Times New Roman" w:cs="Times New Roman"/>
          <w:b/>
          <w:bCs/>
          <w:spacing w:val="-3"/>
          <w:sz w:val="24"/>
          <w:szCs w:val="24"/>
        </w:rPr>
        <w:t>İ</w:t>
      </w:r>
      <w:r w:rsidRPr="00C07289">
        <w:rPr>
          <w:rFonts w:ascii="Times New Roman" w:eastAsia="Times New Roman" w:hAnsi="Times New Roman" w:cs="Times New Roman"/>
          <w:b/>
          <w:bCs/>
          <w:sz w:val="24"/>
          <w:szCs w:val="24"/>
        </w:rPr>
        <w:t>Ç</w:t>
      </w:r>
      <w:r w:rsidRPr="00C07289">
        <w:rPr>
          <w:rFonts w:ascii="Times New Roman" w:eastAsia="Times New Roman" w:hAnsi="Times New Roman" w:cs="Times New Roman"/>
          <w:b/>
          <w:bCs/>
          <w:spacing w:val="-1"/>
          <w:sz w:val="24"/>
          <w:szCs w:val="24"/>
        </w:rPr>
        <w:t xml:space="preserve"> </w:t>
      </w:r>
      <w:r w:rsidRPr="00C07289">
        <w:rPr>
          <w:rFonts w:ascii="Times New Roman" w:eastAsia="Times New Roman" w:hAnsi="Times New Roman" w:cs="Times New Roman"/>
          <w:b/>
          <w:bCs/>
          <w:spacing w:val="1"/>
          <w:sz w:val="24"/>
          <w:szCs w:val="24"/>
        </w:rPr>
        <w:t>D</w:t>
      </w:r>
      <w:r w:rsidRPr="00C07289">
        <w:rPr>
          <w:rFonts w:ascii="Times New Roman" w:eastAsia="Times New Roman" w:hAnsi="Times New Roman" w:cs="Times New Roman"/>
          <w:b/>
          <w:bCs/>
          <w:spacing w:val="-1"/>
          <w:sz w:val="24"/>
          <w:szCs w:val="24"/>
        </w:rPr>
        <w:t>E</w:t>
      </w:r>
      <w:r w:rsidRPr="00C07289">
        <w:rPr>
          <w:rFonts w:ascii="Times New Roman" w:eastAsia="Times New Roman" w:hAnsi="Times New Roman" w:cs="Times New Roman"/>
          <w:b/>
          <w:bCs/>
          <w:sz w:val="24"/>
          <w:szCs w:val="24"/>
        </w:rPr>
        <w:t>ĞERL</w:t>
      </w:r>
      <w:r w:rsidRPr="00C07289">
        <w:rPr>
          <w:rFonts w:ascii="Times New Roman" w:eastAsia="Times New Roman" w:hAnsi="Times New Roman" w:cs="Times New Roman"/>
          <w:b/>
          <w:bCs/>
          <w:spacing w:val="-4"/>
          <w:sz w:val="24"/>
          <w:szCs w:val="24"/>
        </w:rPr>
        <w:t>E</w:t>
      </w:r>
      <w:r w:rsidRPr="00C07289">
        <w:rPr>
          <w:rFonts w:ascii="Times New Roman" w:eastAsia="Times New Roman" w:hAnsi="Times New Roman" w:cs="Times New Roman"/>
          <w:b/>
          <w:bCs/>
          <w:spacing w:val="-2"/>
          <w:sz w:val="24"/>
          <w:szCs w:val="24"/>
        </w:rPr>
        <w:t>N</w:t>
      </w:r>
      <w:r w:rsidRPr="00C07289">
        <w:rPr>
          <w:rFonts w:ascii="Times New Roman" w:eastAsia="Times New Roman" w:hAnsi="Times New Roman" w:cs="Times New Roman"/>
          <w:b/>
          <w:bCs/>
          <w:spacing w:val="1"/>
          <w:sz w:val="24"/>
          <w:szCs w:val="24"/>
        </w:rPr>
        <w:t>D</w:t>
      </w:r>
      <w:r w:rsidRPr="00C07289">
        <w:rPr>
          <w:rFonts w:ascii="Times New Roman" w:eastAsia="Times New Roman" w:hAnsi="Times New Roman" w:cs="Times New Roman"/>
          <w:b/>
          <w:bCs/>
          <w:sz w:val="24"/>
          <w:szCs w:val="24"/>
        </w:rPr>
        <w:t>İ</w:t>
      </w:r>
      <w:r w:rsidRPr="00C07289">
        <w:rPr>
          <w:rFonts w:ascii="Times New Roman" w:eastAsia="Times New Roman" w:hAnsi="Times New Roman" w:cs="Times New Roman"/>
          <w:b/>
          <w:bCs/>
          <w:spacing w:val="-2"/>
          <w:sz w:val="24"/>
          <w:szCs w:val="24"/>
        </w:rPr>
        <w:t>R</w:t>
      </w:r>
      <w:r w:rsidRPr="00C07289">
        <w:rPr>
          <w:rFonts w:ascii="Times New Roman" w:eastAsia="Times New Roman" w:hAnsi="Times New Roman" w:cs="Times New Roman"/>
          <w:b/>
          <w:bCs/>
          <w:sz w:val="24"/>
          <w:szCs w:val="24"/>
        </w:rPr>
        <w:t>ME</w:t>
      </w:r>
      <w:r w:rsidRPr="00C07289">
        <w:rPr>
          <w:rFonts w:ascii="Times New Roman" w:eastAsia="Times New Roman" w:hAnsi="Times New Roman" w:cs="Times New Roman"/>
          <w:b/>
          <w:bCs/>
          <w:spacing w:val="-2"/>
          <w:sz w:val="24"/>
          <w:szCs w:val="24"/>
        </w:rPr>
        <w:t xml:space="preserve"> </w:t>
      </w:r>
      <w:r w:rsidRPr="00C07289">
        <w:rPr>
          <w:rFonts w:ascii="Times New Roman" w:eastAsia="Times New Roman" w:hAnsi="Times New Roman" w:cs="Times New Roman"/>
          <w:b/>
          <w:bCs/>
          <w:sz w:val="24"/>
          <w:szCs w:val="24"/>
        </w:rPr>
        <w:t>RA</w:t>
      </w:r>
      <w:r w:rsidRPr="00C07289">
        <w:rPr>
          <w:rFonts w:ascii="Times New Roman" w:eastAsia="Times New Roman" w:hAnsi="Times New Roman" w:cs="Times New Roman"/>
          <w:b/>
          <w:bCs/>
          <w:spacing w:val="-3"/>
          <w:sz w:val="24"/>
          <w:szCs w:val="24"/>
        </w:rPr>
        <w:t>P</w:t>
      </w:r>
      <w:r w:rsidRPr="00C07289">
        <w:rPr>
          <w:rFonts w:ascii="Times New Roman" w:eastAsia="Times New Roman" w:hAnsi="Times New Roman" w:cs="Times New Roman"/>
          <w:b/>
          <w:bCs/>
          <w:sz w:val="24"/>
          <w:szCs w:val="24"/>
        </w:rPr>
        <w:t>ORU (BİDR)</w:t>
      </w:r>
    </w:p>
    <w:p w14:paraId="328DBE61" w14:textId="77777777" w:rsidR="00C6701B" w:rsidRPr="00C07289" w:rsidRDefault="00C6701B" w:rsidP="00C6701B">
      <w:pPr>
        <w:spacing w:after="240" w:line="458" w:lineRule="exact"/>
        <w:ind w:right="62"/>
        <w:jc w:val="center"/>
        <w:rPr>
          <w:rFonts w:ascii="Times New Roman" w:eastAsia="Times New Roman" w:hAnsi="Times New Roman" w:cs="Times New Roman"/>
          <w:sz w:val="24"/>
          <w:szCs w:val="24"/>
        </w:rPr>
      </w:pPr>
    </w:p>
    <w:p w14:paraId="02CD6B67" w14:textId="77777777" w:rsidR="00C6701B" w:rsidRPr="00C07289" w:rsidRDefault="00C6701B" w:rsidP="00C6701B">
      <w:pPr>
        <w:jc w:val="center"/>
        <w:rPr>
          <w:rFonts w:ascii="Times New Roman" w:hAnsi="Times New Roman" w:cs="Times New Roman"/>
          <w:sz w:val="24"/>
          <w:szCs w:val="24"/>
        </w:rPr>
      </w:pPr>
    </w:p>
    <w:p w14:paraId="1D9E11EE" w14:textId="77777777" w:rsidR="00C6701B" w:rsidRPr="00C07289" w:rsidRDefault="00C6701B" w:rsidP="00C6701B">
      <w:pPr>
        <w:jc w:val="center"/>
        <w:rPr>
          <w:rFonts w:ascii="Times New Roman" w:hAnsi="Times New Roman" w:cs="Times New Roman"/>
          <w:sz w:val="24"/>
          <w:szCs w:val="24"/>
        </w:rPr>
      </w:pPr>
    </w:p>
    <w:p w14:paraId="5422A430" w14:textId="77777777" w:rsidR="00C6701B" w:rsidRPr="00C07289" w:rsidRDefault="00C6701B" w:rsidP="00C6701B">
      <w:pPr>
        <w:jc w:val="center"/>
        <w:rPr>
          <w:rFonts w:ascii="Times New Roman" w:hAnsi="Times New Roman" w:cs="Times New Roman"/>
          <w:sz w:val="24"/>
          <w:szCs w:val="24"/>
        </w:rPr>
      </w:pPr>
    </w:p>
    <w:p w14:paraId="5001B647" w14:textId="77777777" w:rsidR="00C6701B" w:rsidRPr="00C07289" w:rsidRDefault="00C6701B" w:rsidP="00C6701B">
      <w:pPr>
        <w:jc w:val="center"/>
        <w:rPr>
          <w:rFonts w:ascii="Times New Roman" w:hAnsi="Times New Roman" w:cs="Times New Roman"/>
          <w:sz w:val="24"/>
          <w:szCs w:val="24"/>
        </w:rPr>
      </w:pPr>
    </w:p>
    <w:p w14:paraId="6CBAB0C2" w14:textId="77777777" w:rsidR="00C6701B" w:rsidRPr="00C07289" w:rsidRDefault="00C6701B" w:rsidP="00C6701B">
      <w:pPr>
        <w:jc w:val="center"/>
        <w:rPr>
          <w:rFonts w:ascii="Times New Roman" w:hAnsi="Times New Roman" w:cs="Times New Roman"/>
          <w:sz w:val="24"/>
          <w:szCs w:val="24"/>
        </w:rPr>
      </w:pPr>
    </w:p>
    <w:p w14:paraId="511C030E" w14:textId="77777777" w:rsidR="00C6701B" w:rsidRPr="00C07289" w:rsidRDefault="00C6701B" w:rsidP="00C6701B">
      <w:pPr>
        <w:jc w:val="center"/>
        <w:rPr>
          <w:rFonts w:ascii="Times New Roman" w:hAnsi="Times New Roman" w:cs="Times New Roman"/>
          <w:sz w:val="24"/>
          <w:szCs w:val="24"/>
        </w:rPr>
      </w:pPr>
    </w:p>
    <w:p w14:paraId="3AADFE3D" w14:textId="77777777" w:rsidR="00C6701B" w:rsidRPr="00C07289" w:rsidRDefault="00C6701B" w:rsidP="00C6701B">
      <w:pPr>
        <w:jc w:val="center"/>
        <w:rPr>
          <w:rFonts w:ascii="Times New Roman" w:hAnsi="Times New Roman" w:cs="Times New Roman"/>
          <w:sz w:val="24"/>
          <w:szCs w:val="24"/>
        </w:rPr>
      </w:pPr>
    </w:p>
    <w:p w14:paraId="3FFF2EF2" w14:textId="77777777" w:rsidR="00C6701B" w:rsidRPr="00C07289" w:rsidRDefault="00C6701B" w:rsidP="00C6701B">
      <w:pPr>
        <w:jc w:val="center"/>
        <w:rPr>
          <w:rFonts w:ascii="Times New Roman" w:hAnsi="Times New Roman" w:cs="Times New Roman"/>
          <w:sz w:val="24"/>
          <w:szCs w:val="24"/>
        </w:rPr>
      </w:pPr>
    </w:p>
    <w:p w14:paraId="3BB8CA03" w14:textId="77777777" w:rsidR="00C6701B" w:rsidRPr="00C07289" w:rsidRDefault="00C6701B" w:rsidP="00C6701B">
      <w:pPr>
        <w:jc w:val="center"/>
        <w:rPr>
          <w:rFonts w:ascii="Times New Roman" w:hAnsi="Times New Roman" w:cs="Times New Roman"/>
          <w:sz w:val="24"/>
          <w:szCs w:val="24"/>
        </w:rPr>
      </w:pPr>
    </w:p>
    <w:p w14:paraId="3B2AB599" w14:textId="77777777" w:rsidR="00C6701B" w:rsidRPr="00C07289" w:rsidRDefault="00C6701B" w:rsidP="00C6701B">
      <w:pPr>
        <w:jc w:val="center"/>
        <w:rPr>
          <w:rFonts w:ascii="Times New Roman" w:hAnsi="Times New Roman" w:cs="Times New Roman"/>
          <w:sz w:val="24"/>
          <w:szCs w:val="24"/>
        </w:rPr>
      </w:pPr>
    </w:p>
    <w:p w14:paraId="7085869F" w14:textId="77777777" w:rsidR="00C6701B" w:rsidRPr="00C07289" w:rsidRDefault="00C6701B" w:rsidP="00C6701B">
      <w:pPr>
        <w:jc w:val="center"/>
        <w:rPr>
          <w:rFonts w:ascii="Times New Roman" w:hAnsi="Times New Roman" w:cs="Times New Roman"/>
          <w:sz w:val="24"/>
          <w:szCs w:val="24"/>
        </w:rPr>
      </w:pPr>
    </w:p>
    <w:p w14:paraId="4D8A6C02" w14:textId="77777777" w:rsidR="00C6701B" w:rsidRPr="00C07289" w:rsidRDefault="00C6701B" w:rsidP="00C6701B">
      <w:pPr>
        <w:jc w:val="both"/>
        <w:rPr>
          <w:rFonts w:ascii="Times New Roman" w:hAnsi="Times New Roman" w:cs="Times New Roman"/>
          <w:sz w:val="24"/>
          <w:szCs w:val="24"/>
        </w:rPr>
      </w:pPr>
    </w:p>
    <w:p w14:paraId="525E7872" w14:textId="77777777" w:rsidR="00C6701B" w:rsidRPr="00C07289" w:rsidRDefault="00C6701B" w:rsidP="00C6701B">
      <w:pPr>
        <w:jc w:val="both"/>
        <w:rPr>
          <w:rFonts w:ascii="Times New Roman" w:hAnsi="Times New Roman" w:cs="Times New Roman"/>
          <w:sz w:val="24"/>
          <w:szCs w:val="24"/>
        </w:rPr>
      </w:pPr>
    </w:p>
    <w:p w14:paraId="0D3F8097" w14:textId="77777777" w:rsidR="00C6701B" w:rsidRPr="00C07289" w:rsidRDefault="00C6701B" w:rsidP="00C6701B">
      <w:pPr>
        <w:jc w:val="both"/>
        <w:rPr>
          <w:rFonts w:ascii="Times New Roman" w:hAnsi="Times New Roman" w:cs="Times New Roman"/>
          <w:sz w:val="24"/>
          <w:szCs w:val="24"/>
        </w:rPr>
      </w:pPr>
    </w:p>
    <w:p w14:paraId="5834C5CB" w14:textId="77777777" w:rsidR="00C6701B" w:rsidRPr="00C07289" w:rsidRDefault="00C6701B" w:rsidP="00C6701B">
      <w:pPr>
        <w:jc w:val="center"/>
        <w:rPr>
          <w:rFonts w:ascii="Times New Roman" w:hAnsi="Times New Roman" w:cs="Times New Roman"/>
          <w:b/>
          <w:bCs/>
          <w:sz w:val="24"/>
          <w:szCs w:val="24"/>
        </w:rPr>
      </w:pPr>
      <w:r>
        <w:rPr>
          <w:rFonts w:ascii="Times New Roman" w:hAnsi="Times New Roman" w:cs="Times New Roman"/>
          <w:b/>
          <w:bCs/>
          <w:sz w:val="24"/>
          <w:szCs w:val="24"/>
        </w:rPr>
        <w:t>26</w:t>
      </w:r>
      <w:r w:rsidRPr="00C07289">
        <w:rPr>
          <w:rFonts w:ascii="Times New Roman" w:hAnsi="Times New Roman" w:cs="Times New Roman"/>
          <w:b/>
          <w:bCs/>
          <w:sz w:val="24"/>
          <w:szCs w:val="24"/>
        </w:rPr>
        <w:t>.0</w:t>
      </w:r>
      <w:r>
        <w:rPr>
          <w:rFonts w:ascii="Times New Roman" w:hAnsi="Times New Roman" w:cs="Times New Roman"/>
          <w:b/>
          <w:bCs/>
          <w:sz w:val="24"/>
          <w:szCs w:val="24"/>
        </w:rPr>
        <w:t>2</w:t>
      </w:r>
      <w:r w:rsidRPr="00C07289">
        <w:rPr>
          <w:rFonts w:ascii="Times New Roman" w:hAnsi="Times New Roman" w:cs="Times New Roman"/>
          <w:b/>
          <w:bCs/>
          <w:sz w:val="24"/>
          <w:szCs w:val="24"/>
        </w:rPr>
        <w:t>.2025</w:t>
      </w:r>
    </w:p>
    <w:p w14:paraId="7B94EBA3" w14:textId="77777777" w:rsidR="00C6701B" w:rsidRPr="00C07289" w:rsidRDefault="00C6701B" w:rsidP="00C6701B">
      <w:pPr>
        <w:jc w:val="both"/>
        <w:rPr>
          <w:rFonts w:ascii="Times New Roman" w:hAnsi="Times New Roman" w:cs="Times New Roman"/>
          <w:sz w:val="24"/>
          <w:szCs w:val="24"/>
        </w:rPr>
      </w:pPr>
    </w:p>
    <w:p w14:paraId="1B20C5D3" w14:textId="77777777" w:rsidR="00C6701B" w:rsidRPr="00C07289" w:rsidRDefault="00C6701B" w:rsidP="00C6701B">
      <w:pPr>
        <w:jc w:val="both"/>
        <w:rPr>
          <w:rFonts w:ascii="Times New Roman" w:hAnsi="Times New Roman" w:cs="Times New Roman"/>
          <w:sz w:val="24"/>
          <w:szCs w:val="24"/>
        </w:rPr>
      </w:pPr>
    </w:p>
    <w:p w14:paraId="535201FF" w14:textId="77777777" w:rsidR="00C6701B" w:rsidRPr="00C07289" w:rsidRDefault="00C6701B" w:rsidP="00C6701B">
      <w:pPr>
        <w:jc w:val="both"/>
        <w:rPr>
          <w:rFonts w:ascii="Times New Roman" w:hAnsi="Times New Roman" w:cs="Times New Roman"/>
          <w:sz w:val="24"/>
          <w:szCs w:val="24"/>
        </w:rPr>
      </w:pPr>
    </w:p>
    <w:p w14:paraId="0C238562" w14:textId="77777777" w:rsidR="00C6701B" w:rsidRPr="00C07289" w:rsidRDefault="00C6701B" w:rsidP="00C6701B">
      <w:pPr>
        <w:jc w:val="both"/>
        <w:rPr>
          <w:rFonts w:ascii="Times New Roman" w:hAnsi="Times New Roman" w:cs="Times New Roman"/>
          <w:sz w:val="24"/>
          <w:szCs w:val="24"/>
        </w:rPr>
      </w:pPr>
    </w:p>
    <w:p w14:paraId="49C0A9BD" w14:textId="77777777" w:rsidR="00C6701B" w:rsidRPr="00C07289" w:rsidRDefault="00C6701B" w:rsidP="00C6701B">
      <w:pPr>
        <w:pStyle w:val="TBal"/>
        <w:rPr>
          <w:rFonts w:cs="Times New Roman"/>
          <w:sz w:val="24"/>
          <w:szCs w:val="24"/>
        </w:rPr>
      </w:pPr>
    </w:p>
    <w:p w14:paraId="7F3C86C8" w14:textId="77777777" w:rsidR="00C6701B" w:rsidRDefault="00C6701B" w:rsidP="00C6701B">
      <w:pPr>
        <w:jc w:val="both"/>
        <w:rPr>
          <w:rFonts w:ascii="Times New Roman" w:hAnsi="Times New Roman" w:cs="Times New Roman"/>
          <w:b/>
          <w:bCs/>
          <w:sz w:val="24"/>
          <w:szCs w:val="24"/>
        </w:rPr>
      </w:pPr>
    </w:p>
    <w:p w14:paraId="500B9FAA" w14:textId="77777777" w:rsidR="00C6701B" w:rsidRDefault="00C6701B" w:rsidP="00C6701B">
      <w:pPr>
        <w:jc w:val="both"/>
        <w:rPr>
          <w:rFonts w:ascii="Times New Roman" w:hAnsi="Times New Roman" w:cs="Times New Roman"/>
          <w:b/>
          <w:bCs/>
          <w:sz w:val="24"/>
          <w:szCs w:val="24"/>
        </w:rPr>
      </w:pPr>
    </w:p>
    <w:p w14:paraId="68F92415" w14:textId="77777777" w:rsidR="00C6701B" w:rsidRDefault="00C6701B" w:rsidP="00C6701B">
      <w:pPr>
        <w:jc w:val="both"/>
        <w:rPr>
          <w:rFonts w:ascii="Times New Roman" w:hAnsi="Times New Roman" w:cs="Times New Roman"/>
          <w:b/>
          <w:bCs/>
          <w:sz w:val="24"/>
          <w:szCs w:val="24"/>
        </w:rPr>
      </w:pPr>
    </w:p>
    <w:p w14:paraId="38EA25FA" w14:textId="77777777" w:rsidR="00C6701B" w:rsidRDefault="00C6701B" w:rsidP="00C6701B">
      <w:pPr>
        <w:jc w:val="both"/>
        <w:rPr>
          <w:rFonts w:ascii="Times New Roman" w:hAnsi="Times New Roman" w:cs="Times New Roman"/>
          <w:b/>
          <w:bCs/>
          <w:sz w:val="24"/>
          <w:szCs w:val="24"/>
        </w:rPr>
      </w:pPr>
    </w:p>
    <w:p w14:paraId="09BFB453" w14:textId="77777777" w:rsidR="00C6701B" w:rsidRDefault="00C6701B" w:rsidP="00C6701B">
      <w:pPr>
        <w:jc w:val="both"/>
        <w:rPr>
          <w:rFonts w:ascii="Times New Roman" w:hAnsi="Times New Roman" w:cs="Times New Roman"/>
          <w:b/>
          <w:bCs/>
          <w:sz w:val="24"/>
          <w:szCs w:val="24"/>
        </w:rPr>
      </w:pPr>
    </w:p>
    <w:p w14:paraId="1A759917" w14:textId="77777777" w:rsidR="00C6701B" w:rsidRDefault="00C6701B" w:rsidP="00C6701B">
      <w:pPr>
        <w:jc w:val="both"/>
        <w:rPr>
          <w:rFonts w:ascii="Times New Roman" w:hAnsi="Times New Roman" w:cs="Times New Roman"/>
          <w:b/>
          <w:bCs/>
          <w:sz w:val="24"/>
          <w:szCs w:val="24"/>
        </w:rPr>
      </w:pPr>
      <w:r w:rsidRPr="00DD114C">
        <w:rPr>
          <w:rFonts w:ascii="Times New Roman" w:hAnsi="Times New Roman" w:cs="Times New Roman"/>
          <w:b/>
          <w:bCs/>
          <w:sz w:val="24"/>
          <w:szCs w:val="24"/>
        </w:rPr>
        <w:lastRenderedPageBreak/>
        <w:t>İÇİNDEKİLER</w:t>
      </w:r>
    </w:p>
    <w:p w14:paraId="2C7EBF07" w14:textId="77777777" w:rsidR="00C6701B" w:rsidRPr="00603458" w:rsidRDefault="00C6701B" w:rsidP="00603458">
      <w:pPr>
        <w:pStyle w:val="ListeParagraf"/>
        <w:jc w:val="both"/>
        <w:rPr>
          <w:rFonts w:ascii="Times New Roman" w:hAnsi="Times New Roman" w:cs="Times New Roman"/>
          <w:b/>
          <w:bCs/>
          <w:sz w:val="24"/>
          <w:szCs w:val="24"/>
        </w:rPr>
      </w:pPr>
    </w:p>
    <w:p w14:paraId="157347D0" w14:textId="77777777" w:rsidR="00C6701B" w:rsidRDefault="00C6701B" w:rsidP="00C6701B">
      <w:pPr>
        <w:jc w:val="both"/>
        <w:rPr>
          <w:rFonts w:ascii="Times New Roman" w:hAnsi="Times New Roman" w:cs="Times New Roman"/>
          <w:b/>
          <w:bCs/>
          <w:sz w:val="24"/>
          <w:szCs w:val="24"/>
        </w:rPr>
      </w:pPr>
    </w:p>
    <w:p w14:paraId="0296A8FE" w14:textId="77777777" w:rsidR="00297BE3" w:rsidRDefault="00297BE3" w:rsidP="00297BE3">
      <w:pPr>
        <w:pStyle w:val="T1"/>
        <w:tabs>
          <w:tab w:val="right" w:leader="dot" w:pos="9062"/>
        </w:tabs>
        <w:rPr>
          <w:noProof/>
        </w:rPr>
      </w:pPr>
      <w:r>
        <w:fldChar w:fldCharType="begin"/>
      </w:r>
      <w:r>
        <w:instrText xml:space="preserve"> TOC \o "1-3" \h \z \u </w:instrText>
      </w:r>
      <w:r>
        <w:fldChar w:fldCharType="separate"/>
      </w:r>
      <w:hyperlink w:anchor="_Toc223341934" w:history="1">
        <w:r w:rsidRPr="00E53D21">
          <w:rPr>
            <w:rStyle w:val="Kpr"/>
            <w:noProof/>
          </w:rPr>
          <w:t>LİDERLİK. YÖNETİŞİM VE KALİTE</w:t>
        </w:r>
        <w:r>
          <w:rPr>
            <w:noProof/>
            <w:webHidden/>
          </w:rPr>
          <w:tab/>
        </w:r>
        <w:r>
          <w:rPr>
            <w:noProof/>
            <w:webHidden/>
          </w:rPr>
          <w:fldChar w:fldCharType="begin"/>
        </w:r>
        <w:r>
          <w:rPr>
            <w:noProof/>
            <w:webHidden/>
          </w:rPr>
          <w:instrText xml:space="preserve"> PAGEREF _Toc223341934 \h </w:instrText>
        </w:r>
        <w:r>
          <w:rPr>
            <w:noProof/>
            <w:webHidden/>
          </w:rPr>
        </w:r>
        <w:r>
          <w:rPr>
            <w:noProof/>
            <w:webHidden/>
          </w:rPr>
          <w:fldChar w:fldCharType="separate"/>
        </w:r>
        <w:r>
          <w:rPr>
            <w:noProof/>
            <w:webHidden/>
          </w:rPr>
          <w:t>6</w:t>
        </w:r>
        <w:r>
          <w:rPr>
            <w:noProof/>
            <w:webHidden/>
          </w:rPr>
          <w:fldChar w:fldCharType="end"/>
        </w:r>
      </w:hyperlink>
    </w:p>
    <w:p w14:paraId="68DDD51D" w14:textId="77777777" w:rsidR="00297BE3" w:rsidRDefault="00297BE3" w:rsidP="00297BE3">
      <w:pPr>
        <w:pStyle w:val="T2"/>
        <w:tabs>
          <w:tab w:val="right" w:leader="dot" w:pos="9062"/>
        </w:tabs>
        <w:rPr>
          <w:noProof/>
        </w:rPr>
      </w:pPr>
      <w:hyperlink w:anchor="_Toc223341935" w:history="1">
        <w:r w:rsidRPr="00E53D21">
          <w:rPr>
            <w:rStyle w:val="Kpr"/>
            <w:noProof/>
          </w:rPr>
          <w:t>A.1 Liderlik ve Kalite</w:t>
        </w:r>
        <w:r>
          <w:rPr>
            <w:noProof/>
            <w:webHidden/>
          </w:rPr>
          <w:tab/>
        </w:r>
        <w:r>
          <w:rPr>
            <w:noProof/>
            <w:webHidden/>
          </w:rPr>
          <w:fldChar w:fldCharType="begin"/>
        </w:r>
        <w:r>
          <w:rPr>
            <w:noProof/>
            <w:webHidden/>
          </w:rPr>
          <w:instrText xml:space="preserve"> PAGEREF _Toc223341935 \h </w:instrText>
        </w:r>
        <w:r>
          <w:rPr>
            <w:noProof/>
            <w:webHidden/>
          </w:rPr>
        </w:r>
        <w:r>
          <w:rPr>
            <w:noProof/>
            <w:webHidden/>
          </w:rPr>
          <w:fldChar w:fldCharType="separate"/>
        </w:r>
        <w:r>
          <w:rPr>
            <w:noProof/>
            <w:webHidden/>
          </w:rPr>
          <w:t>6</w:t>
        </w:r>
        <w:r>
          <w:rPr>
            <w:noProof/>
            <w:webHidden/>
          </w:rPr>
          <w:fldChar w:fldCharType="end"/>
        </w:r>
      </w:hyperlink>
    </w:p>
    <w:p w14:paraId="2145A643" w14:textId="77777777" w:rsidR="00297BE3" w:rsidRDefault="00297BE3" w:rsidP="00297BE3">
      <w:pPr>
        <w:pStyle w:val="T2"/>
        <w:tabs>
          <w:tab w:val="right" w:leader="dot" w:pos="9062"/>
        </w:tabs>
        <w:rPr>
          <w:noProof/>
        </w:rPr>
      </w:pPr>
      <w:hyperlink w:anchor="_Toc223341936" w:history="1">
        <w:r w:rsidRPr="00E53D21">
          <w:rPr>
            <w:rStyle w:val="Kpr"/>
            <w:noProof/>
          </w:rPr>
          <w:t>A.1.4. İç kalite güvencesi mekanizmaları</w:t>
        </w:r>
        <w:r>
          <w:rPr>
            <w:noProof/>
            <w:webHidden/>
          </w:rPr>
          <w:tab/>
        </w:r>
        <w:r>
          <w:rPr>
            <w:noProof/>
            <w:webHidden/>
          </w:rPr>
          <w:fldChar w:fldCharType="begin"/>
        </w:r>
        <w:r>
          <w:rPr>
            <w:noProof/>
            <w:webHidden/>
          </w:rPr>
          <w:instrText xml:space="preserve"> PAGEREF _Toc223341936 \h </w:instrText>
        </w:r>
        <w:r>
          <w:rPr>
            <w:noProof/>
            <w:webHidden/>
          </w:rPr>
        </w:r>
        <w:r>
          <w:rPr>
            <w:noProof/>
            <w:webHidden/>
          </w:rPr>
          <w:fldChar w:fldCharType="separate"/>
        </w:r>
        <w:r>
          <w:rPr>
            <w:noProof/>
            <w:webHidden/>
          </w:rPr>
          <w:t>6</w:t>
        </w:r>
        <w:r>
          <w:rPr>
            <w:noProof/>
            <w:webHidden/>
          </w:rPr>
          <w:fldChar w:fldCharType="end"/>
        </w:r>
      </w:hyperlink>
    </w:p>
    <w:p w14:paraId="080811F7" w14:textId="77777777" w:rsidR="00297BE3" w:rsidRDefault="00297BE3" w:rsidP="00297BE3">
      <w:pPr>
        <w:pStyle w:val="T1"/>
        <w:tabs>
          <w:tab w:val="right" w:leader="dot" w:pos="9062"/>
        </w:tabs>
        <w:rPr>
          <w:noProof/>
        </w:rPr>
      </w:pPr>
      <w:hyperlink w:anchor="_Toc223341937" w:history="1">
        <w:r w:rsidRPr="00E53D21">
          <w:rPr>
            <w:rStyle w:val="Kpr"/>
            <w:noProof/>
          </w:rPr>
          <w:t>A.2. Misyon ve Stratejik Amaçlar</w:t>
        </w:r>
        <w:r>
          <w:rPr>
            <w:noProof/>
            <w:webHidden/>
          </w:rPr>
          <w:tab/>
        </w:r>
        <w:r>
          <w:rPr>
            <w:noProof/>
            <w:webHidden/>
          </w:rPr>
          <w:fldChar w:fldCharType="begin"/>
        </w:r>
        <w:r>
          <w:rPr>
            <w:noProof/>
            <w:webHidden/>
          </w:rPr>
          <w:instrText xml:space="preserve"> PAGEREF _Toc223341937 \h </w:instrText>
        </w:r>
        <w:r>
          <w:rPr>
            <w:noProof/>
            <w:webHidden/>
          </w:rPr>
        </w:r>
        <w:r>
          <w:rPr>
            <w:noProof/>
            <w:webHidden/>
          </w:rPr>
          <w:fldChar w:fldCharType="separate"/>
        </w:r>
        <w:r>
          <w:rPr>
            <w:noProof/>
            <w:webHidden/>
          </w:rPr>
          <w:t>6</w:t>
        </w:r>
        <w:r>
          <w:rPr>
            <w:noProof/>
            <w:webHidden/>
          </w:rPr>
          <w:fldChar w:fldCharType="end"/>
        </w:r>
      </w:hyperlink>
    </w:p>
    <w:p w14:paraId="38A5D7FE" w14:textId="77777777" w:rsidR="00297BE3" w:rsidRDefault="00297BE3" w:rsidP="00297BE3">
      <w:pPr>
        <w:pStyle w:val="T2"/>
        <w:tabs>
          <w:tab w:val="right" w:leader="dot" w:pos="9062"/>
        </w:tabs>
        <w:rPr>
          <w:noProof/>
        </w:rPr>
      </w:pPr>
      <w:hyperlink w:anchor="_Toc223341938" w:history="1">
        <w:r w:rsidRPr="00E53D21">
          <w:rPr>
            <w:rStyle w:val="Kpr"/>
            <w:noProof/>
          </w:rPr>
          <w:t>A.2.2. Stratejik amaç ve hedefler</w:t>
        </w:r>
        <w:r>
          <w:rPr>
            <w:noProof/>
            <w:webHidden/>
          </w:rPr>
          <w:tab/>
        </w:r>
        <w:r>
          <w:rPr>
            <w:noProof/>
            <w:webHidden/>
          </w:rPr>
          <w:fldChar w:fldCharType="begin"/>
        </w:r>
        <w:r>
          <w:rPr>
            <w:noProof/>
            <w:webHidden/>
          </w:rPr>
          <w:instrText xml:space="preserve"> PAGEREF _Toc223341938 \h </w:instrText>
        </w:r>
        <w:r>
          <w:rPr>
            <w:noProof/>
            <w:webHidden/>
          </w:rPr>
        </w:r>
        <w:r>
          <w:rPr>
            <w:noProof/>
            <w:webHidden/>
          </w:rPr>
          <w:fldChar w:fldCharType="separate"/>
        </w:r>
        <w:r>
          <w:rPr>
            <w:noProof/>
            <w:webHidden/>
          </w:rPr>
          <w:t>6</w:t>
        </w:r>
        <w:r>
          <w:rPr>
            <w:noProof/>
            <w:webHidden/>
          </w:rPr>
          <w:fldChar w:fldCharType="end"/>
        </w:r>
      </w:hyperlink>
    </w:p>
    <w:p w14:paraId="4D5C0C01" w14:textId="77777777" w:rsidR="00297BE3" w:rsidRDefault="00297BE3" w:rsidP="00297BE3">
      <w:pPr>
        <w:pStyle w:val="T1"/>
        <w:tabs>
          <w:tab w:val="right" w:leader="dot" w:pos="9062"/>
        </w:tabs>
        <w:rPr>
          <w:noProof/>
        </w:rPr>
      </w:pPr>
      <w:hyperlink w:anchor="_Toc223341939" w:history="1">
        <w:r w:rsidRPr="00E53D21">
          <w:rPr>
            <w:rStyle w:val="Kpr"/>
            <w:noProof/>
          </w:rPr>
          <w:t>A.3. Yönetim Sistemleri</w:t>
        </w:r>
        <w:r>
          <w:rPr>
            <w:noProof/>
            <w:webHidden/>
          </w:rPr>
          <w:tab/>
        </w:r>
        <w:r>
          <w:rPr>
            <w:noProof/>
            <w:webHidden/>
          </w:rPr>
          <w:fldChar w:fldCharType="begin"/>
        </w:r>
        <w:r>
          <w:rPr>
            <w:noProof/>
            <w:webHidden/>
          </w:rPr>
          <w:instrText xml:space="preserve"> PAGEREF _Toc223341939 \h </w:instrText>
        </w:r>
        <w:r>
          <w:rPr>
            <w:noProof/>
            <w:webHidden/>
          </w:rPr>
        </w:r>
        <w:r>
          <w:rPr>
            <w:noProof/>
            <w:webHidden/>
          </w:rPr>
          <w:fldChar w:fldCharType="separate"/>
        </w:r>
        <w:r>
          <w:rPr>
            <w:noProof/>
            <w:webHidden/>
          </w:rPr>
          <w:t>7</w:t>
        </w:r>
        <w:r>
          <w:rPr>
            <w:noProof/>
            <w:webHidden/>
          </w:rPr>
          <w:fldChar w:fldCharType="end"/>
        </w:r>
      </w:hyperlink>
    </w:p>
    <w:p w14:paraId="5F456F4F" w14:textId="77777777" w:rsidR="00297BE3" w:rsidRDefault="00297BE3" w:rsidP="00297BE3">
      <w:pPr>
        <w:pStyle w:val="T2"/>
        <w:tabs>
          <w:tab w:val="right" w:leader="dot" w:pos="9062"/>
        </w:tabs>
        <w:rPr>
          <w:noProof/>
        </w:rPr>
      </w:pPr>
      <w:hyperlink w:anchor="_Toc223341940" w:history="1">
        <w:r w:rsidRPr="00E53D21">
          <w:rPr>
            <w:rStyle w:val="Kpr"/>
            <w:noProof/>
          </w:rPr>
          <w:t>A.3.4. Süreç Yönetimi</w:t>
        </w:r>
        <w:r>
          <w:rPr>
            <w:noProof/>
            <w:webHidden/>
          </w:rPr>
          <w:tab/>
        </w:r>
        <w:r>
          <w:rPr>
            <w:noProof/>
            <w:webHidden/>
          </w:rPr>
          <w:fldChar w:fldCharType="begin"/>
        </w:r>
        <w:r>
          <w:rPr>
            <w:noProof/>
            <w:webHidden/>
          </w:rPr>
          <w:instrText xml:space="preserve"> PAGEREF _Toc223341940 \h </w:instrText>
        </w:r>
        <w:r>
          <w:rPr>
            <w:noProof/>
            <w:webHidden/>
          </w:rPr>
        </w:r>
        <w:r>
          <w:rPr>
            <w:noProof/>
            <w:webHidden/>
          </w:rPr>
          <w:fldChar w:fldCharType="separate"/>
        </w:r>
        <w:r>
          <w:rPr>
            <w:noProof/>
            <w:webHidden/>
          </w:rPr>
          <w:t>7</w:t>
        </w:r>
        <w:r>
          <w:rPr>
            <w:noProof/>
            <w:webHidden/>
          </w:rPr>
          <w:fldChar w:fldCharType="end"/>
        </w:r>
      </w:hyperlink>
    </w:p>
    <w:p w14:paraId="05CC0797" w14:textId="77777777" w:rsidR="00297BE3" w:rsidRDefault="00297BE3" w:rsidP="00297BE3">
      <w:pPr>
        <w:pStyle w:val="T1"/>
        <w:tabs>
          <w:tab w:val="right" w:leader="dot" w:pos="9062"/>
        </w:tabs>
        <w:rPr>
          <w:noProof/>
        </w:rPr>
      </w:pPr>
      <w:hyperlink w:anchor="_Toc223341941" w:history="1">
        <w:r w:rsidRPr="00E53D21">
          <w:rPr>
            <w:rStyle w:val="Kpr"/>
            <w:noProof/>
          </w:rPr>
          <w:t>A.4. Paydaş Katılımı</w:t>
        </w:r>
        <w:r>
          <w:rPr>
            <w:noProof/>
            <w:webHidden/>
          </w:rPr>
          <w:tab/>
        </w:r>
        <w:r>
          <w:rPr>
            <w:noProof/>
            <w:webHidden/>
          </w:rPr>
          <w:fldChar w:fldCharType="begin"/>
        </w:r>
        <w:r>
          <w:rPr>
            <w:noProof/>
            <w:webHidden/>
          </w:rPr>
          <w:instrText xml:space="preserve"> PAGEREF _Toc223341941 \h </w:instrText>
        </w:r>
        <w:r>
          <w:rPr>
            <w:noProof/>
            <w:webHidden/>
          </w:rPr>
        </w:r>
        <w:r>
          <w:rPr>
            <w:noProof/>
            <w:webHidden/>
          </w:rPr>
          <w:fldChar w:fldCharType="separate"/>
        </w:r>
        <w:r>
          <w:rPr>
            <w:noProof/>
            <w:webHidden/>
          </w:rPr>
          <w:t>8</w:t>
        </w:r>
        <w:r>
          <w:rPr>
            <w:noProof/>
            <w:webHidden/>
          </w:rPr>
          <w:fldChar w:fldCharType="end"/>
        </w:r>
      </w:hyperlink>
    </w:p>
    <w:p w14:paraId="7F4BCFD1" w14:textId="77777777" w:rsidR="00297BE3" w:rsidRDefault="00297BE3" w:rsidP="00297BE3">
      <w:pPr>
        <w:pStyle w:val="T2"/>
        <w:tabs>
          <w:tab w:val="right" w:leader="dot" w:pos="9062"/>
        </w:tabs>
        <w:rPr>
          <w:noProof/>
        </w:rPr>
      </w:pPr>
      <w:hyperlink w:anchor="_Toc223341942" w:history="1">
        <w:r w:rsidRPr="00E53D21">
          <w:rPr>
            <w:rStyle w:val="Kpr"/>
            <w:noProof/>
          </w:rPr>
          <w:t>A.4.1. İç ve dış paydaş katılımı</w:t>
        </w:r>
        <w:r>
          <w:rPr>
            <w:noProof/>
            <w:webHidden/>
          </w:rPr>
          <w:tab/>
        </w:r>
        <w:r>
          <w:rPr>
            <w:noProof/>
            <w:webHidden/>
          </w:rPr>
          <w:fldChar w:fldCharType="begin"/>
        </w:r>
        <w:r>
          <w:rPr>
            <w:noProof/>
            <w:webHidden/>
          </w:rPr>
          <w:instrText xml:space="preserve"> PAGEREF _Toc223341942 \h </w:instrText>
        </w:r>
        <w:r>
          <w:rPr>
            <w:noProof/>
            <w:webHidden/>
          </w:rPr>
        </w:r>
        <w:r>
          <w:rPr>
            <w:noProof/>
            <w:webHidden/>
          </w:rPr>
          <w:fldChar w:fldCharType="separate"/>
        </w:r>
        <w:r>
          <w:rPr>
            <w:noProof/>
            <w:webHidden/>
          </w:rPr>
          <w:t>8</w:t>
        </w:r>
        <w:r>
          <w:rPr>
            <w:noProof/>
            <w:webHidden/>
          </w:rPr>
          <w:fldChar w:fldCharType="end"/>
        </w:r>
      </w:hyperlink>
    </w:p>
    <w:p w14:paraId="1A708C53" w14:textId="77777777" w:rsidR="00297BE3" w:rsidRDefault="00297BE3" w:rsidP="00297BE3">
      <w:pPr>
        <w:pStyle w:val="T2"/>
        <w:tabs>
          <w:tab w:val="right" w:leader="dot" w:pos="9062"/>
        </w:tabs>
        <w:rPr>
          <w:noProof/>
        </w:rPr>
      </w:pPr>
      <w:hyperlink w:anchor="_Toc223341943" w:history="1">
        <w:r w:rsidRPr="00E53D21">
          <w:rPr>
            <w:rStyle w:val="Kpr"/>
            <w:noProof/>
          </w:rPr>
          <w:t>A.4.2. Öğrenci geri bildirimleri</w:t>
        </w:r>
        <w:r>
          <w:rPr>
            <w:noProof/>
            <w:webHidden/>
          </w:rPr>
          <w:tab/>
        </w:r>
        <w:r>
          <w:rPr>
            <w:noProof/>
            <w:webHidden/>
          </w:rPr>
          <w:fldChar w:fldCharType="begin"/>
        </w:r>
        <w:r>
          <w:rPr>
            <w:noProof/>
            <w:webHidden/>
          </w:rPr>
          <w:instrText xml:space="preserve"> PAGEREF _Toc223341943 \h </w:instrText>
        </w:r>
        <w:r>
          <w:rPr>
            <w:noProof/>
            <w:webHidden/>
          </w:rPr>
        </w:r>
        <w:r>
          <w:rPr>
            <w:noProof/>
            <w:webHidden/>
          </w:rPr>
          <w:fldChar w:fldCharType="separate"/>
        </w:r>
        <w:r>
          <w:rPr>
            <w:noProof/>
            <w:webHidden/>
          </w:rPr>
          <w:t>9</w:t>
        </w:r>
        <w:r>
          <w:rPr>
            <w:noProof/>
            <w:webHidden/>
          </w:rPr>
          <w:fldChar w:fldCharType="end"/>
        </w:r>
      </w:hyperlink>
    </w:p>
    <w:p w14:paraId="6AC40851" w14:textId="77777777" w:rsidR="00297BE3" w:rsidRDefault="00297BE3" w:rsidP="00297BE3">
      <w:pPr>
        <w:pStyle w:val="T1"/>
        <w:tabs>
          <w:tab w:val="right" w:leader="dot" w:pos="9062"/>
        </w:tabs>
        <w:rPr>
          <w:noProof/>
        </w:rPr>
      </w:pPr>
      <w:hyperlink w:anchor="_Toc223341944" w:history="1">
        <w:r w:rsidRPr="00E53D21">
          <w:rPr>
            <w:rStyle w:val="Kpr"/>
            <w:noProof/>
          </w:rPr>
          <w:t>EĞİTİM VE ÖĞRETİM</w:t>
        </w:r>
        <w:r>
          <w:rPr>
            <w:noProof/>
            <w:webHidden/>
          </w:rPr>
          <w:tab/>
        </w:r>
        <w:r>
          <w:rPr>
            <w:noProof/>
            <w:webHidden/>
          </w:rPr>
          <w:fldChar w:fldCharType="begin"/>
        </w:r>
        <w:r>
          <w:rPr>
            <w:noProof/>
            <w:webHidden/>
          </w:rPr>
          <w:instrText xml:space="preserve"> PAGEREF _Toc223341944 \h </w:instrText>
        </w:r>
        <w:r>
          <w:rPr>
            <w:noProof/>
            <w:webHidden/>
          </w:rPr>
        </w:r>
        <w:r>
          <w:rPr>
            <w:noProof/>
            <w:webHidden/>
          </w:rPr>
          <w:fldChar w:fldCharType="separate"/>
        </w:r>
        <w:r>
          <w:rPr>
            <w:noProof/>
            <w:webHidden/>
          </w:rPr>
          <w:t>9</w:t>
        </w:r>
        <w:r>
          <w:rPr>
            <w:noProof/>
            <w:webHidden/>
          </w:rPr>
          <w:fldChar w:fldCharType="end"/>
        </w:r>
      </w:hyperlink>
    </w:p>
    <w:p w14:paraId="7D800628" w14:textId="77777777" w:rsidR="00297BE3" w:rsidRDefault="00297BE3" w:rsidP="00297BE3">
      <w:pPr>
        <w:pStyle w:val="T2"/>
        <w:tabs>
          <w:tab w:val="right" w:leader="dot" w:pos="9062"/>
        </w:tabs>
        <w:rPr>
          <w:noProof/>
        </w:rPr>
      </w:pPr>
      <w:hyperlink w:anchor="_Toc223341945" w:history="1">
        <w:r w:rsidRPr="00E53D21">
          <w:rPr>
            <w:rStyle w:val="Kpr"/>
            <w:noProof/>
          </w:rPr>
          <w:t>B.2 Programların Yürütülmesi</w:t>
        </w:r>
        <w:r>
          <w:rPr>
            <w:noProof/>
            <w:webHidden/>
          </w:rPr>
          <w:tab/>
        </w:r>
        <w:r>
          <w:rPr>
            <w:noProof/>
            <w:webHidden/>
          </w:rPr>
          <w:fldChar w:fldCharType="begin"/>
        </w:r>
        <w:r>
          <w:rPr>
            <w:noProof/>
            <w:webHidden/>
          </w:rPr>
          <w:instrText xml:space="preserve"> PAGEREF _Toc223341945 \h </w:instrText>
        </w:r>
        <w:r>
          <w:rPr>
            <w:noProof/>
            <w:webHidden/>
          </w:rPr>
        </w:r>
        <w:r>
          <w:rPr>
            <w:noProof/>
            <w:webHidden/>
          </w:rPr>
          <w:fldChar w:fldCharType="separate"/>
        </w:r>
        <w:r>
          <w:rPr>
            <w:noProof/>
            <w:webHidden/>
          </w:rPr>
          <w:t>9</w:t>
        </w:r>
        <w:r>
          <w:rPr>
            <w:noProof/>
            <w:webHidden/>
          </w:rPr>
          <w:fldChar w:fldCharType="end"/>
        </w:r>
      </w:hyperlink>
    </w:p>
    <w:p w14:paraId="33791A9A" w14:textId="77777777" w:rsidR="00297BE3" w:rsidRDefault="00297BE3" w:rsidP="00297BE3">
      <w:pPr>
        <w:pStyle w:val="T2"/>
        <w:tabs>
          <w:tab w:val="right" w:leader="dot" w:pos="9062"/>
        </w:tabs>
        <w:rPr>
          <w:noProof/>
        </w:rPr>
      </w:pPr>
      <w:hyperlink w:anchor="_Toc223341946" w:history="1">
        <w:r w:rsidRPr="00E53D21">
          <w:rPr>
            <w:rStyle w:val="Kpr"/>
            <w:noProof/>
          </w:rPr>
          <w:t>B.2.3. Öğrenci kabulü, önceki öğrenmenin tanınması ve kredilendirilmesi</w:t>
        </w:r>
        <w:r>
          <w:rPr>
            <w:noProof/>
            <w:webHidden/>
          </w:rPr>
          <w:tab/>
        </w:r>
        <w:r>
          <w:rPr>
            <w:noProof/>
            <w:webHidden/>
          </w:rPr>
          <w:fldChar w:fldCharType="begin"/>
        </w:r>
        <w:r>
          <w:rPr>
            <w:noProof/>
            <w:webHidden/>
          </w:rPr>
          <w:instrText xml:space="preserve"> PAGEREF _Toc223341946 \h </w:instrText>
        </w:r>
        <w:r>
          <w:rPr>
            <w:noProof/>
            <w:webHidden/>
          </w:rPr>
        </w:r>
        <w:r>
          <w:rPr>
            <w:noProof/>
            <w:webHidden/>
          </w:rPr>
          <w:fldChar w:fldCharType="separate"/>
        </w:r>
        <w:r>
          <w:rPr>
            <w:noProof/>
            <w:webHidden/>
          </w:rPr>
          <w:t>9</w:t>
        </w:r>
        <w:r>
          <w:rPr>
            <w:noProof/>
            <w:webHidden/>
          </w:rPr>
          <w:fldChar w:fldCharType="end"/>
        </w:r>
      </w:hyperlink>
    </w:p>
    <w:p w14:paraId="47FE5957" w14:textId="77777777" w:rsidR="00297BE3" w:rsidRDefault="00297BE3" w:rsidP="00297BE3">
      <w:pPr>
        <w:pStyle w:val="T2"/>
        <w:tabs>
          <w:tab w:val="right" w:leader="dot" w:pos="9062"/>
        </w:tabs>
        <w:rPr>
          <w:noProof/>
        </w:rPr>
      </w:pPr>
      <w:hyperlink w:anchor="_Toc223341947" w:history="1">
        <w:r w:rsidRPr="00E53D21">
          <w:rPr>
            <w:rStyle w:val="Kpr"/>
            <w:noProof/>
          </w:rPr>
          <w:t>B.2.4. Yeterliliklerin sertifikalandırılması ve diploma</w:t>
        </w:r>
        <w:r>
          <w:rPr>
            <w:noProof/>
            <w:webHidden/>
          </w:rPr>
          <w:tab/>
        </w:r>
        <w:r>
          <w:rPr>
            <w:noProof/>
            <w:webHidden/>
          </w:rPr>
          <w:fldChar w:fldCharType="begin"/>
        </w:r>
        <w:r>
          <w:rPr>
            <w:noProof/>
            <w:webHidden/>
          </w:rPr>
          <w:instrText xml:space="preserve"> PAGEREF _Toc223341947 \h </w:instrText>
        </w:r>
        <w:r>
          <w:rPr>
            <w:noProof/>
            <w:webHidden/>
          </w:rPr>
        </w:r>
        <w:r>
          <w:rPr>
            <w:noProof/>
            <w:webHidden/>
          </w:rPr>
          <w:fldChar w:fldCharType="separate"/>
        </w:r>
        <w:r>
          <w:rPr>
            <w:noProof/>
            <w:webHidden/>
          </w:rPr>
          <w:t>10</w:t>
        </w:r>
        <w:r>
          <w:rPr>
            <w:noProof/>
            <w:webHidden/>
          </w:rPr>
          <w:fldChar w:fldCharType="end"/>
        </w:r>
      </w:hyperlink>
    </w:p>
    <w:p w14:paraId="03B63ED1" w14:textId="77777777" w:rsidR="00297BE3" w:rsidRDefault="00297BE3" w:rsidP="00297BE3">
      <w:pPr>
        <w:pStyle w:val="T1"/>
        <w:tabs>
          <w:tab w:val="right" w:leader="dot" w:pos="9062"/>
        </w:tabs>
        <w:rPr>
          <w:noProof/>
        </w:rPr>
      </w:pPr>
      <w:hyperlink w:anchor="_Toc223341948" w:history="1">
        <w:r w:rsidRPr="00E53D21">
          <w:rPr>
            <w:rStyle w:val="Kpr"/>
            <w:noProof/>
          </w:rPr>
          <w:t>SONUÇ VE DEĞERLENDİRME</w:t>
        </w:r>
        <w:r>
          <w:rPr>
            <w:noProof/>
            <w:webHidden/>
          </w:rPr>
          <w:tab/>
        </w:r>
        <w:r>
          <w:rPr>
            <w:noProof/>
            <w:webHidden/>
          </w:rPr>
          <w:fldChar w:fldCharType="begin"/>
        </w:r>
        <w:r>
          <w:rPr>
            <w:noProof/>
            <w:webHidden/>
          </w:rPr>
          <w:instrText xml:space="preserve"> PAGEREF _Toc223341948 \h </w:instrText>
        </w:r>
        <w:r>
          <w:rPr>
            <w:noProof/>
            <w:webHidden/>
          </w:rPr>
        </w:r>
        <w:r>
          <w:rPr>
            <w:noProof/>
            <w:webHidden/>
          </w:rPr>
          <w:fldChar w:fldCharType="separate"/>
        </w:r>
        <w:r>
          <w:rPr>
            <w:noProof/>
            <w:webHidden/>
          </w:rPr>
          <w:t>11</w:t>
        </w:r>
        <w:r>
          <w:rPr>
            <w:noProof/>
            <w:webHidden/>
          </w:rPr>
          <w:fldChar w:fldCharType="end"/>
        </w:r>
      </w:hyperlink>
    </w:p>
    <w:p w14:paraId="01949419" w14:textId="77777777" w:rsidR="00297BE3" w:rsidRDefault="00297BE3" w:rsidP="00297BE3">
      <w:pPr>
        <w:pStyle w:val="T2"/>
        <w:tabs>
          <w:tab w:val="right" w:leader="dot" w:pos="9062"/>
        </w:tabs>
        <w:rPr>
          <w:noProof/>
        </w:rPr>
      </w:pPr>
      <w:hyperlink w:anchor="_Toc223341949" w:history="1">
        <w:r w:rsidRPr="00E53D21">
          <w:rPr>
            <w:rStyle w:val="Kpr"/>
            <w:noProof/>
          </w:rPr>
          <w:t>Liderlik Yönetişim ve Kalite</w:t>
        </w:r>
        <w:r>
          <w:rPr>
            <w:noProof/>
            <w:webHidden/>
          </w:rPr>
          <w:tab/>
        </w:r>
        <w:r>
          <w:rPr>
            <w:noProof/>
            <w:webHidden/>
          </w:rPr>
          <w:fldChar w:fldCharType="begin"/>
        </w:r>
        <w:r>
          <w:rPr>
            <w:noProof/>
            <w:webHidden/>
          </w:rPr>
          <w:instrText xml:space="preserve"> PAGEREF _Toc223341949 \h </w:instrText>
        </w:r>
        <w:r>
          <w:rPr>
            <w:noProof/>
            <w:webHidden/>
          </w:rPr>
        </w:r>
        <w:r>
          <w:rPr>
            <w:noProof/>
            <w:webHidden/>
          </w:rPr>
          <w:fldChar w:fldCharType="separate"/>
        </w:r>
        <w:r>
          <w:rPr>
            <w:noProof/>
            <w:webHidden/>
          </w:rPr>
          <w:t>11</w:t>
        </w:r>
        <w:r>
          <w:rPr>
            <w:noProof/>
            <w:webHidden/>
          </w:rPr>
          <w:fldChar w:fldCharType="end"/>
        </w:r>
      </w:hyperlink>
    </w:p>
    <w:p w14:paraId="3C023117" w14:textId="77777777" w:rsidR="00297BE3" w:rsidRDefault="00297BE3" w:rsidP="00297BE3">
      <w:pPr>
        <w:pStyle w:val="T2"/>
        <w:tabs>
          <w:tab w:val="right" w:leader="dot" w:pos="9062"/>
        </w:tabs>
        <w:rPr>
          <w:noProof/>
        </w:rPr>
      </w:pPr>
      <w:hyperlink w:anchor="_Toc223341950" w:history="1">
        <w:r w:rsidRPr="00E53D21">
          <w:rPr>
            <w:rStyle w:val="Kpr"/>
            <w:noProof/>
          </w:rPr>
          <w:t>Güçlü Yönler</w:t>
        </w:r>
        <w:r>
          <w:rPr>
            <w:noProof/>
            <w:webHidden/>
          </w:rPr>
          <w:tab/>
        </w:r>
        <w:r>
          <w:rPr>
            <w:noProof/>
            <w:webHidden/>
          </w:rPr>
          <w:fldChar w:fldCharType="begin"/>
        </w:r>
        <w:r>
          <w:rPr>
            <w:noProof/>
            <w:webHidden/>
          </w:rPr>
          <w:instrText xml:space="preserve"> PAGEREF _Toc223341950 \h </w:instrText>
        </w:r>
        <w:r>
          <w:rPr>
            <w:noProof/>
            <w:webHidden/>
          </w:rPr>
        </w:r>
        <w:r>
          <w:rPr>
            <w:noProof/>
            <w:webHidden/>
          </w:rPr>
          <w:fldChar w:fldCharType="separate"/>
        </w:r>
        <w:r>
          <w:rPr>
            <w:noProof/>
            <w:webHidden/>
          </w:rPr>
          <w:t>11</w:t>
        </w:r>
        <w:r>
          <w:rPr>
            <w:noProof/>
            <w:webHidden/>
          </w:rPr>
          <w:fldChar w:fldCharType="end"/>
        </w:r>
      </w:hyperlink>
    </w:p>
    <w:p w14:paraId="3B220710" w14:textId="77777777" w:rsidR="00297BE3" w:rsidRDefault="00297BE3" w:rsidP="00297BE3">
      <w:pPr>
        <w:pStyle w:val="T2"/>
        <w:tabs>
          <w:tab w:val="right" w:leader="dot" w:pos="9062"/>
        </w:tabs>
        <w:rPr>
          <w:noProof/>
        </w:rPr>
      </w:pPr>
      <w:hyperlink w:anchor="_Toc223341951" w:history="1">
        <w:r w:rsidRPr="00E53D21">
          <w:rPr>
            <w:rStyle w:val="Kpr"/>
            <w:b/>
            <w:bCs/>
            <w:noProof/>
          </w:rPr>
          <w:t>Gelişmeye Açık Yönler</w:t>
        </w:r>
        <w:r>
          <w:rPr>
            <w:noProof/>
            <w:webHidden/>
          </w:rPr>
          <w:tab/>
        </w:r>
        <w:r>
          <w:rPr>
            <w:noProof/>
            <w:webHidden/>
          </w:rPr>
          <w:fldChar w:fldCharType="begin"/>
        </w:r>
        <w:r>
          <w:rPr>
            <w:noProof/>
            <w:webHidden/>
          </w:rPr>
          <w:instrText xml:space="preserve"> PAGEREF _Toc223341951 \h </w:instrText>
        </w:r>
        <w:r>
          <w:rPr>
            <w:noProof/>
            <w:webHidden/>
          </w:rPr>
        </w:r>
        <w:r>
          <w:rPr>
            <w:noProof/>
            <w:webHidden/>
          </w:rPr>
          <w:fldChar w:fldCharType="separate"/>
        </w:r>
        <w:r>
          <w:rPr>
            <w:noProof/>
            <w:webHidden/>
          </w:rPr>
          <w:t>12</w:t>
        </w:r>
        <w:r>
          <w:rPr>
            <w:noProof/>
            <w:webHidden/>
          </w:rPr>
          <w:fldChar w:fldCharType="end"/>
        </w:r>
      </w:hyperlink>
    </w:p>
    <w:p w14:paraId="2375CF99" w14:textId="77777777" w:rsidR="00297BE3" w:rsidRDefault="00297BE3" w:rsidP="00297BE3">
      <w:pPr>
        <w:pStyle w:val="T1"/>
        <w:tabs>
          <w:tab w:val="right" w:leader="dot" w:pos="9062"/>
        </w:tabs>
        <w:rPr>
          <w:noProof/>
        </w:rPr>
      </w:pPr>
      <w:hyperlink w:anchor="_Toc223341952" w:history="1">
        <w:r w:rsidRPr="00E53D21">
          <w:rPr>
            <w:rStyle w:val="Kpr"/>
            <w:b/>
            <w:bCs/>
            <w:noProof/>
          </w:rPr>
          <w:t>Eğitim ve Öğretim</w:t>
        </w:r>
        <w:r>
          <w:rPr>
            <w:noProof/>
            <w:webHidden/>
          </w:rPr>
          <w:tab/>
        </w:r>
        <w:r>
          <w:rPr>
            <w:noProof/>
            <w:webHidden/>
          </w:rPr>
          <w:fldChar w:fldCharType="begin"/>
        </w:r>
        <w:r>
          <w:rPr>
            <w:noProof/>
            <w:webHidden/>
          </w:rPr>
          <w:instrText xml:space="preserve"> PAGEREF _Toc223341952 \h </w:instrText>
        </w:r>
        <w:r>
          <w:rPr>
            <w:noProof/>
            <w:webHidden/>
          </w:rPr>
        </w:r>
        <w:r>
          <w:rPr>
            <w:noProof/>
            <w:webHidden/>
          </w:rPr>
          <w:fldChar w:fldCharType="separate"/>
        </w:r>
        <w:r>
          <w:rPr>
            <w:noProof/>
            <w:webHidden/>
          </w:rPr>
          <w:t>12</w:t>
        </w:r>
        <w:r>
          <w:rPr>
            <w:noProof/>
            <w:webHidden/>
          </w:rPr>
          <w:fldChar w:fldCharType="end"/>
        </w:r>
      </w:hyperlink>
    </w:p>
    <w:p w14:paraId="79A9F1CD" w14:textId="77777777" w:rsidR="00297BE3" w:rsidRDefault="00297BE3" w:rsidP="00297BE3">
      <w:pPr>
        <w:pStyle w:val="T2"/>
        <w:tabs>
          <w:tab w:val="right" w:leader="dot" w:pos="9062"/>
        </w:tabs>
        <w:rPr>
          <w:noProof/>
        </w:rPr>
      </w:pPr>
      <w:hyperlink w:anchor="_Toc223341953" w:history="1">
        <w:r w:rsidRPr="00E53D21">
          <w:rPr>
            <w:rStyle w:val="Kpr"/>
            <w:noProof/>
          </w:rPr>
          <w:t>Güçlü Yönler</w:t>
        </w:r>
        <w:r>
          <w:rPr>
            <w:noProof/>
            <w:webHidden/>
          </w:rPr>
          <w:tab/>
        </w:r>
        <w:r>
          <w:rPr>
            <w:noProof/>
            <w:webHidden/>
          </w:rPr>
          <w:fldChar w:fldCharType="begin"/>
        </w:r>
        <w:r>
          <w:rPr>
            <w:noProof/>
            <w:webHidden/>
          </w:rPr>
          <w:instrText xml:space="preserve"> PAGEREF _Toc223341953 \h </w:instrText>
        </w:r>
        <w:r>
          <w:rPr>
            <w:noProof/>
            <w:webHidden/>
          </w:rPr>
        </w:r>
        <w:r>
          <w:rPr>
            <w:noProof/>
            <w:webHidden/>
          </w:rPr>
          <w:fldChar w:fldCharType="separate"/>
        </w:r>
        <w:r>
          <w:rPr>
            <w:noProof/>
            <w:webHidden/>
          </w:rPr>
          <w:t>12</w:t>
        </w:r>
        <w:r>
          <w:rPr>
            <w:noProof/>
            <w:webHidden/>
          </w:rPr>
          <w:fldChar w:fldCharType="end"/>
        </w:r>
      </w:hyperlink>
    </w:p>
    <w:p w14:paraId="07AE41C8" w14:textId="77777777" w:rsidR="00297BE3" w:rsidRDefault="00297BE3" w:rsidP="00297BE3">
      <w:pPr>
        <w:pStyle w:val="T2"/>
        <w:tabs>
          <w:tab w:val="right" w:leader="dot" w:pos="9062"/>
        </w:tabs>
        <w:rPr>
          <w:noProof/>
        </w:rPr>
      </w:pPr>
      <w:hyperlink w:anchor="_Toc223341954" w:history="1">
        <w:r w:rsidRPr="00E53D21">
          <w:rPr>
            <w:rStyle w:val="Kpr"/>
            <w:noProof/>
          </w:rPr>
          <w:t>Gelişmeye Açık Yönler</w:t>
        </w:r>
        <w:r>
          <w:rPr>
            <w:noProof/>
            <w:webHidden/>
          </w:rPr>
          <w:tab/>
        </w:r>
        <w:r>
          <w:rPr>
            <w:noProof/>
            <w:webHidden/>
          </w:rPr>
          <w:fldChar w:fldCharType="begin"/>
        </w:r>
        <w:r>
          <w:rPr>
            <w:noProof/>
            <w:webHidden/>
          </w:rPr>
          <w:instrText xml:space="preserve"> PAGEREF _Toc223341954 \h </w:instrText>
        </w:r>
        <w:r>
          <w:rPr>
            <w:noProof/>
            <w:webHidden/>
          </w:rPr>
        </w:r>
        <w:r>
          <w:rPr>
            <w:noProof/>
            <w:webHidden/>
          </w:rPr>
          <w:fldChar w:fldCharType="separate"/>
        </w:r>
        <w:r>
          <w:rPr>
            <w:noProof/>
            <w:webHidden/>
          </w:rPr>
          <w:t>12</w:t>
        </w:r>
        <w:r>
          <w:rPr>
            <w:noProof/>
            <w:webHidden/>
          </w:rPr>
          <w:fldChar w:fldCharType="end"/>
        </w:r>
      </w:hyperlink>
    </w:p>
    <w:p w14:paraId="431E5652" w14:textId="77777777" w:rsidR="00297BE3" w:rsidRDefault="00297BE3" w:rsidP="00297BE3">
      <w:r>
        <w:rPr>
          <w:b/>
          <w:bCs/>
        </w:rPr>
        <w:fldChar w:fldCharType="end"/>
      </w:r>
    </w:p>
    <w:p w14:paraId="7DE25842" w14:textId="77777777" w:rsidR="00C6701B" w:rsidRDefault="00C6701B" w:rsidP="00C6701B">
      <w:pPr>
        <w:jc w:val="both"/>
        <w:rPr>
          <w:rFonts w:ascii="Times New Roman" w:hAnsi="Times New Roman" w:cs="Times New Roman"/>
          <w:b/>
          <w:bCs/>
          <w:sz w:val="24"/>
          <w:szCs w:val="24"/>
        </w:rPr>
      </w:pPr>
    </w:p>
    <w:p w14:paraId="6F60DF53" w14:textId="77777777" w:rsidR="00C6701B" w:rsidRDefault="00C6701B" w:rsidP="00C6701B">
      <w:pPr>
        <w:jc w:val="both"/>
        <w:rPr>
          <w:rFonts w:ascii="Times New Roman" w:hAnsi="Times New Roman" w:cs="Times New Roman"/>
          <w:b/>
          <w:bCs/>
          <w:sz w:val="24"/>
          <w:szCs w:val="24"/>
        </w:rPr>
      </w:pPr>
    </w:p>
    <w:p w14:paraId="72645D06" w14:textId="77777777" w:rsidR="00C6701B" w:rsidRDefault="00C6701B" w:rsidP="00C6701B">
      <w:pPr>
        <w:jc w:val="both"/>
        <w:rPr>
          <w:rFonts w:ascii="Times New Roman" w:hAnsi="Times New Roman" w:cs="Times New Roman"/>
          <w:b/>
          <w:bCs/>
          <w:sz w:val="24"/>
          <w:szCs w:val="24"/>
        </w:rPr>
      </w:pPr>
    </w:p>
    <w:p w14:paraId="0F51A259" w14:textId="77777777" w:rsidR="00C6701B" w:rsidRDefault="00C6701B" w:rsidP="00C6701B">
      <w:pPr>
        <w:jc w:val="both"/>
        <w:rPr>
          <w:rFonts w:ascii="Times New Roman" w:hAnsi="Times New Roman" w:cs="Times New Roman"/>
          <w:b/>
          <w:bCs/>
          <w:sz w:val="24"/>
          <w:szCs w:val="24"/>
        </w:rPr>
      </w:pPr>
    </w:p>
    <w:p w14:paraId="49CDEADA" w14:textId="77777777" w:rsidR="00C6701B" w:rsidRDefault="00C6701B" w:rsidP="00C6701B">
      <w:pPr>
        <w:jc w:val="both"/>
        <w:rPr>
          <w:rFonts w:ascii="Times New Roman" w:hAnsi="Times New Roman" w:cs="Times New Roman"/>
          <w:b/>
          <w:bCs/>
          <w:sz w:val="24"/>
          <w:szCs w:val="24"/>
        </w:rPr>
      </w:pPr>
    </w:p>
    <w:p w14:paraId="7BB781B6" w14:textId="77777777" w:rsidR="00C6701B" w:rsidRDefault="00C6701B" w:rsidP="00C6701B">
      <w:pPr>
        <w:jc w:val="both"/>
        <w:rPr>
          <w:rFonts w:ascii="Times New Roman" w:hAnsi="Times New Roman" w:cs="Times New Roman"/>
          <w:b/>
          <w:bCs/>
          <w:sz w:val="24"/>
          <w:szCs w:val="24"/>
        </w:rPr>
      </w:pPr>
    </w:p>
    <w:p w14:paraId="49F81F20" w14:textId="77777777" w:rsidR="00C6701B" w:rsidRDefault="00C6701B" w:rsidP="00C6701B">
      <w:pPr>
        <w:jc w:val="both"/>
        <w:rPr>
          <w:rFonts w:ascii="Times New Roman" w:hAnsi="Times New Roman" w:cs="Times New Roman"/>
          <w:b/>
          <w:bCs/>
          <w:sz w:val="24"/>
          <w:szCs w:val="24"/>
        </w:rPr>
      </w:pPr>
    </w:p>
    <w:p w14:paraId="4ECED9C7" w14:textId="77777777" w:rsidR="00C6701B" w:rsidRDefault="00C6701B" w:rsidP="00C6701B">
      <w:pPr>
        <w:jc w:val="both"/>
        <w:rPr>
          <w:rFonts w:ascii="Times New Roman" w:hAnsi="Times New Roman" w:cs="Times New Roman"/>
          <w:b/>
          <w:bCs/>
          <w:sz w:val="24"/>
          <w:szCs w:val="24"/>
        </w:rPr>
      </w:pPr>
    </w:p>
    <w:p w14:paraId="7085883F" w14:textId="77777777" w:rsidR="00C6701B" w:rsidRDefault="00C6701B" w:rsidP="00C6701B">
      <w:pPr>
        <w:jc w:val="both"/>
        <w:rPr>
          <w:rFonts w:ascii="Times New Roman" w:hAnsi="Times New Roman" w:cs="Times New Roman"/>
          <w:b/>
          <w:bCs/>
          <w:sz w:val="24"/>
          <w:szCs w:val="24"/>
        </w:rPr>
      </w:pPr>
    </w:p>
    <w:p w14:paraId="4DC8DABD" w14:textId="77777777" w:rsidR="00C6701B" w:rsidRDefault="00C6701B" w:rsidP="00C6701B">
      <w:pPr>
        <w:jc w:val="both"/>
        <w:rPr>
          <w:rFonts w:ascii="Times New Roman" w:hAnsi="Times New Roman" w:cs="Times New Roman"/>
          <w:b/>
          <w:bCs/>
          <w:sz w:val="24"/>
          <w:szCs w:val="24"/>
        </w:rPr>
      </w:pPr>
    </w:p>
    <w:p w14:paraId="2D7C5642" w14:textId="77777777" w:rsidR="00C6701B" w:rsidRDefault="00C6701B" w:rsidP="00C6701B">
      <w:pPr>
        <w:jc w:val="both"/>
        <w:rPr>
          <w:rFonts w:ascii="Times New Roman" w:hAnsi="Times New Roman" w:cs="Times New Roman"/>
          <w:b/>
          <w:bCs/>
          <w:sz w:val="24"/>
          <w:szCs w:val="24"/>
        </w:rPr>
      </w:pPr>
    </w:p>
    <w:p w14:paraId="1605F467" w14:textId="77777777" w:rsidR="00C6701B" w:rsidRDefault="00C6701B" w:rsidP="00C6701B">
      <w:pPr>
        <w:jc w:val="both"/>
        <w:rPr>
          <w:rFonts w:ascii="Times New Roman" w:hAnsi="Times New Roman" w:cs="Times New Roman"/>
          <w:b/>
          <w:bCs/>
          <w:sz w:val="24"/>
          <w:szCs w:val="24"/>
        </w:rPr>
      </w:pPr>
    </w:p>
    <w:p w14:paraId="7D7DBF66" w14:textId="77777777" w:rsidR="00C6701B" w:rsidRDefault="00C6701B" w:rsidP="00C6701B">
      <w:pPr>
        <w:jc w:val="both"/>
        <w:rPr>
          <w:rFonts w:ascii="Times New Roman" w:hAnsi="Times New Roman" w:cs="Times New Roman"/>
          <w:b/>
          <w:bCs/>
          <w:sz w:val="24"/>
          <w:szCs w:val="24"/>
        </w:rPr>
      </w:pPr>
    </w:p>
    <w:p w14:paraId="5C249DCB" w14:textId="77777777" w:rsidR="00C6701B" w:rsidRDefault="00C6701B" w:rsidP="00C6701B">
      <w:pPr>
        <w:jc w:val="both"/>
        <w:rPr>
          <w:rFonts w:ascii="Times New Roman" w:hAnsi="Times New Roman" w:cs="Times New Roman"/>
          <w:b/>
          <w:bCs/>
          <w:sz w:val="24"/>
          <w:szCs w:val="24"/>
        </w:rPr>
      </w:pPr>
    </w:p>
    <w:p w14:paraId="03C66AC3" w14:textId="77777777" w:rsidR="00C6701B" w:rsidRDefault="00C6701B" w:rsidP="00C6701B">
      <w:pPr>
        <w:jc w:val="both"/>
        <w:rPr>
          <w:rFonts w:ascii="Times New Roman" w:hAnsi="Times New Roman" w:cs="Times New Roman"/>
          <w:b/>
          <w:bCs/>
          <w:sz w:val="24"/>
          <w:szCs w:val="24"/>
        </w:rPr>
      </w:pPr>
    </w:p>
    <w:p w14:paraId="6DFA7189" w14:textId="77777777" w:rsidR="00035EF4" w:rsidRDefault="00035EF4" w:rsidP="00C6701B">
      <w:pPr>
        <w:jc w:val="both"/>
        <w:rPr>
          <w:rFonts w:ascii="Times New Roman" w:hAnsi="Times New Roman" w:cs="Times New Roman"/>
          <w:b/>
          <w:bCs/>
          <w:sz w:val="24"/>
          <w:szCs w:val="24"/>
        </w:rPr>
      </w:pPr>
    </w:p>
    <w:p w14:paraId="3BE2858A" w14:textId="77777777" w:rsidR="00C6701B" w:rsidRDefault="00C6701B" w:rsidP="00C6701B">
      <w:pPr>
        <w:jc w:val="both"/>
        <w:rPr>
          <w:rFonts w:ascii="Times New Roman" w:hAnsi="Times New Roman" w:cs="Times New Roman"/>
          <w:b/>
          <w:bCs/>
          <w:sz w:val="24"/>
          <w:szCs w:val="24"/>
        </w:rPr>
      </w:pPr>
    </w:p>
    <w:p w14:paraId="7C29C0D7" w14:textId="77777777" w:rsidR="00603458" w:rsidRDefault="00603458" w:rsidP="00C6701B">
      <w:pPr>
        <w:jc w:val="both"/>
        <w:rPr>
          <w:rFonts w:ascii="Times New Roman" w:hAnsi="Times New Roman" w:cs="Times New Roman"/>
          <w:b/>
          <w:bCs/>
          <w:sz w:val="24"/>
          <w:szCs w:val="24"/>
        </w:rPr>
      </w:pPr>
    </w:p>
    <w:p w14:paraId="68D803C5" w14:textId="77777777" w:rsidR="00C6701B" w:rsidRPr="00C07289" w:rsidRDefault="00C6701B" w:rsidP="00C6701B">
      <w:pPr>
        <w:pStyle w:val="Stil1"/>
      </w:pPr>
      <w:r w:rsidRPr="00C07289">
        <w:lastRenderedPageBreak/>
        <w:t>ÖZET</w:t>
      </w:r>
    </w:p>
    <w:p w14:paraId="42158C96" w14:textId="77777777" w:rsidR="00C6701B" w:rsidRPr="00C07289" w:rsidRDefault="00C6701B" w:rsidP="00C6701B">
      <w:pPr>
        <w:pStyle w:val="Stil1"/>
      </w:pPr>
    </w:p>
    <w:p w14:paraId="4FBF1F2C"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Bu rapor, Öğrenci İşleri Biriminin 202</w:t>
      </w:r>
      <w:r w:rsidR="00280E90">
        <w:rPr>
          <w:rFonts w:ascii="Times New Roman" w:hAnsi="Times New Roman" w:cs="Times New Roman"/>
          <w:sz w:val="24"/>
          <w:szCs w:val="24"/>
        </w:rPr>
        <w:t>5</w:t>
      </w:r>
      <w:r w:rsidRPr="00C07289">
        <w:rPr>
          <w:rFonts w:ascii="Times New Roman" w:hAnsi="Times New Roman" w:cs="Times New Roman"/>
          <w:sz w:val="24"/>
          <w:szCs w:val="24"/>
        </w:rPr>
        <w:t xml:space="preserve"> yılı birim içi faaliyetlerini değerlendirmek amacıyla hazırlanmıştır. Bu kapsamda “Birim İçi Değerlendirme Raporu” birimin, Liderlik, Yönetişim ve Kalite, Eğitim ve Öğretim başlıklarında yer alan süreçleri özetleyerek birime yol gösterici faaliyetlere ve gerçekleştirilen faaliyetlere yer vermiştir. Üniversitemizin öz değerlendirme ve kalite güvence yapısının oluşumu ile başlayan süreçte kurum içi değerlendirme çalışmalarından yola çıkarak gelişmeye açık yönlerimiz iyileştirilmeye ve geliştirilmeye devam etmektedir. Birim İç Değerlendirme Raporu, Yükseköğretim Kalite Güvencesi ve Yükseköğretim Kalite Kurulu Birim İç Değerlendirme Raporu kriterleri göz önünde bulundurularak hazırlanmıştır.</w:t>
      </w:r>
    </w:p>
    <w:p w14:paraId="721BBC2A" w14:textId="77777777" w:rsidR="00C6701B" w:rsidRPr="00C07289" w:rsidRDefault="00C6701B" w:rsidP="00C6701B">
      <w:pPr>
        <w:rPr>
          <w:rFonts w:ascii="Times New Roman" w:hAnsi="Times New Roman" w:cs="Times New Roman"/>
          <w:b/>
          <w:bCs/>
          <w:sz w:val="24"/>
          <w:szCs w:val="24"/>
        </w:rPr>
      </w:pPr>
    </w:p>
    <w:p w14:paraId="2D0E87A7" w14:textId="77777777" w:rsidR="00C6701B" w:rsidRPr="00C07289" w:rsidRDefault="00C6701B" w:rsidP="00C6701B">
      <w:pPr>
        <w:pStyle w:val="Stil1"/>
      </w:pPr>
    </w:p>
    <w:p w14:paraId="2176D6D4" w14:textId="77777777" w:rsidR="00C6701B" w:rsidRPr="00C07289" w:rsidRDefault="00C6701B" w:rsidP="00C6701B">
      <w:pPr>
        <w:pStyle w:val="Stil1"/>
        <w:numPr>
          <w:ilvl w:val="0"/>
          <w:numId w:val="1"/>
        </w:numPr>
      </w:pPr>
      <w:r w:rsidRPr="00C07289">
        <w:t>BİDR’NİN HAZIRLANMASINDA KATKISI OLANLAR</w:t>
      </w:r>
    </w:p>
    <w:p w14:paraId="671C4F97" w14:textId="77777777" w:rsidR="00C6701B" w:rsidRPr="00C07289" w:rsidRDefault="00C6701B" w:rsidP="00C6701B">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2260"/>
        <w:gridCol w:w="1421"/>
        <w:gridCol w:w="3827"/>
        <w:gridCol w:w="1554"/>
      </w:tblGrid>
      <w:tr w:rsidR="00C6701B" w:rsidRPr="00C07289" w14:paraId="77CD3354" w14:textId="77777777" w:rsidTr="00FA09C6">
        <w:trPr>
          <w:trHeight w:val="843"/>
        </w:trPr>
        <w:tc>
          <w:tcPr>
            <w:tcW w:w="2260" w:type="dxa"/>
          </w:tcPr>
          <w:p w14:paraId="4426461F" w14:textId="77777777" w:rsidR="00C6701B" w:rsidRPr="00C07289" w:rsidRDefault="00C6701B" w:rsidP="00FA09C6">
            <w:pPr>
              <w:rPr>
                <w:rFonts w:ascii="Times New Roman" w:hAnsi="Times New Roman" w:cs="Times New Roman"/>
                <w:sz w:val="24"/>
                <w:szCs w:val="24"/>
              </w:rPr>
            </w:pPr>
          </w:p>
          <w:p w14:paraId="0B5CED2E" w14:textId="77777777" w:rsidR="00C6701B" w:rsidRPr="00C07289" w:rsidRDefault="00C6701B" w:rsidP="00FA09C6">
            <w:pPr>
              <w:rPr>
                <w:rFonts w:ascii="Times New Roman" w:hAnsi="Times New Roman" w:cs="Times New Roman"/>
                <w:sz w:val="24"/>
                <w:szCs w:val="24"/>
              </w:rPr>
            </w:pPr>
            <w:r w:rsidRPr="00C07289">
              <w:rPr>
                <w:rFonts w:ascii="Times New Roman" w:hAnsi="Times New Roman" w:cs="Times New Roman"/>
                <w:sz w:val="24"/>
                <w:szCs w:val="24"/>
              </w:rPr>
              <w:t>BİRİM YÖNETİCİSİ</w:t>
            </w:r>
          </w:p>
        </w:tc>
        <w:tc>
          <w:tcPr>
            <w:tcW w:w="1421" w:type="dxa"/>
          </w:tcPr>
          <w:p w14:paraId="0703AFFE" w14:textId="77777777" w:rsidR="00C6701B" w:rsidRPr="00C07289" w:rsidRDefault="00C6701B" w:rsidP="00FA09C6">
            <w:pPr>
              <w:rPr>
                <w:rFonts w:ascii="Times New Roman" w:hAnsi="Times New Roman" w:cs="Times New Roman"/>
                <w:b/>
                <w:bCs/>
                <w:sz w:val="24"/>
                <w:szCs w:val="24"/>
              </w:rPr>
            </w:pPr>
          </w:p>
          <w:p w14:paraId="3383522E" w14:textId="77777777" w:rsidR="00C6701B" w:rsidRPr="00C07289" w:rsidRDefault="00C6701B" w:rsidP="00FA09C6">
            <w:pPr>
              <w:rPr>
                <w:rFonts w:ascii="Times New Roman" w:hAnsi="Times New Roman" w:cs="Times New Roman"/>
                <w:sz w:val="24"/>
                <w:szCs w:val="24"/>
              </w:rPr>
            </w:pPr>
            <w:r>
              <w:rPr>
                <w:rFonts w:ascii="Times New Roman" w:hAnsi="Times New Roman" w:cs="Times New Roman"/>
                <w:sz w:val="24"/>
                <w:szCs w:val="24"/>
              </w:rPr>
              <w:t>Yiğitcan AKAL</w:t>
            </w:r>
          </w:p>
        </w:tc>
        <w:tc>
          <w:tcPr>
            <w:tcW w:w="3827" w:type="dxa"/>
          </w:tcPr>
          <w:p w14:paraId="4FF47D4F" w14:textId="77777777" w:rsidR="00C6701B" w:rsidRPr="00C07289" w:rsidRDefault="00C6701B" w:rsidP="00FA09C6">
            <w:pPr>
              <w:rPr>
                <w:rFonts w:ascii="Times New Roman" w:hAnsi="Times New Roman" w:cs="Times New Roman"/>
                <w:sz w:val="24"/>
                <w:szCs w:val="24"/>
              </w:rPr>
            </w:pPr>
          </w:p>
          <w:p w14:paraId="71782E4A" w14:textId="77777777" w:rsidR="00C6701B" w:rsidRPr="00C07289" w:rsidRDefault="00C6701B" w:rsidP="00FA09C6">
            <w:pPr>
              <w:rPr>
                <w:rFonts w:ascii="Times New Roman" w:hAnsi="Times New Roman" w:cs="Times New Roman"/>
                <w:sz w:val="24"/>
                <w:szCs w:val="24"/>
              </w:rPr>
            </w:pPr>
            <w:r w:rsidRPr="00C07289">
              <w:rPr>
                <w:rFonts w:ascii="Times New Roman" w:hAnsi="Times New Roman" w:cs="Times New Roman"/>
                <w:sz w:val="24"/>
                <w:szCs w:val="24"/>
              </w:rPr>
              <w:t>@ankaramedipol.edu.tr</w:t>
            </w:r>
          </w:p>
        </w:tc>
        <w:tc>
          <w:tcPr>
            <w:tcW w:w="1554" w:type="dxa"/>
          </w:tcPr>
          <w:p w14:paraId="2A94D0FC" w14:textId="77777777" w:rsidR="00C6701B" w:rsidRPr="00C07289" w:rsidRDefault="00C6701B" w:rsidP="00FA09C6">
            <w:pPr>
              <w:rPr>
                <w:rFonts w:ascii="Times New Roman" w:hAnsi="Times New Roman" w:cs="Times New Roman"/>
                <w:sz w:val="24"/>
                <w:szCs w:val="24"/>
              </w:rPr>
            </w:pPr>
          </w:p>
          <w:p w14:paraId="2A221004" w14:textId="77777777" w:rsidR="00C6701B" w:rsidRPr="00C07289" w:rsidRDefault="00C6701B" w:rsidP="00FA09C6">
            <w:pPr>
              <w:rPr>
                <w:rFonts w:ascii="Times New Roman" w:hAnsi="Times New Roman" w:cs="Times New Roman"/>
                <w:sz w:val="24"/>
                <w:szCs w:val="24"/>
              </w:rPr>
            </w:pPr>
          </w:p>
        </w:tc>
      </w:tr>
      <w:tr w:rsidR="00C6701B" w:rsidRPr="00C07289" w14:paraId="11F443F7" w14:textId="77777777" w:rsidTr="00FA09C6">
        <w:trPr>
          <w:trHeight w:val="983"/>
        </w:trPr>
        <w:tc>
          <w:tcPr>
            <w:tcW w:w="2260" w:type="dxa"/>
          </w:tcPr>
          <w:p w14:paraId="16372178" w14:textId="77777777" w:rsidR="00C6701B" w:rsidRPr="00C07289" w:rsidRDefault="00C6701B" w:rsidP="00FA09C6">
            <w:pPr>
              <w:rPr>
                <w:rFonts w:ascii="Times New Roman" w:hAnsi="Times New Roman" w:cs="Times New Roman"/>
                <w:sz w:val="24"/>
                <w:szCs w:val="24"/>
              </w:rPr>
            </w:pPr>
          </w:p>
          <w:p w14:paraId="5C0BA71F" w14:textId="77777777" w:rsidR="00C6701B" w:rsidRPr="00C07289" w:rsidRDefault="00C6701B" w:rsidP="00FA09C6">
            <w:pPr>
              <w:rPr>
                <w:rFonts w:ascii="Times New Roman" w:hAnsi="Times New Roman" w:cs="Times New Roman"/>
                <w:sz w:val="24"/>
                <w:szCs w:val="24"/>
              </w:rPr>
            </w:pPr>
            <w:r w:rsidRPr="00C07289">
              <w:rPr>
                <w:rFonts w:ascii="Times New Roman" w:hAnsi="Times New Roman" w:cs="Times New Roman"/>
                <w:sz w:val="24"/>
                <w:szCs w:val="24"/>
              </w:rPr>
              <w:t>BİRİM KALİTE YÖNETİM TEMSİLCİSİ</w:t>
            </w:r>
          </w:p>
        </w:tc>
        <w:tc>
          <w:tcPr>
            <w:tcW w:w="1421" w:type="dxa"/>
          </w:tcPr>
          <w:p w14:paraId="461748BF" w14:textId="77777777" w:rsidR="00C6701B" w:rsidRPr="00C07289" w:rsidRDefault="00C6701B" w:rsidP="00FA09C6">
            <w:pPr>
              <w:rPr>
                <w:rFonts w:ascii="Times New Roman" w:hAnsi="Times New Roman" w:cs="Times New Roman"/>
                <w:sz w:val="24"/>
                <w:szCs w:val="24"/>
              </w:rPr>
            </w:pPr>
          </w:p>
          <w:p w14:paraId="064EA43A" w14:textId="77777777" w:rsidR="00C6701B" w:rsidRPr="00C07289" w:rsidRDefault="00C6701B" w:rsidP="00FA09C6">
            <w:pPr>
              <w:rPr>
                <w:rFonts w:ascii="Times New Roman" w:hAnsi="Times New Roman" w:cs="Times New Roman"/>
                <w:sz w:val="24"/>
                <w:szCs w:val="24"/>
              </w:rPr>
            </w:pPr>
            <w:r w:rsidRPr="00C07289">
              <w:rPr>
                <w:rFonts w:ascii="Times New Roman" w:hAnsi="Times New Roman" w:cs="Times New Roman"/>
                <w:sz w:val="24"/>
                <w:szCs w:val="24"/>
              </w:rPr>
              <w:t>Kübra SEVEN</w:t>
            </w:r>
          </w:p>
        </w:tc>
        <w:tc>
          <w:tcPr>
            <w:tcW w:w="3827" w:type="dxa"/>
          </w:tcPr>
          <w:p w14:paraId="11FEFA92" w14:textId="77777777" w:rsidR="00C6701B" w:rsidRPr="00C07289" w:rsidRDefault="00C6701B" w:rsidP="00FA09C6">
            <w:pPr>
              <w:rPr>
                <w:rFonts w:ascii="Times New Roman" w:hAnsi="Times New Roman" w:cs="Times New Roman"/>
                <w:b/>
                <w:bCs/>
                <w:sz w:val="24"/>
                <w:szCs w:val="24"/>
              </w:rPr>
            </w:pPr>
          </w:p>
          <w:p w14:paraId="7DDF8109" w14:textId="77777777" w:rsidR="00C6701B" w:rsidRPr="00C07289" w:rsidRDefault="00C6701B" w:rsidP="00FA09C6">
            <w:pPr>
              <w:rPr>
                <w:rFonts w:ascii="Times New Roman" w:hAnsi="Times New Roman" w:cs="Times New Roman"/>
                <w:sz w:val="24"/>
                <w:szCs w:val="24"/>
              </w:rPr>
            </w:pPr>
            <w:r w:rsidRPr="00C07289">
              <w:rPr>
                <w:rFonts w:ascii="Times New Roman" w:hAnsi="Times New Roman" w:cs="Times New Roman"/>
                <w:sz w:val="24"/>
                <w:szCs w:val="24"/>
              </w:rPr>
              <w:t>kubra.seven@ankaramedipol.edu.tr</w:t>
            </w:r>
          </w:p>
        </w:tc>
        <w:tc>
          <w:tcPr>
            <w:tcW w:w="1554" w:type="dxa"/>
          </w:tcPr>
          <w:p w14:paraId="026639D9" w14:textId="77777777" w:rsidR="00C6701B" w:rsidRPr="00C07289" w:rsidRDefault="00C6701B" w:rsidP="00FA09C6">
            <w:pPr>
              <w:rPr>
                <w:rFonts w:ascii="Times New Roman" w:hAnsi="Times New Roman" w:cs="Times New Roman"/>
                <w:sz w:val="24"/>
                <w:szCs w:val="24"/>
              </w:rPr>
            </w:pPr>
          </w:p>
          <w:p w14:paraId="26C5EBD0" w14:textId="77777777" w:rsidR="00C6701B" w:rsidRPr="00C07289" w:rsidRDefault="00C6701B" w:rsidP="00FA09C6">
            <w:pPr>
              <w:rPr>
                <w:rFonts w:ascii="Times New Roman" w:hAnsi="Times New Roman" w:cs="Times New Roman"/>
                <w:sz w:val="24"/>
                <w:szCs w:val="24"/>
              </w:rPr>
            </w:pPr>
            <w:r w:rsidRPr="00C07289">
              <w:rPr>
                <w:rFonts w:ascii="Times New Roman" w:hAnsi="Times New Roman" w:cs="Times New Roman"/>
                <w:sz w:val="24"/>
                <w:szCs w:val="24"/>
              </w:rPr>
              <w:t>03125088771</w:t>
            </w:r>
          </w:p>
        </w:tc>
      </w:tr>
      <w:tr w:rsidR="00C6701B" w:rsidRPr="00C07289" w14:paraId="2B603D0D" w14:textId="77777777" w:rsidTr="00FA09C6">
        <w:trPr>
          <w:trHeight w:val="976"/>
        </w:trPr>
        <w:tc>
          <w:tcPr>
            <w:tcW w:w="2260" w:type="dxa"/>
          </w:tcPr>
          <w:p w14:paraId="62E00417" w14:textId="77777777" w:rsidR="00C6701B" w:rsidRPr="00C07289" w:rsidRDefault="00C6701B" w:rsidP="00FA09C6">
            <w:pPr>
              <w:rPr>
                <w:rFonts w:ascii="Times New Roman" w:hAnsi="Times New Roman" w:cs="Times New Roman"/>
                <w:sz w:val="24"/>
                <w:szCs w:val="24"/>
              </w:rPr>
            </w:pPr>
          </w:p>
          <w:p w14:paraId="4709CA62" w14:textId="77777777" w:rsidR="00C6701B" w:rsidRPr="00C07289" w:rsidRDefault="00C6701B" w:rsidP="00FA09C6">
            <w:pPr>
              <w:rPr>
                <w:rFonts w:ascii="Times New Roman" w:hAnsi="Times New Roman" w:cs="Times New Roman"/>
                <w:sz w:val="24"/>
                <w:szCs w:val="24"/>
              </w:rPr>
            </w:pPr>
            <w:r w:rsidRPr="00C07289">
              <w:rPr>
                <w:rFonts w:ascii="Times New Roman" w:hAnsi="Times New Roman" w:cs="Times New Roman"/>
                <w:sz w:val="24"/>
                <w:szCs w:val="24"/>
              </w:rPr>
              <w:t>BİRİM KALİTE YÖNETİM ÜYELERİ</w:t>
            </w:r>
          </w:p>
        </w:tc>
        <w:tc>
          <w:tcPr>
            <w:tcW w:w="1421" w:type="dxa"/>
          </w:tcPr>
          <w:p w14:paraId="5DA5FE3F" w14:textId="77777777" w:rsidR="00C6701B" w:rsidRPr="00C07289" w:rsidRDefault="00C6701B" w:rsidP="00FA09C6">
            <w:pPr>
              <w:rPr>
                <w:rFonts w:ascii="Times New Roman" w:hAnsi="Times New Roman" w:cs="Times New Roman"/>
                <w:sz w:val="24"/>
                <w:szCs w:val="24"/>
              </w:rPr>
            </w:pPr>
          </w:p>
          <w:p w14:paraId="44179F43" w14:textId="77777777" w:rsidR="00C6701B" w:rsidRPr="00C07289" w:rsidRDefault="00C6701B" w:rsidP="00FA09C6">
            <w:pPr>
              <w:rPr>
                <w:rFonts w:ascii="Times New Roman" w:hAnsi="Times New Roman" w:cs="Times New Roman"/>
                <w:sz w:val="24"/>
                <w:szCs w:val="24"/>
              </w:rPr>
            </w:pPr>
            <w:r w:rsidRPr="00C07289">
              <w:rPr>
                <w:rFonts w:ascii="Times New Roman" w:hAnsi="Times New Roman" w:cs="Times New Roman"/>
                <w:sz w:val="24"/>
                <w:szCs w:val="24"/>
              </w:rPr>
              <w:t>Fatmanur BALKAN</w:t>
            </w:r>
          </w:p>
        </w:tc>
        <w:tc>
          <w:tcPr>
            <w:tcW w:w="3827" w:type="dxa"/>
          </w:tcPr>
          <w:p w14:paraId="5945A827" w14:textId="77777777" w:rsidR="00C6701B" w:rsidRPr="00C07289" w:rsidRDefault="00C6701B" w:rsidP="00FA09C6">
            <w:pPr>
              <w:rPr>
                <w:rFonts w:ascii="Times New Roman" w:hAnsi="Times New Roman" w:cs="Times New Roman"/>
                <w:b/>
                <w:bCs/>
                <w:sz w:val="24"/>
                <w:szCs w:val="24"/>
              </w:rPr>
            </w:pPr>
          </w:p>
          <w:p w14:paraId="6050BFB3" w14:textId="77777777" w:rsidR="00C6701B" w:rsidRPr="00C07289" w:rsidRDefault="00C6701B" w:rsidP="00FA09C6">
            <w:pPr>
              <w:rPr>
                <w:rFonts w:ascii="Times New Roman" w:hAnsi="Times New Roman" w:cs="Times New Roman"/>
                <w:sz w:val="24"/>
                <w:szCs w:val="24"/>
              </w:rPr>
            </w:pPr>
            <w:r w:rsidRPr="00C07289">
              <w:rPr>
                <w:rFonts w:ascii="Times New Roman" w:hAnsi="Times New Roman" w:cs="Times New Roman"/>
                <w:sz w:val="24"/>
                <w:szCs w:val="24"/>
              </w:rPr>
              <w:t>fatma.balkan@ankaramedipol.edu.tr</w:t>
            </w:r>
          </w:p>
        </w:tc>
        <w:tc>
          <w:tcPr>
            <w:tcW w:w="1554" w:type="dxa"/>
          </w:tcPr>
          <w:p w14:paraId="14D72693" w14:textId="77777777" w:rsidR="00C6701B" w:rsidRPr="00C07289" w:rsidRDefault="00C6701B" w:rsidP="00FA09C6">
            <w:pPr>
              <w:rPr>
                <w:rFonts w:ascii="Times New Roman" w:hAnsi="Times New Roman" w:cs="Times New Roman"/>
                <w:b/>
                <w:bCs/>
                <w:sz w:val="24"/>
                <w:szCs w:val="24"/>
              </w:rPr>
            </w:pPr>
          </w:p>
          <w:p w14:paraId="1CEF8223" w14:textId="77777777" w:rsidR="00C6701B" w:rsidRPr="00C07289" w:rsidRDefault="00C6701B" w:rsidP="00FA09C6">
            <w:pPr>
              <w:rPr>
                <w:rFonts w:ascii="Times New Roman" w:hAnsi="Times New Roman" w:cs="Times New Roman"/>
                <w:sz w:val="24"/>
                <w:szCs w:val="24"/>
              </w:rPr>
            </w:pPr>
            <w:r w:rsidRPr="00C07289">
              <w:rPr>
                <w:rFonts w:ascii="Times New Roman" w:hAnsi="Times New Roman" w:cs="Times New Roman"/>
                <w:sz w:val="24"/>
                <w:szCs w:val="24"/>
              </w:rPr>
              <w:t>03125088774</w:t>
            </w:r>
          </w:p>
        </w:tc>
      </w:tr>
    </w:tbl>
    <w:p w14:paraId="2612E860" w14:textId="77777777" w:rsidR="00C6701B" w:rsidRPr="00C07289" w:rsidRDefault="00C6701B" w:rsidP="00C6701B">
      <w:pPr>
        <w:rPr>
          <w:rFonts w:ascii="Times New Roman" w:hAnsi="Times New Roman" w:cs="Times New Roman"/>
          <w:b/>
          <w:bCs/>
          <w:sz w:val="24"/>
          <w:szCs w:val="24"/>
        </w:rPr>
      </w:pPr>
    </w:p>
    <w:p w14:paraId="3E697DBF" w14:textId="77777777" w:rsidR="00C6701B" w:rsidRPr="00C07289" w:rsidRDefault="00C6701B" w:rsidP="00C6701B">
      <w:pPr>
        <w:rPr>
          <w:rFonts w:ascii="Times New Roman" w:hAnsi="Times New Roman" w:cs="Times New Roman"/>
          <w:b/>
          <w:bCs/>
          <w:sz w:val="24"/>
          <w:szCs w:val="24"/>
        </w:rPr>
      </w:pPr>
    </w:p>
    <w:p w14:paraId="7009DE2D" w14:textId="77777777" w:rsidR="00C6701B" w:rsidRPr="00C07289" w:rsidRDefault="00C6701B" w:rsidP="00C6701B">
      <w:pPr>
        <w:pStyle w:val="Stil1"/>
        <w:numPr>
          <w:ilvl w:val="0"/>
          <w:numId w:val="1"/>
        </w:numPr>
      </w:pPr>
      <w:r w:rsidRPr="00C07289">
        <w:t>İLETİŞİM BİLGİLERİ</w:t>
      </w:r>
    </w:p>
    <w:p w14:paraId="459D63BA" w14:textId="77777777" w:rsidR="00C6701B" w:rsidRPr="00C07289" w:rsidRDefault="00C6701B" w:rsidP="00C6701B">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531"/>
        <w:gridCol w:w="4531"/>
      </w:tblGrid>
      <w:tr w:rsidR="00C6701B" w:rsidRPr="00C07289" w14:paraId="456DBE01" w14:textId="77777777" w:rsidTr="00FA09C6">
        <w:trPr>
          <w:trHeight w:val="1160"/>
        </w:trPr>
        <w:tc>
          <w:tcPr>
            <w:tcW w:w="4531" w:type="dxa"/>
          </w:tcPr>
          <w:p w14:paraId="4207A851" w14:textId="77777777" w:rsidR="00C6701B" w:rsidRPr="00C07289" w:rsidRDefault="00C6701B" w:rsidP="00FA09C6">
            <w:pPr>
              <w:rPr>
                <w:rFonts w:ascii="Times New Roman" w:hAnsi="Times New Roman" w:cs="Times New Roman"/>
                <w:sz w:val="24"/>
                <w:szCs w:val="24"/>
              </w:rPr>
            </w:pPr>
          </w:p>
          <w:p w14:paraId="3AD10BC9" w14:textId="77777777" w:rsidR="00C6701B" w:rsidRPr="00C07289" w:rsidRDefault="00C6701B" w:rsidP="00FA09C6">
            <w:pPr>
              <w:rPr>
                <w:rFonts w:ascii="Times New Roman" w:hAnsi="Times New Roman" w:cs="Times New Roman"/>
                <w:sz w:val="24"/>
                <w:szCs w:val="24"/>
              </w:rPr>
            </w:pPr>
            <w:r w:rsidRPr="00C07289">
              <w:rPr>
                <w:rFonts w:ascii="Times New Roman" w:hAnsi="Times New Roman" w:cs="Times New Roman"/>
                <w:sz w:val="24"/>
                <w:szCs w:val="24"/>
              </w:rPr>
              <w:t>Birim Adresi:</w:t>
            </w:r>
          </w:p>
          <w:p w14:paraId="00BDE821" w14:textId="77777777" w:rsidR="00C6701B" w:rsidRPr="00C07289" w:rsidRDefault="00C6701B" w:rsidP="00FA09C6">
            <w:pPr>
              <w:rPr>
                <w:rFonts w:ascii="Times New Roman" w:hAnsi="Times New Roman" w:cs="Times New Roman"/>
                <w:sz w:val="24"/>
                <w:szCs w:val="24"/>
              </w:rPr>
            </w:pPr>
          </w:p>
        </w:tc>
        <w:tc>
          <w:tcPr>
            <w:tcW w:w="4531" w:type="dxa"/>
          </w:tcPr>
          <w:p w14:paraId="107EDFC1" w14:textId="77777777" w:rsidR="00C6701B" w:rsidRPr="00C07289" w:rsidRDefault="00C6701B" w:rsidP="00FA09C6">
            <w:pPr>
              <w:rPr>
                <w:rFonts w:ascii="Times New Roman" w:hAnsi="Times New Roman" w:cs="Times New Roman"/>
                <w:sz w:val="24"/>
                <w:szCs w:val="24"/>
              </w:rPr>
            </w:pPr>
          </w:p>
          <w:p w14:paraId="6E5AB791" w14:textId="77777777" w:rsidR="00C6701B" w:rsidRPr="00C07289" w:rsidRDefault="00C6701B" w:rsidP="00FA09C6">
            <w:pPr>
              <w:widowControl/>
              <w:rPr>
                <w:rFonts w:ascii="Times New Roman" w:hAnsi="Times New Roman" w:cs="Times New Roman"/>
                <w:sz w:val="24"/>
                <w:szCs w:val="24"/>
              </w:rPr>
            </w:pPr>
            <w:hyperlink r:id="rId6" w:tgtFrame="_blank" w:history="1">
              <w:r w:rsidRPr="00C07289">
                <w:rPr>
                  <w:rStyle w:val="Kpr"/>
                  <w:rFonts w:ascii="Times New Roman" w:hAnsi="Times New Roman" w:cs="Times New Roman"/>
                  <w:color w:val="000000" w:themeColor="text1"/>
                  <w:sz w:val="24"/>
                  <w:szCs w:val="24"/>
                  <w:bdr w:val="none" w:sz="0" w:space="0" w:color="auto" w:frame="1"/>
                </w:rPr>
                <w:t>Hacı Bayram Mah. Talatpaşa Bulvarı No: 4/1, Altındağ, Ankara</w:t>
              </w:r>
            </w:hyperlink>
          </w:p>
          <w:p w14:paraId="294133D2" w14:textId="77777777" w:rsidR="00C6701B" w:rsidRPr="00C07289" w:rsidRDefault="00C6701B" w:rsidP="00FA09C6">
            <w:pPr>
              <w:rPr>
                <w:rFonts w:ascii="Times New Roman" w:hAnsi="Times New Roman" w:cs="Times New Roman"/>
                <w:sz w:val="24"/>
                <w:szCs w:val="24"/>
              </w:rPr>
            </w:pPr>
          </w:p>
        </w:tc>
      </w:tr>
      <w:tr w:rsidR="00C6701B" w:rsidRPr="00C07289" w14:paraId="6455986C" w14:textId="77777777" w:rsidTr="00FA09C6">
        <w:tc>
          <w:tcPr>
            <w:tcW w:w="4531" w:type="dxa"/>
          </w:tcPr>
          <w:p w14:paraId="1E1F077A" w14:textId="77777777" w:rsidR="00C6701B" w:rsidRPr="00C07289" w:rsidRDefault="00C6701B" w:rsidP="00FA09C6">
            <w:pPr>
              <w:widowControl/>
              <w:rPr>
                <w:rFonts w:ascii="Times New Roman" w:hAnsi="Times New Roman" w:cs="Times New Roman"/>
                <w:sz w:val="24"/>
                <w:szCs w:val="24"/>
              </w:rPr>
            </w:pPr>
            <w:r w:rsidRPr="00C07289">
              <w:rPr>
                <w:rFonts w:ascii="Times New Roman" w:hAnsi="Times New Roman" w:cs="Times New Roman"/>
                <w:sz w:val="24"/>
                <w:szCs w:val="24"/>
              </w:rPr>
              <w:t>İletişim:</w:t>
            </w:r>
          </w:p>
          <w:p w14:paraId="276EA85E" w14:textId="77777777" w:rsidR="00C6701B" w:rsidRPr="00C07289" w:rsidRDefault="00C6701B" w:rsidP="00FA09C6">
            <w:pPr>
              <w:rPr>
                <w:rFonts w:ascii="Times New Roman" w:hAnsi="Times New Roman" w:cs="Times New Roman"/>
                <w:sz w:val="24"/>
                <w:szCs w:val="24"/>
              </w:rPr>
            </w:pPr>
          </w:p>
        </w:tc>
        <w:tc>
          <w:tcPr>
            <w:tcW w:w="4531" w:type="dxa"/>
          </w:tcPr>
          <w:p w14:paraId="5B3DD7D8" w14:textId="77777777" w:rsidR="00C6701B" w:rsidRPr="00C07289" w:rsidRDefault="00C6701B" w:rsidP="00FA09C6">
            <w:pPr>
              <w:widowControl/>
              <w:rPr>
                <w:rFonts w:ascii="Times New Roman" w:hAnsi="Times New Roman" w:cs="Times New Roman"/>
                <w:sz w:val="24"/>
                <w:szCs w:val="24"/>
              </w:rPr>
            </w:pPr>
            <w:r w:rsidRPr="00C07289">
              <w:rPr>
                <w:rFonts w:ascii="Times New Roman" w:hAnsi="Times New Roman" w:cs="Times New Roman"/>
                <w:sz w:val="24"/>
                <w:szCs w:val="24"/>
              </w:rPr>
              <w:t>0312 920 10 06</w:t>
            </w:r>
          </w:p>
          <w:p w14:paraId="6E8E4E0F" w14:textId="77777777" w:rsidR="00C6701B" w:rsidRPr="00C07289" w:rsidRDefault="00C6701B" w:rsidP="00FA09C6">
            <w:pPr>
              <w:rPr>
                <w:rFonts w:ascii="Times New Roman" w:hAnsi="Times New Roman" w:cs="Times New Roman"/>
                <w:sz w:val="24"/>
                <w:szCs w:val="24"/>
              </w:rPr>
            </w:pPr>
          </w:p>
        </w:tc>
      </w:tr>
    </w:tbl>
    <w:p w14:paraId="42C5548E" w14:textId="77777777" w:rsidR="00C6701B" w:rsidRPr="00C07289" w:rsidRDefault="00C6701B" w:rsidP="00C6701B">
      <w:pPr>
        <w:rPr>
          <w:rFonts w:ascii="Times New Roman" w:hAnsi="Times New Roman" w:cs="Times New Roman"/>
          <w:b/>
          <w:bCs/>
          <w:sz w:val="24"/>
          <w:szCs w:val="24"/>
        </w:rPr>
      </w:pPr>
    </w:p>
    <w:p w14:paraId="2749A5F4" w14:textId="77777777" w:rsidR="00C6701B" w:rsidRPr="00C07289" w:rsidRDefault="00C6701B" w:rsidP="00C6701B">
      <w:pPr>
        <w:rPr>
          <w:rFonts w:ascii="Times New Roman" w:hAnsi="Times New Roman" w:cs="Times New Roman"/>
          <w:b/>
          <w:bCs/>
          <w:sz w:val="24"/>
          <w:szCs w:val="24"/>
        </w:rPr>
      </w:pPr>
    </w:p>
    <w:p w14:paraId="4F70375D" w14:textId="77777777" w:rsidR="00C6701B" w:rsidRPr="00C07289" w:rsidRDefault="00C6701B" w:rsidP="00C6701B">
      <w:pPr>
        <w:rPr>
          <w:rFonts w:ascii="Times New Roman" w:hAnsi="Times New Roman" w:cs="Times New Roman"/>
          <w:b/>
          <w:bCs/>
          <w:sz w:val="24"/>
          <w:szCs w:val="24"/>
        </w:rPr>
      </w:pPr>
    </w:p>
    <w:p w14:paraId="1F08CDB1" w14:textId="77777777" w:rsidR="00C6701B" w:rsidRPr="00C07289" w:rsidRDefault="00C6701B" w:rsidP="00C6701B">
      <w:pPr>
        <w:rPr>
          <w:rFonts w:ascii="Times New Roman" w:hAnsi="Times New Roman" w:cs="Times New Roman"/>
          <w:b/>
          <w:bCs/>
          <w:sz w:val="24"/>
          <w:szCs w:val="24"/>
        </w:rPr>
      </w:pPr>
    </w:p>
    <w:p w14:paraId="2FC7D026" w14:textId="77777777" w:rsidR="00C6701B" w:rsidRPr="00C07289" w:rsidRDefault="00C6701B" w:rsidP="00C6701B">
      <w:pPr>
        <w:rPr>
          <w:rFonts w:ascii="Times New Roman" w:hAnsi="Times New Roman" w:cs="Times New Roman"/>
          <w:b/>
          <w:bCs/>
          <w:sz w:val="24"/>
          <w:szCs w:val="24"/>
        </w:rPr>
      </w:pPr>
    </w:p>
    <w:p w14:paraId="1F891B45" w14:textId="77777777" w:rsidR="00C6701B" w:rsidRPr="00C07289" w:rsidRDefault="00C6701B" w:rsidP="00C6701B">
      <w:pPr>
        <w:rPr>
          <w:rFonts w:ascii="Times New Roman" w:hAnsi="Times New Roman" w:cs="Times New Roman"/>
          <w:b/>
          <w:bCs/>
          <w:sz w:val="24"/>
          <w:szCs w:val="24"/>
        </w:rPr>
      </w:pPr>
    </w:p>
    <w:p w14:paraId="69E7FB42" w14:textId="77777777" w:rsidR="00C6701B" w:rsidRPr="00C07289" w:rsidRDefault="00C6701B" w:rsidP="00C6701B">
      <w:pPr>
        <w:rPr>
          <w:rFonts w:ascii="Times New Roman" w:hAnsi="Times New Roman" w:cs="Times New Roman"/>
          <w:b/>
          <w:bCs/>
          <w:sz w:val="24"/>
          <w:szCs w:val="24"/>
        </w:rPr>
      </w:pPr>
    </w:p>
    <w:p w14:paraId="039F00FA" w14:textId="77777777" w:rsidR="00C6701B" w:rsidRDefault="00C6701B" w:rsidP="00C6701B">
      <w:pPr>
        <w:jc w:val="both"/>
        <w:rPr>
          <w:rFonts w:ascii="Times New Roman" w:hAnsi="Times New Roman" w:cs="Times New Roman"/>
          <w:b/>
          <w:bCs/>
          <w:sz w:val="24"/>
          <w:szCs w:val="24"/>
        </w:rPr>
      </w:pPr>
    </w:p>
    <w:p w14:paraId="05F51CD0" w14:textId="77777777" w:rsidR="00C6701B" w:rsidRDefault="00C6701B" w:rsidP="00C6701B">
      <w:pPr>
        <w:jc w:val="both"/>
        <w:rPr>
          <w:rFonts w:ascii="Times New Roman" w:hAnsi="Times New Roman" w:cs="Times New Roman"/>
          <w:b/>
          <w:bCs/>
          <w:sz w:val="24"/>
          <w:szCs w:val="24"/>
        </w:rPr>
      </w:pPr>
    </w:p>
    <w:p w14:paraId="275F0E90" w14:textId="77777777" w:rsidR="00C6701B" w:rsidRDefault="00C6701B" w:rsidP="00C6701B">
      <w:pPr>
        <w:jc w:val="both"/>
        <w:rPr>
          <w:rFonts w:ascii="Times New Roman" w:hAnsi="Times New Roman" w:cs="Times New Roman"/>
          <w:b/>
          <w:bCs/>
          <w:sz w:val="24"/>
          <w:szCs w:val="24"/>
        </w:rPr>
      </w:pPr>
    </w:p>
    <w:p w14:paraId="04BE6A3B" w14:textId="77777777" w:rsidR="00C6701B" w:rsidRDefault="00C6701B" w:rsidP="00C6701B">
      <w:pPr>
        <w:jc w:val="both"/>
        <w:rPr>
          <w:rFonts w:ascii="Times New Roman" w:hAnsi="Times New Roman" w:cs="Times New Roman"/>
          <w:b/>
          <w:bCs/>
          <w:sz w:val="24"/>
          <w:szCs w:val="24"/>
        </w:rPr>
      </w:pPr>
    </w:p>
    <w:p w14:paraId="17FE0A97" w14:textId="77777777" w:rsidR="00C6701B" w:rsidRDefault="00C6701B" w:rsidP="00C6701B">
      <w:pPr>
        <w:jc w:val="both"/>
        <w:rPr>
          <w:rFonts w:ascii="Times New Roman" w:hAnsi="Times New Roman" w:cs="Times New Roman"/>
          <w:b/>
          <w:bCs/>
          <w:sz w:val="24"/>
          <w:szCs w:val="24"/>
        </w:rPr>
      </w:pPr>
    </w:p>
    <w:p w14:paraId="07E8FC54" w14:textId="77777777" w:rsidR="00C6701B" w:rsidRDefault="00C6701B" w:rsidP="00C6701B">
      <w:pPr>
        <w:jc w:val="both"/>
        <w:rPr>
          <w:rFonts w:ascii="Times New Roman" w:hAnsi="Times New Roman" w:cs="Times New Roman"/>
          <w:b/>
          <w:bCs/>
          <w:sz w:val="24"/>
          <w:szCs w:val="24"/>
        </w:rPr>
      </w:pPr>
    </w:p>
    <w:p w14:paraId="1024E235" w14:textId="77777777" w:rsidR="00C6701B" w:rsidRDefault="00C6701B" w:rsidP="00C6701B">
      <w:pPr>
        <w:jc w:val="both"/>
        <w:rPr>
          <w:rFonts w:ascii="Times New Roman" w:hAnsi="Times New Roman" w:cs="Times New Roman"/>
          <w:b/>
          <w:bCs/>
          <w:sz w:val="24"/>
          <w:szCs w:val="24"/>
        </w:rPr>
      </w:pPr>
    </w:p>
    <w:p w14:paraId="7206CDDD" w14:textId="77777777" w:rsidR="00C6701B" w:rsidRDefault="00C6701B" w:rsidP="00C6701B">
      <w:pPr>
        <w:jc w:val="both"/>
        <w:rPr>
          <w:rFonts w:ascii="Times New Roman" w:hAnsi="Times New Roman" w:cs="Times New Roman"/>
          <w:b/>
          <w:bCs/>
          <w:sz w:val="24"/>
          <w:szCs w:val="24"/>
        </w:rPr>
      </w:pPr>
    </w:p>
    <w:p w14:paraId="0A14837C" w14:textId="77777777" w:rsidR="00C6701B" w:rsidRPr="00C07289" w:rsidRDefault="00C6701B" w:rsidP="00C6701B">
      <w:pPr>
        <w:pStyle w:val="Stil1"/>
      </w:pPr>
      <w:r w:rsidRPr="00C07289">
        <w:lastRenderedPageBreak/>
        <w:t>BİRİM HAKKINDA BİLGİLER</w:t>
      </w:r>
    </w:p>
    <w:p w14:paraId="5004EA9D" w14:textId="77777777" w:rsidR="00C6701B" w:rsidRPr="00C07289" w:rsidRDefault="00C6701B" w:rsidP="00C6701B">
      <w:pPr>
        <w:jc w:val="both"/>
        <w:rPr>
          <w:rFonts w:ascii="Times New Roman" w:hAnsi="Times New Roman" w:cs="Times New Roman"/>
          <w:sz w:val="24"/>
          <w:szCs w:val="24"/>
        </w:rPr>
      </w:pPr>
    </w:p>
    <w:p w14:paraId="67A95636" w14:textId="77777777" w:rsidR="00C6701B" w:rsidRPr="00C07289" w:rsidRDefault="00C6701B" w:rsidP="00C6701B">
      <w:pPr>
        <w:spacing w:after="240"/>
        <w:jc w:val="both"/>
        <w:rPr>
          <w:rFonts w:ascii="Times New Roman" w:hAnsi="Times New Roman" w:cs="Times New Roman"/>
          <w:sz w:val="24"/>
          <w:szCs w:val="24"/>
        </w:rPr>
      </w:pPr>
      <w:r w:rsidRPr="00C07289">
        <w:rPr>
          <w:rFonts w:ascii="Times New Roman" w:hAnsi="Times New Roman" w:cs="Times New Roman"/>
          <w:sz w:val="24"/>
          <w:szCs w:val="24"/>
        </w:rPr>
        <w:t>Öğrenci İşleri Dairesi iş planında; ÖSYM,(YKS-DGS), Yatay Geçiş (kurum içi-kurumlararası), Özel Öğrenci, Lisansüstü, Çift Anadal ve Yandal ile eğitim almaya hak kazanan öğrencilerin kayıt işlemlerinin yapılarak özlük dosyalarının oluşturulması, Durum değişikliği (kayıt silme, kayıt dondurma, kayıt çözme, mezuniyet vb.) olan öğrenciler ile ilgili işlemlerin ve YÖKSİS bildirimlerinin yapılması, Öğrenci Belgesinin hazırlanması, Öğrenciler ile ilgili kurum içi ve kurum dışı resmi yazıların yazılması, arşivlenmesi, posta işlemlerinin yapılması ve takip edilmesi, Not düzeltme, mazeret sınavı, üç ders sınavlarının açılması, Türkçe ve İngilizce Hazırlık Programından muaf olan öğrenci işlemlerinin yapılması, okutulacak derslerin, öğretim görevlilerinin, açılan programların ve akademik takvimin sisteme tanımlanması, Üniversitenin web sitesindeki Sık Sorulan Sorular, Aday Öğrenci ve Öğrenci İşleri Birimi sayfalarında yer alan bilgilerin kontrolü, güncellenmesi, duyuruların yayınlanması, gelen maillerin cevaplanması, ilgili birimlere yönlendirilmesi ve raporlanması, Vakıf Denetleme Formlarının, Faaliyet Raporunun, Hizmet Envanteri ve Hizmet Standardının hazırlanması, Rektörlük ve diğer resmi kurumlarca istenen çeşitli bilgi/istatistiklerin hazırlanması, YKS-DGS ve Yatay Geçiş kontenjanlarının YÖKSİS’e bildirilmesi ve Mezuniyet aşamasına gelen öğrencilerin işlemlerinin tamamlanması,</w:t>
      </w:r>
      <w:r w:rsidR="0062128D">
        <w:rPr>
          <w:rFonts w:ascii="Times New Roman" w:hAnsi="Times New Roman" w:cs="Times New Roman"/>
          <w:sz w:val="24"/>
          <w:szCs w:val="24"/>
        </w:rPr>
        <w:t xml:space="preserve"> </w:t>
      </w:r>
      <w:r w:rsidRPr="00C07289">
        <w:rPr>
          <w:rFonts w:ascii="Times New Roman" w:hAnsi="Times New Roman" w:cs="Times New Roman"/>
          <w:sz w:val="24"/>
          <w:szCs w:val="24"/>
        </w:rPr>
        <w:t xml:space="preserve">diplomaların basılması ve Tescile (Sağlık Bakanlığı/ İl Sağlık Müdürlüğü) gönderilmesi, Diploma Eki, Onur ve Yüksek Onur Belgelerinin hazırlaması, Diploma ve Diploma Eki Defterinin basılması, diplomaların dağıtması ve diploma kayıp işlemlerinin takip edilmesi işlemlerinin yürütülmesi yer almaktadır. </w:t>
      </w:r>
    </w:p>
    <w:p w14:paraId="665D32E7" w14:textId="77777777" w:rsidR="00C6701B" w:rsidRPr="00C07289" w:rsidRDefault="00C6701B" w:rsidP="00C6701B">
      <w:pPr>
        <w:spacing w:after="240"/>
        <w:jc w:val="both"/>
        <w:rPr>
          <w:rFonts w:ascii="Times New Roman" w:hAnsi="Times New Roman" w:cs="Times New Roman"/>
          <w:sz w:val="24"/>
          <w:szCs w:val="24"/>
        </w:rPr>
      </w:pPr>
      <w:r w:rsidRPr="00280E90">
        <w:rPr>
          <w:rFonts w:ascii="Times New Roman" w:hAnsi="Times New Roman" w:cs="Times New Roman"/>
          <w:sz w:val="24"/>
          <w:szCs w:val="24"/>
        </w:rPr>
        <w:t>İşlemler, Birim Sorumlusu Uzman ve Uzman Yardımcıları tarafından yürütülmektedir.</w:t>
      </w:r>
    </w:p>
    <w:p w14:paraId="2076A73B" w14:textId="77777777" w:rsidR="00C6701B" w:rsidRPr="00C07289" w:rsidRDefault="00C6701B" w:rsidP="00C6701B">
      <w:pPr>
        <w:spacing w:after="240"/>
        <w:jc w:val="both"/>
        <w:rPr>
          <w:rFonts w:ascii="Times New Roman" w:hAnsi="Times New Roman" w:cs="Times New Roman"/>
          <w:b/>
          <w:bCs/>
          <w:sz w:val="24"/>
          <w:szCs w:val="24"/>
        </w:rPr>
      </w:pPr>
      <w:r w:rsidRPr="00C07289">
        <w:rPr>
          <w:rFonts w:ascii="Times New Roman" w:hAnsi="Times New Roman" w:cs="Times New Roman"/>
          <w:b/>
          <w:bCs/>
          <w:sz w:val="24"/>
          <w:szCs w:val="24"/>
        </w:rPr>
        <w:t>Tarihsel Gelişimi</w:t>
      </w:r>
    </w:p>
    <w:p w14:paraId="02FA37B6" w14:textId="77777777" w:rsidR="00C6701B" w:rsidRPr="00C07289" w:rsidRDefault="00C6701B" w:rsidP="00C6701B">
      <w:pPr>
        <w:spacing w:after="240"/>
        <w:jc w:val="both"/>
        <w:rPr>
          <w:rFonts w:ascii="Times New Roman" w:hAnsi="Times New Roman" w:cs="Times New Roman"/>
          <w:sz w:val="24"/>
          <w:szCs w:val="24"/>
        </w:rPr>
      </w:pPr>
      <w:r w:rsidRPr="00C07289">
        <w:rPr>
          <w:rFonts w:ascii="Times New Roman" w:hAnsi="Times New Roman" w:cs="Times New Roman"/>
          <w:sz w:val="24"/>
          <w:szCs w:val="24"/>
        </w:rPr>
        <w:t>Ankara Medipol Üniversitesi ile kurulan Öğrenci İşleri Daire Başkanlığı 15.07.2019 tarihinden itibaren faaliyetlerini yürütmektedir. Daire Başkanlığımız öğrencilerin ilk kayıt işlemlerinden başlayıp mezun olana kadar süreçlerini birimler ile koordineli bir şekilde yürütmektedir. Tüm birimlerce uygulanacak yönetmelik, yönerge, usul ve esasları düzenleyerek sürekli güncel tutulmasını sağlayıp tüm öğrencilerin sorunsuz bir öğrenim hayatı sürdürmeleri için tüm teknolojik gelişmeleri yakından takip etmektedir. Uluslararası standartlarda, güvenilir ve hızlı bir şekilde öğrenciye hizmet vermek için bütün imkanlar kullanılmaktadır.</w:t>
      </w:r>
    </w:p>
    <w:p w14:paraId="5437FA36" w14:textId="77777777" w:rsidR="00C6701B" w:rsidRPr="00C07289" w:rsidRDefault="00C6701B" w:rsidP="00C6701B">
      <w:pPr>
        <w:spacing w:after="240"/>
        <w:jc w:val="both"/>
        <w:rPr>
          <w:rFonts w:ascii="Times New Roman" w:hAnsi="Times New Roman" w:cs="Times New Roman"/>
          <w:sz w:val="24"/>
          <w:szCs w:val="24"/>
        </w:rPr>
      </w:pPr>
      <w:r w:rsidRPr="00C07289">
        <w:rPr>
          <w:rFonts w:ascii="Times New Roman" w:hAnsi="Times New Roman" w:cs="Times New Roman"/>
          <w:sz w:val="24"/>
          <w:szCs w:val="24"/>
        </w:rPr>
        <w:t>Üniversitemiz bünyesinde Eğitim-Öğretim hizmeti sunan; 1 Enstitü, 2 Fakülte, 2 Meslek Yüksekokul ile öğretime başlamıştır. Üniversitemizde 202</w:t>
      </w:r>
      <w:r w:rsidR="0062128D">
        <w:rPr>
          <w:rFonts w:ascii="Times New Roman" w:hAnsi="Times New Roman" w:cs="Times New Roman"/>
          <w:sz w:val="24"/>
          <w:szCs w:val="24"/>
        </w:rPr>
        <w:t>5</w:t>
      </w:r>
      <w:r w:rsidRPr="00C07289">
        <w:rPr>
          <w:rFonts w:ascii="Times New Roman" w:hAnsi="Times New Roman" w:cs="Times New Roman"/>
          <w:sz w:val="24"/>
          <w:szCs w:val="24"/>
        </w:rPr>
        <w:t>-202</w:t>
      </w:r>
      <w:r w:rsidR="0062128D">
        <w:rPr>
          <w:rFonts w:ascii="Times New Roman" w:hAnsi="Times New Roman" w:cs="Times New Roman"/>
          <w:sz w:val="24"/>
          <w:szCs w:val="24"/>
        </w:rPr>
        <w:t>6</w:t>
      </w:r>
      <w:r w:rsidRPr="00C07289">
        <w:rPr>
          <w:rFonts w:ascii="Times New Roman" w:hAnsi="Times New Roman" w:cs="Times New Roman"/>
          <w:sz w:val="24"/>
          <w:szCs w:val="24"/>
        </w:rPr>
        <w:t xml:space="preserve"> Eğitim- Öğretim yılında aktif olarak 3 Enstitü, 10 Fakülte ve 3 Meslek Yüksekokulu bulunmaktadır.</w:t>
      </w:r>
    </w:p>
    <w:p w14:paraId="0286D333" w14:textId="77777777" w:rsidR="00C6701B" w:rsidRPr="00C07289" w:rsidRDefault="00C6701B" w:rsidP="00C6701B">
      <w:pPr>
        <w:spacing w:after="240"/>
        <w:jc w:val="both"/>
        <w:rPr>
          <w:rFonts w:ascii="Times New Roman" w:hAnsi="Times New Roman" w:cs="Times New Roman"/>
          <w:sz w:val="24"/>
          <w:szCs w:val="24"/>
        </w:rPr>
      </w:pPr>
    </w:p>
    <w:p w14:paraId="0960ED06" w14:textId="77777777" w:rsidR="00C6701B" w:rsidRDefault="00C6701B" w:rsidP="00C6701B">
      <w:pPr>
        <w:spacing w:after="240"/>
        <w:jc w:val="both"/>
        <w:rPr>
          <w:rFonts w:ascii="Times New Roman" w:hAnsi="Times New Roman" w:cs="Times New Roman"/>
          <w:b/>
          <w:bCs/>
          <w:sz w:val="24"/>
          <w:szCs w:val="24"/>
        </w:rPr>
      </w:pPr>
    </w:p>
    <w:p w14:paraId="6671BA13" w14:textId="77777777" w:rsidR="00C6701B" w:rsidRDefault="00C6701B" w:rsidP="00C6701B">
      <w:pPr>
        <w:spacing w:after="240"/>
        <w:jc w:val="both"/>
        <w:rPr>
          <w:rFonts w:ascii="Times New Roman" w:hAnsi="Times New Roman" w:cs="Times New Roman"/>
          <w:b/>
          <w:bCs/>
          <w:sz w:val="24"/>
          <w:szCs w:val="24"/>
        </w:rPr>
      </w:pPr>
    </w:p>
    <w:p w14:paraId="33FC52E5" w14:textId="77777777" w:rsidR="00C6701B" w:rsidRDefault="00C6701B" w:rsidP="00C6701B">
      <w:pPr>
        <w:spacing w:after="240"/>
        <w:jc w:val="both"/>
        <w:rPr>
          <w:rFonts w:ascii="Times New Roman" w:hAnsi="Times New Roman" w:cs="Times New Roman"/>
          <w:b/>
          <w:bCs/>
          <w:sz w:val="24"/>
          <w:szCs w:val="24"/>
        </w:rPr>
      </w:pPr>
    </w:p>
    <w:p w14:paraId="7204EA3D" w14:textId="77777777" w:rsidR="00C6701B" w:rsidRDefault="00C6701B" w:rsidP="00C6701B">
      <w:pPr>
        <w:spacing w:after="240"/>
        <w:jc w:val="both"/>
        <w:rPr>
          <w:rFonts w:ascii="Times New Roman" w:hAnsi="Times New Roman" w:cs="Times New Roman"/>
          <w:b/>
          <w:bCs/>
          <w:sz w:val="24"/>
          <w:szCs w:val="24"/>
        </w:rPr>
      </w:pPr>
    </w:p>
    <w:p w14:paraId="419B1834" w14:textId="77777777" w:rsidR="00C6701B" w:rsidRDefault="00C6701B" w:rsidP="00C6701B">
      <w:pPr>
        <w:spacing w:after="240"/>
        <w:jc w:val="both"/>
        <w:rPr>
          <w:rFonts w:ascii="Times New Roman" w:hAnsi="Times New Roman" w:cs="Times New Roman"/>
          <w:b/>
          <w:bCs/>
          <w:sz w:val="24"/>
          <w:szCs w:val="24"/>
        </w:rPr>
      </w:pPr>
    </w:p>
    <w:p w14:paraId="75FC480C" w14:textId="77777777" w:rsidR="00663D70" w:rsidRDefault="00663D70" w:rsidP="00C6701B">
      <w:pPr>
        <w:spacing w:after="240"/>
        <w:jc w:val="both"/>
        <w:rPr>
          <w:rFonts w:ascii="Times New Roman" w:hAnsi="Times New Roman" w:cs="Times New Roman"/>
          <w:b/>
          <w:bCs/>
          <w:sz w:val="24"/>
          <w:szCs w:val="24"/>
        </w:rPr>
      </w:pPr>
    </w:p>
    <w:p w14:paraId="6A64E74C" w14:textId="77777777" w:rsidR="00C6701B" w:rsidRPr="00C07289" w:rsidRDefault="00C6701B" w:rsidP="00C6701B">
      <w:pPr>
        <w:spacing w:after="240"/>
        <w:jc w:val="both"/>
        <w:rPr>
          <w:rFonts w:ascii="Times New Roman" w:hAnsi="Times New Roman" w:cs="Times New Roman"/>
          <w:b/>
          <w:bCs/>
          <w:sz w:val="24"/>
          <w:szCs w:val="24"/>
        </w:rPr>
      </w:pPr>
      <w:r w:rsidRPr="00C07289">
        <w:rPr>
          <w:rFonts w:ascii="Times New Roman" w:hAnsi="Times New Roman" w:cs="Times New Roman"/>
          <w:b/>
          <w:bCs/>
          <w:sz w:val="24"/>
          <w:szCs w:val="24"/>
        </w:rPr>
        <w:lastRenderedPageBreak/>
        <w:t>Enstitüler</w:t>
      </w:r>
    </w:p>
    <w:p w14:paraId="3C0A4107"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Sağlık Bilimleri Enstitüsü</w:t>
      </w:r>
    </w:p>
    <w:p w14:paraId="706D6B07"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Sosyal Bilimler Enstitüsü</w:t>
      </w:r>
    </w:p>
    <w:p w14:paraId="30AFE24E"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Fen Bilimleri Enstitüsü</w:t>
      </w:r>
    </w:p>
    <w:p w14:paraId="6689A06D" w14:textId="77777777" w:rsidR="00C6701B" w:rsidRPr="00C07289" w:rsidRDefault="00C6701B" w:rsidP="00C6701B">
      <w:pPr>
        <w:jc w:val="both"/>
        <w:rPr>
          <w:rFonts w:ascii="Times New Roman" w:hAnsi="Times New Roman" w:cs="Times New Roman"/>
          <w:sz w:val="24"/>
          <w:szCs w:val="24"/>
        </w:rPr>
      </w:pPr>
    </w:p>
    <w:p w14:paraId="48DC6A7C" w14:textId="77777777" w:rsidR="00C6701B" w:rsidRPr="00C07289" w:rsidRDefault="00C6701B" w:rsidP="00C6701B">
      <w:pPr>
        <w:jc w:val="both"/>
        <w:rPr>
          <w:rFonts w:ascii="Times New Roman" w:hAnsi="Times New Roman" w:cs="Times New Roman"/>
          <w:b/>
          <w:bCs/>
          <w:sz w:val="24"/>
          <w:szCs w:val="24"/>
        </w:rPr>
      </w:pPr>
      <w:r w:rsidRPr="00C07289">
        <w:rPr>
          <w:rFonts w:ascii="Times New Roman" w:hAnsi="Times New Roman" w:cs="Times New Roman"/>
          <w:b/>
          <w:bCs/>
          <w:sz w:val="24"/>
          <w:szCs w:val="24"/>
        </w:rPr>
        <w:t>Fakülteler</w:t>
      </w:r>
    </w:p>
    <w:p w14:paraId="4AEDFEAC" w14:textId="77777777" w:rsidR="00C6701B" w:rsidRPr="00C07289" w:rsidRDefault="00C6701B" w:rsidP="00C6701B">
      <w:pPr>
        <w:jc w:val="both"/>
        <w:rPr>
          <w:rFonts w:ascii="Times New Roman" w:hAnsi="Times New Roman" w:cs="Times New Roman"/>
          <w:b/>
          <w:bCs/>
          <w:sz w:val="24"/>
          <w:szCs w:val="24"/>
        </w:rPr>
      </w:pPr>
    </w:p>
    <w:p w14:paraId="274FEE58"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Tıp Fakültesi</w:t>
      </w:r>
    </w:p>
    <w:p w14:paraId="407761FD"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Diş Hekimliği Fakültesi</w:t>
      </w:r>
    </w:p>
    <w:p w14:paraId="3EF6ED58"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Eczacılık Fakültesi</w:t>
      </w:r>
    </w:p>
    <w:p w14:paraId="21FC18EB"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Hukuk Fakültesi</w:t>
      </w:r>
    </w:p>
    <w:p w14:paraId="5F54C1F1"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İktisadi, İdari ve Sosyal Bilimler Fakültesi</w:t>
      </w:r>
    </w:p>
    <w:p w14:paraId="51A11AD5"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Sağlık Bilimleri Fakültesi</w:t>
      </w:r>
    </w:p>
    <w:p w14:paraId="2C8F46E1"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Güzel Sanatlar, Tasarım ve Mimarlık Fakültesi</w:t>
      </w:r>
    </w:p>
    <w:p w14:paraId="0F9EF5FD"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Mühendislik ve Doğa Bilimleri Fakültesi</w:t>
      </w:r>
    </w:p>
    <w:p w14:paraId="604FB2FD"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Siyasal Bilgileri Fakültesi</w:t>
      </w:r>
    </w:p>
    <w:p w14:paraId="6C928A12"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İletişim Fakültesi</w:t>
      </w:r>
    </w:p>
    <w:p w14:paraId="4CC7BF89" w14:textId="77777777" w:rsidR="00C6701B" w:rsidRPr="00C07289" w:rsidRDefault="00C6701B" w:rsidP="00C6701B">
      <w:pPr>
        <w:jc w:val="both"/>
        <w:rPr>
          <w:rFonts w:ascii="Times New Roman" w:hAnsi="Times New Roman" w:cs="Times New Roman"/>
          <w:sz w:val="24"/>
          <w:szCs w:val="24"/>
        </w:rPr>
      </w:pPr>
    </w:p>
    <w:p w14:paraId="260BD34C" w14:textId="77777777" w:rsidR="00C6701B" w:rsidRPr="00C07289" w:rsidRDefault="00C6701B" w:rsidP="00C6701B">
      <w:pPr>
        <w:jc w:val="both"/>
        <w:rPr>
          <w:rFonts w:ascii="Times New Roman" w:hAnsi="Times New Roman" w:cs="Times New Roman"/>
          <w:b/>
          <w:bCs/>
          <w:sz w:val="24"/>
          <w:szCs w:val="24"/>
        </w:rPr>
      </w:pPr>
      <w:r w:rsidRPr="00C07289">
        <w:rPr>
          <w:rFonts w:ascii="Times New Roman" w:hAnsi="Times New Roman" w:cs="Times New Roman"/>
          <w:b/>
          <w:bCs/>
          <w:sz w:val="24"/>
          <w:szCs w:val="24"/>
        </w:rPr>
        <w:t>Meslek Yüksekokulları</w:t>
      </w:r>
    </w:p>
    <w:p w14:paraId="2EB5CCFF"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Adalet Meslek Yüksekokulu</w:t>
      </w:r>
    </w:p>
    <w:p w14:paraId="0F8629EE"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Sağlık Hizmetleri Meslek Yüksekokulu</w:t>
      </w:r>
    </w:p>
    <w:p w14:paraId="29035A64" w14:textId="77777777" w:rsidR="00C6701B" w:rsidRPr="00C07289" w:rsidRDefault="00C6701B" w:rsidP="00C6701B">
      <w:pPr>
        <w:jc w:val="both"/>
        <w:rPr>
          <w:rFonts w:ascii="Times New Roman" w:hAnsi="Times New Roman" w:cs="Times New Roman"/>
          <w:sz w:val="24"/>
          <w:szCs w:val="24"/>
        </w:rPr>
      </w:pPr>
      <w:r w:rsidRPr="00C07289">
        <w:rPr>
          <w:rFonts w:ascii="Times New Roman" w:hAnsi="Times New Roman" w:cs="Times New Roman"/>
          <w:sz w:val="24"/>
          <w:szCs w:val="24"/>
        </w:rPr>
        <w:t>Meslek Yüksekokulu</w:t>
      </w:r>
    </w:p>
    <w:p w14:paraId="00AF7A62" w14:textId="77777777" w:rsidR="0062128D" w:rsidRPr="00C07289" w:rsidRDefault="0062128D" w:rsidP="00C6701B">
      <w:pPr>
        <w:jc w:val="both"/>
        <w:rPr>
          <w:rFonts w:ascii="Times New Roman" w:hAnsi="Times New Roman" w:cs="Times New Roman"/>
          <w:b/>
          <w:bCs/>
          <w:sz w:val="24"/>
          <w:szCs w:val="24"/>
        </w:rPr>
      </w:pPr>
    </w:p>
    <w:p w14:paraId="66F6C316" w14:textId="77777777" w:rsidR="0062128D" w:rsidRPr="00C07289" w:rsidRDefault="0062128D" w:rsidP="0062128D">
      <w:pPr>
        <w:pStyle w:val="ListeParagraf"/>
        <w:widowControl/>
        <w:numPr>
          <w:ilvl w:val="0"/>
          <w:numId w:val="2"/>
        </w:numPr>
        <w:spacing w:after="240" w:line="259" w:lineRule="auto"/>
        <w:jc w:val="both"/>
        <w:rPr>
          <w:rFonts w:ascii="Times New Roman" w:hAnsi="Times New Roman" w:cs="Times New Roman"/>
          <w:b/>
          <w:bCs/>
          <w:kern w:val="2"/>
          <w:sz w:val="24"/>
          <w:szCs w:val="24"/>
          <w14:ligatures w14:val="standardContextual"/>
        </w:rPr>
      </w:pPr>
      <w:r w:rsidRPr="00C07289">
        <w:rPr>
          <w:rFonts w:ascii="Times New Roman" w:hAnsi="Times New Roman" w:cs="Times New Roman"/>
          <w:b/>
          <w:bCs/>
          <w:sz w:val="24"/>
          <w:szCs w:val="24"/>
        </w:rPr>
        <w:t>LİDERLİK. YÖNETİŞİM VE KALİTE</w:t>
      </w:r>
    </w:p>
    <w:p w14:paraId="23A719C2" w14:textId="77777777" w:rsidR="0062128D" w:rsidRPr="00C07289" w:rsidRDefault="0062128D" w:rsidP="0062128D">
      <w:pPr>
        <w:spacing w:after="240"/>
        <w:jc w:val="both"/>
        <w:rPr>
          <w:rFonts w:ascii="Times New Roman" w:hAnsi="Times New Roman" w:cs="Times New Roman"/>
          <w:b/>
          <w:bCs/>
          <w:sz w:val="24"/>
          <w:szCs w:val="24"/>
        </w:rPr>
      </w:pPr>
      <w:r w:rsidRPr="00C07289">
        <w:rPr>
          <w:rFonts w:ascii="Times New Roman" w:hAnsi="Times New Roman" w:cs="Times New Roman"/>
          <w:b/>
          <w:bCs/>
          <w:sz w:val="24"/>
          <w:szCs w:val="24"/>
        </w:rPr>
        <w:t xml:space="preserve">     A.1 Liderlik ve Kalite</w:t>
      </w:r>
    </w:p>
    <w:p w14:paraId="5C93E298" w14:textId="77777777" w:rsidR="0062128D" w:rsidRPr="00C07289" w:rsidRDefault="0062128D" w:rsidP="0062128D">
      <w:pPr>
        <w:spacing w:after="240"/>
        <w:jc w:val="both"/>
        <w:rPr>
          <w:rFonts w:ascii="Times New Roman" w:hAnsi="Times New Roman" w:cs="Times New Roman"/>
          <w:b/>
          <w:bCs/>
          <w:sz w:val="24"/>
          <w:szCs w:val="24"/>
        </w:rPr>
      </w:pPr>
      <w:r w:rsidRPr="00C07289">
        <w:rPr>
          <w:rFonts w:ascii="Times New Roman" w:hAnsi="Times New Roman" w:cs="Times New Roman"/>
          <w:b/>
          <w:color w:val="000000" w:themeColor="text1"/>
          <w:sz w:val="24"/>
          <w:szCs w:val="24"/>
        </w:rPr>
        <w:t>A.1.4. İç kalite güvencesi mekanizmaları</w:t>
      </w:r>
    </w:p>
    <w:p w14:paraId="3068C71F" w14:textId="77777777" w:rsidR="0062128D" w:rsidRPr="00C07289" w:rsidRDefault="0062128D" w:rsidP="0062128D">
      <w:pPr>
        <w:jc w:val="both"/>
        <w:rPr>
          <w:rFonts w:ascii="Times New Roman" w:hAnsi="Times New Roman" w:cs="Times New Roman"/>
          <w:sz w:val="24"/>
          <w:szCs w:val="24"/>
        </w:rPr>
      </w:pPr>
      <w:r w:rsidRPr="00C07289">
        <w:rPr>
          <w:rFonts w:ascii="Times New Roman" w:hAnsi="Times New Roman" w:cs="Times New Roman"/>
          <w:sz w:val="24"/>
          <w:szCs w:val="24"/>
        </w:rPr>
        <w:t>Eğitim-öğretim, araştırma-geliştirme ve toplumsal katkı faaliyetleri ile idari hizmetlerin iç kalite güvencesi süreçleri; planlama, uygulama, kontrol etme ve önlem alma esaslarının tümünü kapsayacak şekilde kalite iyileştirme çalışmaları ile yürütülürken dış kalite güvencesinin teminine yönelik Kalite Komisyonu tarafından “Ankara Medipol Üniversitesi Kalite Komisyonu Yönergesinin 10. Maddesi</w:t>
      </w:r>
      <w:r w:rsidRPr="00C07289">
        <w:rPr>
          <w:rFonts w:ascii="Times New Roman" w:hAnsi="Times New Roman" w:cs="Times New Roman"/>
          <w:color w:val="4C94D8" w:themeColor="text2" w:themeTint="80"/>
          <w:sz w:val="24"/>
          <w:szCs w:val="24"/>
        </w:rPr>
        <w:t xml:space="preserve"> </w:t>
      </w:r>
      <w:hyperlink r:id="rId7" w:history="1">
        <w:r w:rsidRPr="00C07289">
          <w:rPr>
            <w:rStyle w:val="Kpr"/>
            <w:rFonts w:ascii="Times New Roman" w:hAnsi="Times New Roman" w:cs="Times New Roman"/>
            <w:color w:val="4C94D8" w:themeColor="text2" w:themeTint="80"/>
            <w:sz w:val="24"/>
            <w:szCs w:val="24"/>
          </w:rPr>
          <w:t>[OD2]</w:t>
        </w:r>
      </w:hyperlink>
      <w:r w:rsidRPr="00C07289">
        <w:rPr>
          <w:rFonts w:ascii="Times New Roman" w:hAnsi="Times New Roman" w:cs="Times New Roman"/>
          <w:color w:val="4C94D8" w:themeColor="text2" w:themeTint="80"/>
          <w:sz w:val="24"/>
          <w:szCs w:val="24"/>
        </w:rPr>
        <w:t xml:space="preserve"> </w:t>
      </w:r>
      <w:r w:rsidRPr="00C07289">
        <w:rPr>
          <w:rFonts w:ascii="Times New Roman" w:hAnsi="Times New Roman" w:cs="Times New Roman"/>
          <w:sz w:val="24"/>
          <w:szCs w:val="24"/>
        </w:rPr>
        <w:t>gereği program akreditasyonu süreçlerinin yerine getirilmesi amacıyla çalışmaları teşvik ve takip edilmektedir. Bu kapsamda akreditasyona yönelik yürütülen çalışmalar, programların izlenmesi ve güncellenmesi hususlarının yer aldığı Kalite Komisyonunun Görev ve Sorumlulukları Başlığında detaylı olarak sunulmaktadır.</w:t>
      </w:r>
    </w:p>
    <w:p w14:paraId="3EABCB4D" w14:textId="77777777" w:rsidR="0062128D" w:rsidRPr="00C07289" w:rsidRDefault="0062128D" w:rsidP="0062128D">
      <w:pPr>
        <w:jc w:val="both"/>
        <w:rPr>
          <w:rFonts w:ascii="Times New Roman" w:hAnsi="Times New Roman" w:cs="Times New Roman"/>
          <w:sz w:val="24"/>
          <w:szCs w:val="24"/>
        </w:rPr>
      </w:pPr>
      <w:r w:rsidRPr="00C07289">
        <w:rPr>
          <w:rFonts w:ascii="Times New Roman" w:hAnsi="Times New Roman" w:cs="Times New Roman"/>
          <w:sz w:val="24"/>
          <w:szCs w:val="24"/>
        </w:rPr>
        <w:t>Öğrenci İşleri Birimi, hizmetleri ve faaliyetleri ile ilgili tüm işlemlerini yürürlükteki mevzuata sisteminin gerekliliği olarak uygun olarak uygulanmasını sağlamaktadır. İç kalite güvencesi takvim yılı temelinde hangi işlemlerin, süreçlerin, mekanizmaların devreye gireceği planlanmış, organizasyon şeması [</w:t>
      </w:r>
      <w:r w:rsidR="00BB0945">
        <w:rPr>
          <w:rFonts w:ascii="Times New Roman" w:hAnsi="Times New Roman" w:cs="Times New Roman"/>
          <w:sz w:val="24"/>
          <w:szCs w:val="24"/>
        </w:rPr>
        <w:t>1</w:t>
      </w:r>
      <w:r w:rsidRPr="00C07289">
        <w:rPr>
          <w:rFonts w:ascii="Times New Roman" w:hAnsi="Times New Roman" w:cs="Times New Roman"/>
          <w:sz w:val="24"/>
          <w:szCs w:val="24"/>
        </w:rPr>
        <w:t>_OD2] belirlenmiş</w:t>
      </w:r>
      <w:r w:rsidRPr="00280E90">
        <w:rPr>
          <w:rFonts w:ascii="Times New Roman" w:hAnsi="Times New Roman" w:cs="Times New Roman"/>
          <w:sz w:val="24"/>
          <w:szCs w:val="24"/>
        </w:rPr>
        <w:t xml:space="preserve">, </w:t>
      </w:r>
      <w:r w:rsidR="0065664C" w:rsidRPr="00280E90">
        <w:rPr>
          <w:rFonts w:ascii="Times New Roman" w:hAnsi="Times New Roman" w:cs="Times New Roman"/>
          <w:sz w:val="24"/>
          <w:szCs w:val="24"/>
        </w:rPr>
        <w:t>Öğrenci İşleri Daire Başkanlığı personeline ait görev, yetki ve sorumluluklar yazılı olarak tanımlanmış, imza karşılığı tebliğ edilmiş ve uygulamalar bu doğrultuda sürdürülmektedir.</w:t>
      </w:r>
      <w:r w:rsidRPr="00663D70">
        <w:rPr>
          <w:rFonts w:ascii="Times New Roman" w:hAnsi="Times New Roman" w:cs="Times New Roman"/>
          <w:sz w:val="24"/>
          <w:szCs w:val="24"/>
        </w:rPr>
        <w:t xml:space="preserve"> [</w:t>
      </w:r>
      <w:r w:rsidR="00BB0945" w:rsidRPr="00663D70">
        <w:rPr>
          <w:rFonts w:ascii="Times New Roman" w:hAnsi="Times New Roman" w:cs="Times New Roman"/>
          <w:sz w:val="24"/>
          <w:szCs w:val="24"/>
        </w:rPr>
        <w:t>2</w:t>
      </w:r>
      <w:r w:rsidR="00663D70" w:rsidRPr="00663D70">
        <w:rPr>
          <w:rFonts w:ascii="Times New Roman" w:hAnsi="Times New Roman" w:cs="Times New Roman"/>
          <w:sz w:val="24"/>
          <w:szCs w:val="24"/>
        </w:rPr>
        <w:t>_</w:t>
      </w:r>
      <w:r w:rsidRPr="00663D70">
        <w:rPr>
          <w:rFonts w:ascii="Times New Roman" w:hAnsi="Times New Roman" w:cs="Times New Roman"/>
          <w:sz w:val="24"/>
          <w:szCs w:val="24"/>
        </w:rPr>
        <w:t>OD</w:t>
      </w:r>
      <w:r w:rsidR="0065664C" w:rsidRPr="00663D70">
        <w:rPr>
          <w:rFonts w:ascii="Times New Roman" w:hAnsi="Times New Roman" w:cs="Times New Roman"/>
          <w:sz w:val="24"/>
          <w:szCs w:val="24"/>
        </w:rPr>
        <w:t>3</w:t>
      </w:r>
      <w:r w:rsidRPr="00663D70">
        <w:rPr>
          <w:rFonts w:ascii="Times New Roman" w:hAnsi="Times New Roman" w:cs="Times New Roman"/>
          <w:sz w:val="24"/>
          <w:szCs w:val="24"/>
        </w:rPr>
        <w:t>]</w:t>
      </w:r>
      <w:r w:rsidR="00084CF0" w:rsidRPr="00663D70">
        <w:rPr>
          <w:rFonts w:ascii="Times New Roman" w:hAnsi="Times New Roman" w:cs="Times New Roman"/>
          <w:sz w:val="24"/>
          <w:szCs w:val="24"/>
        </w:rPr>
        <w:t xml:space="preserve"> [3_OD3]</w:t>
      </w:r>
    </w:p>
    <w:p w14:paraId="5FA3170C" w14:textId="77777777" w:rsidR="0062128D" w:rsidRPr="00C07289" w:rsidRDefault="0062128D" w:rsidP="0062128D">
      <w:pPr>
        <w:jc w:val="both"/>
        <w:rPr>
          <w:rFonts w:ascii="Times New Roman" w:hAnsi="Times New Roman" w:cs="Times New Roman"/>
          <w:sz w:val="24"/>
          <w:szCs w:val="24"/>
        </w:rPr>
      </w:pPr>
    </w:p>
    <w:p w14:paraId="0EB80B8B" w14:textId="77777777" w:rsidR="0062128D" w:rsidRPr="00C07289" w:rsidRDefault="0062128D" w:rsidP="0062128D">
      <w:pPr>
        <w:spacing w:after="240"/>
        <w:jc w:val="both"/>
        <w:rPr>
          <w:rFonts w:ascii="Times New Roman" w:hAnsi="Times New Roman" w:cs="Times New Roman"/>
          <w:sz w:val="24"/>
          <w:szCs w:val="24"/>
        </w:rPr>
      </w:pPr>
      <w:r w:rsidRPr="00C07289">
        <w:rPr>
          <w:rFonts w:ascii="Times New Roman" w:hAnsi="Times New Roman" w:cs="Times New Roman"/>
          <w:b/>
          <w:bCs/>
          <w:sz w:val="24"/>
          <w:szCs w:val="24"/>
        </w:rPr>
        <w:t>Olgunluk Düzeyi (</w:t>
      </w:r>
      <w:r w:rsidR="005B6E74">
        <w:rPr>
          <w:rFonts w:ascii="Times New Roman" w:hAnsi="Times New Roman" w:cs="Times New Roman"/>
          <w:b/>
          <w:bCs/>
          <w:sz w:val="24"/>
          <w:szCs w:val="24"/>
        </w:rPr>
        <w:t>3</w:t>
      </w:r>
      <w:r w:rsidRPr="00C07289">
        <w:rPr>
          <w:rFonts w:ascii="Times New Roman" w:hAnsi="Times New Roman" w:cs="Times New Roman"/>
          <w:b/>
          <w:bCs/>
          <w:sz w:val="24"/>
          <w:szCs w:val="24"/>
        </w:rPr>
        <w:t xml:space="preserve">): </w:t>
      </w:r>
      <w:r w:rsidR="005B6E74">
        <w:rPr>
          <w:rFonts w:ascii="Times New Roman" w:hAnsi="Times New Roman" w:cs="Times New Roman"/>
          <w:sz w:val="24"/>
          <w:szCs w:val="24"/>
        </w:rPr>
        <w:t>İç kalite güvencesi sistemi kurumun geneline yayılmış, şeffaf ve bütüncül olarak yürütülmektedir.</w:t>
      </w:r>
    </w:p>
    <w:p w14:paraId="459F815A" w14:textId="44F92747" w:rsidR="0062128D" w:rsidRPr="00280E90" w:rsidRDefault="0062128D" w:rsidP="0062128D">
      <w:pPr>
        <w:spacing w:after="240"/>
        <w:jc w:val="both"/>
        <w:rPr>
          <w:rFonts w:ascii="Times New Roman" w:hAnsi="Times New Roman" w:cs="Times New Roman"/>
          <w:sz w:val="24"/>
          <w:szCs w:val="24"/>
        </w:rPr>
      </w:pPr>
      <w:r w:rsidRPr="003615C5">
        <w:rPr>
          <w:rFonts w:ascii="Times New Roman" w:hAnsi="Times New Roman" w:cs="Times New Roman"/>
          <w:b/>
          <w:bCs/>
          <w:sz w:val="24"/>
          <w:szCs w:val="24"/>
        </w:rPr>
        <w:t>[</w:t>
      </w:r>
      <w:r w:rsidR="00C17C7C" w:rsidRPr="003615C5">
        <w:rPr>
          <w:rFonts w:ascii="Times New Roman" w:hAnsi="Times New Roman" w:cs="Times New Roman"/>
          <w:b/>
          <w:bCs/>
          <w:sz w:val="24"/>
          <w:szCs w:val="24"/>
        </w:rPr>
        <w:t>1</w:t>
      </w:r>
      <w:r w:rsidRPr="003615C5">
        <w:rPr>
          <w:rFonts w:ascii="Times New Roman" w:hAnsi="Times New Roman" w:cs="Times New Roman"/>
          <w:b/>
          <w:bCs/>
          <w:sz w:val="24"/>
          <w:szCs w:val="24"/>
        </w:rPr>
        <w:t>](2) A.1.4</w:t>
      </w:r>
      <w:r w:rsidRPr="00280E90">
        <w:rPr>
          <w:rFonts w:ascii="Times New Roman" w:hAnsi="Times New Roman" w:cs="Times New Roman"/>
          <w:sz w:val="24"/>
          <w:szCs w:val="24"/>
        </w:rPr>
        <w:t xml:space="preserve"> </w:t>
      </w:r>
      <w:r w:rsidR="003615C5">
        <w:rPr>
          <w:rFonts w:ascii="Times New Roman" w:hAnsi="Times New Roman" w:cs="Times New Roman"/>
          <w:sz w:val="24"/>
          <w:szCs w:val="24"/>
        </w:rPr>
        <w:t>o</w:t>
      </w:r>
      <w:r w:rsidR="00935194">
        <w:rPr>
          <w:rFonts w:ascii="Times New Roman" w:hAnsi="Times New Roman" w:cs="Times New Roman"/>
          <w:sz w:val="24"/>
          <w:szCs w:val="24"/>
        </w:rPr>
        <w:t>idb</w:t>
      </w:r>
      <w:commentRangeStart w:id="1"/>
      <w:r w:rsidRPr="00280E90">
        <w:rPr>
          <w:rFonts w:ascii="Times New Roman" w:hAnsi="Times New Roman" w:cs="Times New Roman"/>
          <w:sz w:val="24"/>
          <w:szCs w:val="24"/>
        </w:rPr>
        <w:t>_</w:t>
      </w:r>
      <w:r w:rsidR="00935194">
        <w:rPr>
          <w:rFonts w:ascii="Times New Roman" w:hAnsi="Times New Roman" w:cs="Times New Roman"/>
          <w:sz w:val="24"/>
          <w:szCs w:val="24"/>
        </w:rPr>
        <w:t>o</w:t>
      </w:r>
      <w:r w:rsidRPr="00280E90">
        <w:rPr>
          <w:rFonts w:ascii="Times New Roman" w:hAnsi="Times New Roman" w:cs="Times New Roman"/>
          <w:sz w:val="24"/>
          <w:szCs w:val="24"/>
        </w:rPr>
        <w:t>rganizasyon_</w:t>
      </w:r>
      <w:r w:rsidR="003615C5">
        <w:rPr>
          <w:rFonts w:ascii="Times New Roman" w:hAnsi="Times New Roman" w:cs="Times New Roman"/>
          <w:sz w:val="24"/>
          <w:szCs w:val="24"/>
        </w:rPr>
        <w:t>s</w:t>
      </w:r>
      <w:r w:rsidRPr="00280E90">
        <w:rPr>
          <w:rFonts w:ascii="Times New Roman" w:hAnsi="Times New Roman" w:cs="Times New Roman"/>
          <w:sz w:val="24"/>
          <w:szCs w:val="24"/>
        </w:rPr>
        <w:t>emas</w:t>
      </w:r>
      <w:r w:rsidR="003615C5">
        <w:rPr>
          <w:rFonts w:ascii="Times New Roman" w:hAnsi="Times New Roman" w:cs="Times New Roman"/>
          <w:sz w:val="24"/>
          <w:szCs w:val="24"/>
        </w:rPr>
        <w:t>i</w:t>
      </w:r>
      <w:r w:rsidR="0065664C" w:rsidRPr="00280E90">
        <w:rPr>
          <w:rFonts w:ascii="Times New Roman" w:hAnsi="Times New Roman" w:cs="Times New Roman"/>
          <w:sz w:val="24"/>
          <w:szCs w:val="24"/>
        </w:rPr>
        <w:t xml:space="preserve"> </w:t>
      </w:r>
    </w:p>
    <w:p w14:paraId="133239D5" w14:textId="21A8B0BC" w:rsidR="0062128D" w:rsidRDefault="0062128D" w:rsidP="0062128D">
      <w:pPr>
        <w:spacing w:after="240"/>
        <w:jc w:val="both"/>
        <w:rPr>
          <w:rFonts w:ascii="Times New Roman" w:hAnsi="Times New Roman" w:cs="Times New Roman"/>
          <w:sz w:val="24"/>
          <w:szCs w:val="24"/>
        </w:rPr>
      </w:pPr>
      <w:r w:rsidRPr="003615C5">
        <w:rPr>
          <w:rFonts w:ascii="Times New Roman" w:hAnsi="Times New Roman" w:cs="Times New Roman"/>
          <w:b/>
          <w:bCs/>
          <w:sz w:val="24"/>
          <w:szCs w:val="24"/>
        </w:rPr>
        <w:t>[</w:t>
      </w:r>
      <w:r w:rsidR="00C17C7C" w:rsidRPr="003615C5">
        <w:rPr>
          <w:rFonts w:ascii="Times New Roman" w:hAnsi="Times New Roman" w:cs="Times New Roman"/>
          <w:b/>
          <w:bCs/>
          <w:sz w:val="24"/>
          <w:szCs w:val="24"/>
        </w:rPr>
        <w:t>2</w:t>
      </w:r>
      <w:r w:rsidRPr="003615C5">
        <w:rPr>
          <w:rFonts w:ascii="Times New Roman" w:hAnsi="Times New Roman" w:cs="Times New Roman"/>
          <w:b/>
          <w:bCs/>
          <w:sz w:val="24"/>
          <w:szCs w:val="24"/>
        </w:rPr>
        <w:t>](</w:t>
      </w:r>
      <w:r w:rsidR="0065664C" w:rsidRPr="003615C5">
        <w:rPr>
          <w:rFonts w:ascii="Times New Roman" w:hAnsi="Times New Roman" w:cs="Times New Roman"/>
          <w:b/>
          <w:bCs/>
          <w:sz w:val="24"/>
          <w:szCs w:val="24"/>
        </w:rPr>
        <w:t>3</w:t>
      </w:r>
      <w:r w:rsidRPr="003615C5">
        <w:rPr>
          <w:rFonts w:ascii="Times New Roman" w:hAnsi="Times New Roman" w:cs="Times New Roman"/>
          <w:b/>
          <w:bCs/>
          <w:sz w:val="24"/>
          <w:szCs w:val="24"/>
        </w:rPr>
        <w:t>) A.1.4</w:t>
      </w:r>
      <w:r w:rsidRPr="00280E90">
        <w:rPr>
          <w:rFonts w:ascii="Times New Roman" w:hAnsi="Times New Roman" w:cs="Times New Roman"/>
          <w:sz w:val="24"/>
          <w:szCs w:val="24"/>
        </w:rPr>
        <w:t xml:space="preserve"> </w:t>
      </w:r>
      <w:r w:rsidR="003615C5">
        <w:rPr>
          <w:rFonts w:ascii="Times New Roman" w:hAnsi="Times New Roman" w:cs="Times New Roman"/>
          <w:sz w:val="24"/>
          <w:szCs w:val="24"/>
        </w:rPr>
        <w:t>o</w:t>
      </w:r>
      <w:r w:rsidR="00935194">
        <w:rPr>
          <w:rFonts w:ascii="Times New Roman" w:hAnsi="Times New Roman" w:cs="Times New Roman"/>
          <w:sz w:val="24"/>
          <w:szCs w:val="24"/>
        </w:rPr>
        <w:t>idb</w:t>
      </w:r>
      <w:r w:rsidRPr="00280E90">
        <w:rPr>
          <w:rFonts w:ascii="Times New Roman" w:hAnsi="Times New Roman" w:cs="Times New Roman"/>
          <w:sz w:val="24"/>
          <w:szCs w:val="24"/>
        </w:rPr>
        <w:t>_</w:t>
      </w:r>
      <w:r w:rsidR="00935194">
        <w:rPr>
          <w:rFonts w:ascii="Times New Roman" w:hAnsi="Times New Roman" w:cs="Times New Roman"/>
          <w:sz w:val="24"/>
          <w:szCs w:val="24"/>
        </w:rPr>
        <w:t>g</w:t>
      </w:r>
      <w:r w:rsidR="003615C5">
        <w:rPr>
          <w:rFonts w:ascii="Times New Roman" w:hAnsi="Times New Roman" w:cs="Times New Roman"/>
          <w:sz w:val="24"/>
          <w:szCs w:val="24"/>
        </w:rPr>
        <w:t>o</w:t>
      </w:r>
      <w:r w:rsidRPr="00280E90">
        <w:rPr>
          <w:rFonts w:ascii="Times New Roman" w:hAnsi="Times New Roman" w:cs="Times New Roman"/>
          <w:sz w:val="24"/>
          <w:szCs w:val="24"/>
        </w:rPr>
        <w:t>rev_</w:t>
      </w:r>
      <w:r w:rsidR="00935194">
        <w:rPr>
          <w:rFonts w:ascii="Times New Roman" w:hAnsi="Times New Roman" w:cs="Times New Roman"/>
          <w:sz w:val="24"/>
          <w:szCs w:val="24"/>
        </w:rPr>
        <w:t>y</w:t>
      </w:r>
      <w:r w:rsidRPr="00280E90">
        <w:rPr>
          <w:rFonts w:ascii="Times New Roman" w:hAnsi="Times New Roman" w:cs="Times New Roman"/>
          <w:sz w:val="24"/>
          <w:szCs w:val="24"/>
        </w:rPr>
        <w:t>etki_ve_</w:t>
      </w:r>
      <w:r w:rsidR="00935194">
        <w:rPr>
          <w:rFonts w:ascii="Times New Roman" w:hAnsi="Times New Roman" w:cs="Times New Roman"/>
          <w:sz w:val="24"/>
          <w:szCs w:val="24"/>
        </w:rPr>
        <w:t>s</w:t>
      </w:r>
      <w:r w:rsidRPr="00280E90">
        <w:rPr>
          <w:rFonts w:ascii="Times New Roman" w:hAnsi="Times New Roman" w:cs="Times New Roman"/>
          <w:sz w:val="24"/>
          <w:szCs w:val="24"/>
        </w:rPr>
        <w:t>orumluluklar</w:t>
      </w:r>
      <w:r w:rsidR="00084CF0" w:rsidRPr="00280E90">
        <w:rPr>
          <w:rFonts w:ascii="Times New Roman" w:hAnsi="Times New Roman" w:cs="Times New Roman"/>
          <w:sz w:val="24"/>
          <w:szCs w:val="24"/>
        </w:rPr>
        <w:t>_</w:t>
      </w:r>
      <w:r w:rsidR="00935194">
        <w:rPr>
          <w:rFonts w:ascii="Times New Roman" w:hAnsi="Times New Roman" w:cs="Times New Roman"/>
          <w:sz w:val="24"/>
          <w:szCs w:val="24"/>
        </w:rPr>
        <w:t>u</w:t>
      </w:r>
      <w:r w:rsidR="00084CF0" w:rsidRPr="00280E90">
        <w:rPr>
          <w:rFonts w:ascii="Times New Roman" w:hAnsi="Times New Roman" w:cs="Times New Roman"/>
          <w:sz w:val="24"/>
          <w:szCs w:val="24"/>
        </w:rPr>
        <w:t>zman_</w:t>
      </w:r>
      <w:r w:rsidR="00935194">
        <w:rPr>
          <w:rFonts w:ascii="Times New Roman" w:hAnsi="Times New Roman" w:cs="Times New Roman"/>
          <w:sz w:val="24"/>
          <w:szCs w:val="24"/>
        </w:rPr>
        <w:t>y</w:t>
      </w:r>
      <w:r w:rsidR="00084CF0" w:rsidRPr="00280E90">
        <w:rPr>
          <w:rFonts w:ascii="Times New Roman" w:hAnsi="Times New Roman" w:cs="Times New Roman"/>
          <w:sz w:val="24"/>
          <w:szCs w:val="24"/>
        </w:rPr>
        <w:t>ard</w:t>
      </w:r>
      <w:r w:rsidR="003615C5">
        <w:rPr>
          <w:rFonts w:ascii="Times New Roman" w:hAnsi="Times New Roman" w:cs="Times New Roman"/>
          <w:sz w:val="24"/>
          <w:szCs w:val="24"/>
        </w:rPr>
        <w:t>i</w:t>
      </w:r>
      <w:r w:rsidR="00084CF0" w:rsidRPr="00280E90">
        <w:rPr>
          <w:rFonts w:ascii="Times New Roman" w:hAnsi="Times New Roman" w:cs="Times New Roman"/>
          <w:sz w:val="24"/>
          <w:szCs w:val="24"/>
        </w:rPr>
        <w:t>mc</w:t>
      </w:r>
      <w:r w:rsidR="003615C5">
        <w:rPr>
          <w:rFonts w:ascii="Times New Roman" w:hAnsi="Times New Roman" w:cs="Times New Roman"/>
          <w:sz w:val="24"/>
          <w:szCs w:val="24"/>
        </w:rPr>
        <w:t>i</w:t>
      </w:r>
      <w:r w:rsidR="00084CF0" w:rsidRPr="00280E90">
        <w:rPr>
          <w:rFonts w:ascii="Times New Roman" w:hAnsi="Times New Roman" w:cs="Times New Roman"/>
          <w:sz w:val="24"/>
          <w:szCs w:val="24"/>
        </w:rPr>
        <w:t>s</w:t>
      </w:r>
      <w:r w:rsidR="003615C5">
        <w:rPr>
          <w:rFonts w:ascii="Times New Roman" w:hAnsi="Times New Roman" w:cs="Times New Roman"/>
          <w:sz w:val="24"/>
          <w:szCs w:val="24"/>
        </w:rPr>
        <w:t>i</w:t>
      </w:r>
      <w:r w:rsidR="00BB4E8A">
        <w:rPr>
          <w:rFonts w:ascii="Times New Roman" w:hAnsi="Times New Roman" w:cs="Times New Roman"/>
          <w:sz w:val="24"/>
          <w:szCs w:val="24"/>
        </w:rPr>
        <w:t xml:space="preserve"> </w:t>
      </w:r>
    </w:p>
    <w:p w14:paraId="08E15595" w14:textId="76FF9F1F" w:rsidR="00084CF0" w:rsidRDefault="00084CF0" w:rsidP="0062128D">
      <w:pPr>
        <w:spacing w:after="240"/>
        <w:jc w:val="both"/>
        <w:rPr>
          <w:rFonts w:ascii="Times New Roman" w:hAnsi="Times New Roman" w:cs="Times New Roman"/>
          <w:sz w:val="24"/>
          <w:szCs w:val="24"/>
        </w:rPr>
      </w:pPr>
      <w:r w:rsidRPr="003615C5">
        <w:rPr>
          <w:rFonts w:ascii="Times New Roman" w:hAnsi="Times New Roman" w:cs="Times New Roman"/>
          <w:b/>
          <w:bCs/>
          <w:sz w:val="24"/>
          <w:szCs w:val="24"/>
        </w:rPr>
        <w:lastRenderedPageBreak/>
        <w:t>[3](3) A.1.4</w:t>
      </w:r>
      <w:r w:rsidRPr="00280E90">
        <w:rPr>
          <w:rFonts w:ascii="Times New Roman" w:hAnsi="Times New Roman" w:cs="Times New Roman"/>
          <w:sz w:val="24"/>
          <w:szCs w:val="24"/>
        </w:rPr>
        <w:t xml:space="preserve"> </w:t>
      </w:r>
      <w:r w:rsidR="003615C5">
        <w:rPr>
          <w:rFonts w:ascii="Times New Roman" w:hAnsi="Times New Roman" w:cs="Times New Roman"/>
          <w:sz w:val="24"/>
          <w:szCs w:val="24"/>
        </w:rPr>
        <w:t>o</w:t>
      </w:r>
      <w:r w:rsidR="00935194">
        <w:rPr>
          <w:rFonts w:ascii="Times New Roman" w:hAnsi="Times New Roman" w:cs="Times New Roman"/>
          <w:sz w:val="24"/>
          <w:szCs w:val="24"/>
        </w:rPr>
        <w:t>idb</w:t>
      </w:r>
      <w:r w:rsidRPr="00280E90">
        <w:rPr>
          <w:rFonts w:ascii="Times New Roman" w:hAnsi="Times New Roman" w:cs="Times New Roman"/>
          <w:sz w:val="24"/>
          <w:szCs w:val="24"/>
        </w:rPr>
        <w:t>_</w:t>
      </w:r>
      <w:r w:rsidR="00935194">
        <w:rPr>
          <w:rFonts w:ascii="Times New Roman" w:hAnsi="Times New Roman" w:cs="Times New Roman"/>
          <w:sz w:val="24"/>
          <w:szCs w:val="24"/>
        </w:rPr>
        <w:t>g</w:t>
      </w:r>
      <w:r w:rsidR="003615C5">
        <w:rPr>
          <w:rFonts w:ascii="Times New Roman" w:hAnsi="Times New Roman" w:cs="Times New Roman"/>
          <w:sz w:val="24"/>
          <w:szCs w:val="24"/>
        </w:rPr>
        <w:t>o</w:t>
      </w:r>
      <w:r w:rsidRPr="00280E90">
        <w:rPr>
          <w:rFonts w:ascii="Times New Roman" w:hAnsi="Times New Roman" w:cs="Times New Roman"/>
          <w:sz w:val="24"/>
          <w:szCs w:val="24"/>
        </w:rPr>
        <w:t>rev_</w:t>
      </w:r>
      <w:r w:rsidR="00935194">
        <w:rPr>
          <w:rFonts w:ascii="Times New Roman" w:hAnsi="Times New Roman" w:cs="Times New Roman"/>
          <w:sz w:val="24"/>
          <w:szCs w:val="24"/>
        </w:rPr>
        <w:t>y</w:t>
      </w:r>
      <w:r w:rsidRPr="00280E90">
        <w:rPr>
          <w:rFonts w:ascii="Times New Roman" w:hAnsi="Times New Roman" w:cs="Times New Roman"/>
          <w:sz w:val="24"/>
          <w:szCs w:val="24"/>
        </w:rPr>
        <w:t>etki_ve_</w:t>
      </w:r>
      <w:r w:rsidR="00935194">
        <w:rPr>
          <w:rFonts w:ascii="Times New Roman" w:hAnsi="Times New Roman" w:cs="Times New Roman"/>
          <w:sz w:val="24"/>
          <w:szCs w:val="24"/>
        </w:rPr>
        <w:t>s</w:t>
      </w:r>
      <w:r w:rsidRPr="00280E90">
        <w:rPr>
          <w:rFonts w:ascii="Times New Roman" w:hAnsi="Times New Roman" w:cs="Times New Roman"/>
          <w:sz w:val="24"/>
          <w:szCs w:val="24"/>
        </w:rPr>
        <w:t>orumluluklar_</w:t>
      </w:r>
      <w:r w:rsidR="00935194">
        <w:rPr>
          <w:rFonts w:ascii="Times New Roman" w:hAnsi="Times New Roman" w:cs="Times New Roman"/>
          <w:sz w:val="24"/>
          <w:szCs w:val="24"/>
        </w:rPr>
        <w:t>u</w:t>
      </w:r>
      <w:r w:rsidRPr="00280E90">
        <w:rPr>
          <w:rFonts w:ascii="Times New Roman" w:hAnsi="Times New Roman" w:cs="Times New Roman"/>
          <w:sz w:val="24"/>
          <w:szCs w:val="24"/>
        </w:rPr>
        <w:t>zman</w:t>
      </w:r>
      <w:commentRangeEnd w:id="1"/>
      <w:r w:rsidR="00FA4996">
        <w:rPr>
          <w:rStyle w:val="AklamaBavurusu"/>
          <w:rFonts w:ascii="Times New Roman" w:hAnsi="Times New Roman" w:cs="Times New Roman"/>
          <w:sz w:val="24"/>
          <w:szCs w:val="24"/>
        </w:rPr>
        <w:commentReference w:id="1"/>
      </w:r>
      <w:r w:rsidR="003615C5">
        <w:rPr>
          <w:rFonts w:ascii="Times New Roman" w:hAnsi="Times New Roman" w:cs="Times New Roman"/>
          <w:sz w:val="24"/>
          <w:szCs w:val="24"/>
        </w:rPr>
        <w:t>i</w:t>
      </w:r>
    </w:p>
    <w:p w14:paraId="479CE741" w14:textId="77777777" w:rsidR="005067B9" w:rsidRPr="00663D70" w:rsidRDefault="005067B9" w:rsidP="00663D70">
      <w:pPr>
        <w:spacing w:after="240"/>
        <w:jc w:val="both"/>
        <w:rPr>
          <w:rFonts w:ascii="Times New Roman" w:hAnsi="Times New Roman" w:cs="Times New Roman"/>
          <w:sz w:val="24"/>
          <w:szCs w:val="24"/>
        </w:rPr>
      </w:pPr>
      <w:r w:rsidRPr="00C07289">
        <w:rPr>
          <w:rFonts w:ascii="Times New Roman" w:hAnsi="Times New Roman" w:cs="Times New Roman"/>
          <w:b/>
          <w:bCs/>
          <w:sz w:val="24"/>
          <w:szCs w:val="24"/>
        </w:rPr>
        <w:t>A.2. Misyon ve Stratejik Amaçlar</w:t>
      </w:r>
    </w:p>
    <w:p w14:paraId="6960964E" w14:textId="77777777" w:rsidR="005067B9" w:rsidRPr="00C07289" w:rsidRDefault="005067B9" w:rsidP="005067B9">
      <w:pPr>
        <w:jc w:val="both"/>
        <w:rPr>
          <w:rFonts w:ascii="Times New Roman" w:hAnsi="Times New Roman" w:cs="Times New Roman"/>
          <w:b/>
          <w:sz w:val="24"/>
          <w:szCs w:val="24"/>
        </w:rPr>
      </w:pPr>
      <w:r w:rsidRPr="00C07289">
        <w:rPr>
          <w:rFonts w:ascii="Times New Roman" w:hAnsi="Times New Roman" w:cs="Times New Roman"/>
          <w:b/>
          <w:sz w:val="24"/>
          <w:szCs w:val="24"/>
        </w:rPr>
        <w:t xml:space="preserve">A.2.2. </w:t>
      </w:r>
      <w:bookmarkStart w:id="2" w:name="_Hlk191046181"/>
      <w:r w:rsidRPr="00C07289">
        <w:rPr>
          <w:rFonts w:ascii="Times New Roman" w:hAnsi="Times New Roman" w:cs="Times New Roman"/>
          <w:b/>
          <w:sz w:val="24"/>
          <w:szCs w:val="24"/>
        </w:rPr>
        <w:t>Stratejik amaç ve hedefler</w:t>
      </w:r>
      <w:bookmarkEnd w:id="2"/>
    </w:p>
    <w:p w14:paraId="39732B8B" w14:textId="77777777" w:rsidR="005067B9" w:rsidRPr="00C07289" w:rsidRDefault="005067B9" w:rsidP="005067B9">
      <w:pPr>
        <w:jc w:val="both"/>
        <w:rPr>
          <w:rFonts w:ascii="Times New Roman" w:hAnsi="Times New Roman" w:cs="Times New Roman"/>
          <w:sz w:val="24"/>
          <w:szCs w:val="24"/>
        </w:rPr>
      </w:pPr>
    </w:p>
    <w:p w14:paraId="125A3AFB" w14:textId="77777777" w:rsidR="005067B9" w:rsidRPr="00C07289" w:rsidRDefault="005067B9" w:rsidP="005067B9">
      <w:pPr>
        <w:jc w:val="both"/>
        <w:rPr>
          <w:rFonts w:ascii="Times New Roman" w:hAnsi="Times New Roman" w:cs="Times New Roman"/>
          <w:sz w:val="24"/>
          <w:szCs w:val="24"/>
        </w:rPr>
      </w:pPr>
      <w:r w:rsidRPr="00C07289">
        <w:rPr>
          <w:rFonts w:ascii="Times New Roman" w:hAnsi="Times New Roman" w:cs="Times New Roman"/>
          <w:sz w:val="24"/>
          <w:szCs w:val="24"/>
        </w:rPr>
        <w:t>Üniversitemizin temel değerleri doğrultusunda Birimimizin hizmet kalitesini ve öğrenci işleri birimi personelinin verimliliğini arttırmak, öğrenci işleri ile ilgili bütün işlemlerin MEBİS üzerinden yapılmasını veya rapor olarak alınmasını sağlamak bu çerçevede hizmetlerin yürütülmesine yönelik çalışmalar amaçlanmaktadır</w:t>
      </w:r>
      <w:r w:rsidR="00D97368">
        <w:rPr>
          <w:rFonts w:ascii="Times New Roman" w:hAnsi="Times New Roman" w:cs="Times New Roman"/>
          <w:sz w:val="24"/>
          <w:szCs w:val="24"/>
        </w:rPr>
        <w:t>.</w:t>
      </w:r>
      <w:r w:rsidR="00BA0109">
        <w:rPr>
          <w:rFonts w:ascii="Times New Roman" w:hAnsi="Times New Roman" w:cs="Times New Roman"/>
          <w:sz w:val="24"/>
          <w:szCs w:val="24"/>
        </w:rPr>
        <w:t xml:space="preserve"> </w:t>
      </w:r>
      <w:r w:rsidR="00DD7161">
        <w:rPr>
          <w:rFonts w:ascii="Times New Roman" w:hAnsi="Times New Roman" w:cs="Times New Roman"/>
          <w:sz w:val="24"/>
          <w:szCs w:val="24"/>
        </w:rPr>
        <w:t xml:space="preserve">Üniversitemiz </w:t>
      </w:r>
      <w:r w:rsidR="005E7E32">
        <w:rPr>
          <w:rFonts w:ascii="Times New Roman" w:hAnsi="Times New Roman" w:cs="Times New Roman"/>
          <w:sz w:val="24"/>
          <w:szCs w:val="24"/>
        </w:rPr>
        <w:t xml:space="preserve">Stratejik Plan Genelgesi kapsamında </w:t>
      </w:r>
      <w:r w:rsidR="00DD7161">
        <w:rPr>
          <w:rFonts w:ascii="Times New Roman" w:hAnsi="Times New Roman" w:cs="Times New Roman"/>
          <w:sz w:val="24"/>
          <w:szCs w:val="24"/>
        </w:rPr>
        <w:t>2026-2030 stratejik plan çalışmaları yürütülmekte</w:t>
      </w:r>
      <w:r w:rsidR="00BA0109">
        <w:rPr>
          <w:rFonts w:ascii="Times New Roman" w:hAnsi="Times New Roman" w:cs="Times New Roman"/>
          <w:sz w:val="24"/>
          <w:szCs w:val="24"/>
        </w:rPr>
        <w:t xml:space="preserve"> olup, 2026 yılı sonuna kadar Birim stratejik planının oluşturulması hedeflenmektedir.</w:t>
      </w:r>
      <w:hyperlink r:id="rId11" w:history="1">
        <w:r w:rsidR="00E51F1B" w:rsidRPr="00E51F1B">
          <w:rPr>
            <w:rStyle w:val="Kpr"/>
            <w:rFonts w:ascii="Times New Roman" w:hAnsi="Times New Roman" w:cs="Times New Roman"/>
            <w:sz w:val="24"/>
            <w:szCs w:val="24"/>
          </w:rPr>
          <w:t>[OD2]</w:t>
        </w:r>
      </w:hyperlink>
    </w:p>
    <w:p w14:paraId="2A956D9A" w14:textId="77777777" w:rsidR="005067B9" w:rsidRPr="00C07289" w:rsidRDefault="005067B9" w:rsidP="005067B9">
      <w:pPr>
        <w:jc w:val="both"/>
        <w:rPr>
          <w:rFonts w:ascii="Times New Roman" w:hAnsi="Times New Roman" w:cs="Times New Roman"/>
          <w:sz w:val="24"/>
          <w:szCs w:val="24"/>
        </w:rPr>
      </w:pPr>
    </w:p>
    <w:p w14:paraId="419A6C2F" w14:textId="77777777" w:rsidR="00196440" w:rsidRPr="00C07289" w:rsidRDefault="005067B9" w:rsidP="00196440">
      <w:pPr>
        <w:jc w:val="both"/>
        <w:rPr>
          <w:rFonts w:ascii="Times New Roman" w:hAnsi="Times New Roman" w:cs="Times New Roman"/>
          <w:sz w:val="24"/>
          <w:szCs w:val="24"/>
        </w:rPr>
      </w:pPr>
      <w:r w:rsidRPr="00C07289">
        <w:rPr>
          <w:rFonts w:ascii="Times New Roman" w:hAnsi="Times New Roman" w:cs="Times New Roman"/>
          <w:b/>
          <w:bCs/>
          <w:sz w:val="24"/>
          <w:szCs w:val="24"/>
        </w:rPr>
        <w:t>Olgunluk Düzeyi (</w:t>
      </w:r>
      <w:r w:rsidR="00DD114C">
        <w:rPr>
          <w:rFonts w:ascii="Times New Roman" w:hAnsi="Times New Roman" w:cs="Times New Roman"/>
          <w:b/>
          <w:bCs/>
          <w:sz w:val="24"/>
          <w:szCs w:val="24"/>
        </w:rPr>
        <w:t>2</w:t>
      </w:r>
      <w:r w:rsidRPr="00C07289">
        <w:rPr>
          <w:rFonts w:ascii="Times New Roman" w:hAnsi="Times New Roman" w:cs="Times New Roman"/>
          <w:b/>
          <w:bCs/>
          <w:sz w:val="24"/>
          <w:szCs w:val="24"/>
        </w:rPr>
        <w:t>):</w:t>
      </w:r>
      <w:r w:rsidR="00B310E8">
        <w:rPr>
          <w:rFonts w:ascii="Times New Roman" w:hAnsi="Times New Roman" w:cs="Times New Roman"/>
          <w:b/>
          <w:bCs/>
          <w:sz w:val="24"/>
          <w:szCs w:val="24"/>
        </w:rPr>
        <w:t xml:space="preserve"> </w:t>
      </w:r>
      <w:r w:rsidR="00196440">
        <w:rPr>
          <w:rFonts w:ascii="Times New Roman" w:hAnsi="Times New Roman" w:cs="Times New Roman"/>
          <w:sz w:val="24"/>
          <w:szCs w:val="24"/>
        </w:rPr>
        <w:t>Birim</w:t>
      </w:r>
      <w:r w:rsidR="00BA0109">
        <w:rPr>
          <w:rFonts w:ascii="Times New Roman" w:hAnsi="Times New Roman" w:cs="Times New Roman"/>
          <w:sz w:val="24"/>
          <w:szCs w:val="24"/>
        </w:rPr>
        <w:t>in 2026 yılı sonuna kadar</w:t>
      </w:r>
      <w:r w:rsidR="00196440">
        <w:rPr>
          <w:rFonts w:ascii="Times New Roman" w:hAnsi="Times New Roman" w:cs="Times New Roman"/>
          <w:sz w:val="24"/>
          <w:szCs w:val="24"/>
        </w:rPr>
        <w:t xml:space="preserve"> stratejik planının oluşturulması hedeflenmektedir.</w:t>
      </w:r>
    </w:p>
    <w:p w14:paraId="5C352C9A" w14:textId="77777777" w:rsidR="005067B9" w:rsidRPr="00C07289" w:rsidRDefault="005067B9" w:rsidP="005067B9">
      <w:pPr>
        <w:spacing w:after="240"/>
        <w:jc w:val="both"/>
        <w:rPr>
          <w:rFonts w:ascii="Times New Roman" w:hAnsi="Times New Roman" w:cs="Times New Roman"/>
          <w:sz w:val="24"/>
          <w:szCs w:val="24"/>
        </w:rPr>
      </w:pPr>
    </w:p>
    <w:p w14:paraId="7EFCEE80" w14:textId="77777777" w:rsidR="005067B9" w:rsidRPr="00C07289" w:rsidRDefault="005067B9" w:rsidP="005067B9">
      <w:pPr>
        <w:tabs>
          <w:tab w:val="left" w:pos="1501"/>
        </w:tabs>
        <w:spacing w:line="276" w:lineRule="auto"/>
        <w:jc w:val="both"/>
        <w:rPr>
          <w:rFonts w:ascii="Times New Roman" w:hAnsi="Times New Roman" w:cs="Times New Roman"/>
          <w:b/>
          <w:sz w:val="24"/>
          <w:szCs w:val="24"/>
        </w:rPr>
      </w:pPr>
      <w:bookmarkStart w:id="3" w:name="_Hlk191047111"/>
      <w:r w:rsidRPr="00C07289">
        <w:rPr>
          <w:rFonts w:ascii="Times New Roman" w:hAnsi="Times New Roman" w:cs="Times New Roman"/>
          <w:b/>
          <w:sz w:val="24"/>
          <w:szCs w:val="24"/>
        </w:rPr>
        <w:t>A.3. Yönetim Sistemleri</w:t>
      </w:r>
    </w:p>
    <w:p w14:paraId="4856AD8B" w14:textId="77777777" w:rsidR="005067B9" w:rsidRPr="00C07289" w:rsidRDefault="005067B9" w:rsidP="005067B9">
      <w:pPr>
        <w:jc w:val="both"/>
        <w:rPr>
          <w:rFonts w:ascii="Times New Roman" w:hAnsi="Times New Roman" w:cs="Times New Roman"/>
          <w:sz w:val="24"/>
          <w:szCs w:val="24"/>
        </w:rPr>
      </w:pPr>
    </w:p>
    <w:p w14:paraId="404C8FE1" w14:textId="77777777" w:rsidR="005067B9" w:rsidRPr="00C07289" w:rsidRDefault="005067B9" w:rsidP="005067B9">
      <w:pPr>
        <w:jc w:val="both"/>
        <w:rPr>
          <w:rFonts w:ascii="Times New Roman" w:hAnsi="Times New Roman" w:cs="Times New Roman"/>
          <w:sz w:val="24"/>
          <w:szCs w:val="24"/>
        </w:rPr>
      </w:pPr>
      <w:r w:rsidRPr="00C07289">
        <w:rPr>
          <w:rFonts w:ascii="Times New Roman" w:hAnsi="Times New Roman" w:cs="Times New Roman"/>
          <w:b/>
          <w:sz w:val="24"/>
          <w:szCs w:val="24"/>
        </w:rPr>
        <w:t>A.3.4. Süreç Yönetimi</w:t>
      </w:r>
    </w:p>
    <w:bookmarkEnd w:id="3"/>
    <w:p w14:paraId="5438712C" w14:textId="77777777" w:rsidR="005067B9" w:rsidRPr="00C07289" w:rsidRDefault="005067B9" w:rsidP="005067B9">
      <w:pPr>
        <w:spacing w:line="276" w:lineRule="auto"/>
        <w:jc w:val="both"/>
        <w:rPr>
          <w:rFonts w:ascii="Times New Roman" w:hAnsi="Times New Roman" w:cs="Times New Roman"/>
          <w:b/>
          <w:bCs/>
          <w:sz w:val="24"/>
          <w:szCs w:val="24"/>
        </w:rPr>
      </w:pPr>
    </w:p>
    <w:p w14:paraId="145A74F0" w14:textId="77777777" w:rsidR="005067B9" w:rsidRPr="00C07289" w:rsidRDefault="005067B9" w:rsidP="005067B9">
      <w:pPr>
        <w:jc w:val="both"/>
        <w:rPr>
          <w:rFonts w:ascii="Times New Roman" w:hAnsi="Times New Roman" w:cs="Times New Roman"/>
          <w:sz w:val="24"/>
          <w:szCs w:val="24"/>
        </w:rPr>
      </w:pPr>
      <w:r w:rsidRPr="00C07289">
        <w:rPr>
          <w:rFonts w:ascii="Times New Roman" w:hAnsi="Times New Roman" w:cs="Times New Roman"/>
          <w:sz w:val="24"/>
          <w:szCs w:val="24"/>
        </w:rPr>
        <w:t>Ankara Medipol Üniversitesinde yer alan tüm etkinliklere ait süreçler ve bu süreçlere ait alt süreçlerin (uzaktan eğitim dahil) tanımlanmasından Üniversitemiz Rektörlüğü sorumludur. Bu tanımlamalar doğrultusunda görevlerin yerine getirilmesi için komisyonlar oluşturulmuştur. [1_OD</w:t>
      </w:r>
      <w:r w:rsidR="0063466A">
        <w:rPr>
          <w:rFonts w:ascii="Times New Roman" w:hAnsi="Times New Roman" w:cs="Times New Roman"/>
          <w:sz w:val="24"/>
          <w:szCs w:val="24"/>
        </w:rPr>
        <w:t>2</w:t>
      </w:r>
      <w:r w:rsidRPr="00C07289">
        <w:rPr>
          <w:rFonts w:ascii="Times New Roman" w:hAnsi="Times New Roman" w:cs="Times New Roman"/>
          <w:sz w:val="24"/>
          <w:szCs w:val="24"/>
        </w:rPr>
        <w:t>][2_OD</w:t>
      </w:r>
      <w:r w:rsidR="0063466A">
        <w:rPr>
          <w:rFonts w:ascii="Times New Roman" w:hAnsi="Times New Roman" w:cs="Times New Roman"/>
          <w:sz w:val="24"/>
          <w:szCs w:val="24"/>
        </w:rPr>
        <w:t>2</w:t>
      </w:r>
      <w:r w:rsidRPr="00C07289">
        <w:rPr>
          <w:rFonts w:ascii="Times New Roman" w:hAnsi="Times New Roman" w:cs="Times New Roman"/>
          <w:sz w:val="24"/>
          <w:szCs w:val="24"/>
        </w:rPr>
        <w:t>][3_OD</w:t>
      </w:r>
      <w:r w:rsidR="0063466A">
        <w:rPr>
          <w:rFonts w:ascii="Times New Roman" w:hAnsi="Times New Roman" w:cs="Times New Roman"/>
          <w:sz w:val="24"/>
          <w:szCs w:val="24"/>
        </w:rPr>
        <w:t>2</w:t>
      </w:r>
      <w:r w:rsidRPr="00C07289">
        <w:rPr>
          <w:rFonts w:ascii="Times New Roman" w:hAnsi="Times New Roman" w:cs="Times New Roman"/>
          <w:sz w:val="24"/>
          <w:szCs w:val="24"/>
        </w:rPr>
        <w:t>]Üniversitemizde yürütülen eğitim-öğretim ve sınavlara ilişkin tüm süreçler “Ankara Medipol Üniversitesi Ön lisans ve Lisans Eğitim-Öğretim Sınav Yönetmeliğine” uygun olacak şekilde yürütülmektedir</w:t>
      </w:r>
      <w:r>
        <w:rPr>
          <w:rFonts w:ascii="Times New Roman" w:hAnsi="Times New Roman" w:cs="Times New Roman"/>
          <w:sz w:val="24"/>
          <w:szCs w:val="24"/>
        </w:rPr>
        <w:t>.</w:t>
      </w:r>
      <w:hyperlink r:id="rId12" w:history="1">
        <w:r w:rsidRPr="00C07289">
          <w:rPr>
            <w:rStyle w:val="Kpr"/>
            <w:rFonts w:ascii="Times New Roman" w:hAnsi="Times New Roman" w:cs="Times New Roman"/>
            <w:color w:val="4C94D8" w:themeColor="text2" w:themeTint="80"/>
            <w:sz w:val="24"/>
            <w:szCs w:val="24"/>
          </w:rPr>
          <w:t>[OD2].</w:t>
        </w:r>
      </w:hyperlink>
      <w:r w:rsidRPr="00C07289">
        <w:rPr>
          <w:rFonts w:ascii="Times New Roman" w:hAnsi="Times New Roman" w:cs="Times New Roman"/>
          <w:sz w:val="24"/>
          <w:szCs w:val="24"/>
        </w:rPr>
        <w:t>[</w:t>
      </w:r>
      <w:r>
        <w:rPr>
          <w:rFonts w:ascii="Times New Roman" w:hAnsi="Times New Roman" w:cs="Times New Roman"/>
          <w:sz w:val="24"/>
          <w:szCs w:val="24"/>
        </w:rPr>
        <w:t>4</w:t>
      </w:r>
      <w:r w:rsidRPr="00C07289">
        <w:rPr>
          <w:rFonts w:ascii="Times New Roman" w:hAnsi="Times New Roman" w:cs="Times New Roman"/>
          <w:sz w:val="24"/>
          <w:szCs w:val="24"/>
        </w:rPr>
        <w:t>_OD3][</w:t>
      </w:r>
      <w:r>
        <w:rPr>
          <w:rFonts w:ascii="Times New Roman" w:hAnsi="Times New Roman" w:cs="Times New Roman"/>
          <w:sz w:val="24"/>
          <w:szCs w:val="24"/>
        </w:rPr>
        <w:t>5</w:t>
      </w:r>
      <w:r w:rsidRPr="00C07289">
        <w:rPr>
          <w:rFonts w:ascii="Times New Roman" w:hAnsi="Times New Roman" w:cs="Times New Roman"/>
          <w:sz w:val="24"/>
          <w:szCs w:val="24"/>
        </w:rPr>
        <w:t>_OD3] [</w:t>
      </w:r>
      <w:r>
        <w:rPr>
          <w:rFonts w:ascii="Times New Roman" w:hAnsi="Times New Roman" w:cs="Times New Roman"/>
          <w:sz w:val="24"/>
          <w:szCs w:val="24"/>
        </w:rPr>
        <w:t>6</w:t>
      </w:r>
      <w:r w:rsidRPr="00C07289">
        <w:rPr>
          <w:rFonts w:ascii="Times New Roman" w:hAnsi="Times New Roman" w:cs="Times New Roman"/>
          <w:sz w:val="24"/>
          <w:szCs w:val="24"/>
        </w:rPr>
        <w:t>_OD3]Sürece ilişkin ayrıntılı uygulamalar “Ön lisans ve Lisans Öğrenci Danışmanlığı Yönergesi”, “Ön lisans ve Lisans Ders Muafiyet ve İntibak İşlemleri Yönergesi”, [</w:t>
      </w:r>
      <w:r>
        <w:rPr>
          <w:rFonts w:ascii="Times New Roman" w:hAnsi="Times New Roman" w:cs="Times New Roman"/>
          <w:sz w:val="24"/>
          <w:szCs w:val="24"/>
        </w:rPr>
        <w:t>7</w:t>
      </w:r>
      <w:r w:rsidRPr="00C07289">
        <w:rPr>
          <w:rFonts w:ascii="Times New Roman" w:hAnsi="Times New Roman" w:cs="Times New Roman"/>
          <w:sz w:val="24"/>
          <w:szCs w:val="24"/>
        </w:rPr>
        <w:t>_OD3][</w:t>
      </w:r>
      <w:r>
        <w:rPr>
          <w:rFonts w:ascii="Times New Roman" w:hAnsi="Times New Roman" w:cs="Times New Roman"/>
          <w:sz w:val="24"/>
          <w:szCs w:val="24"/>
        </w:rPr>
        <w:t>8</w:t>
      </w:r>
      <w:r w:rsidRPr="00C07289">
        <w:rPr>
          <w:rFonts w:ascii="Times New Roman" w:hAnsi="Times New Roman" w:cs="Times New Roman"/>
          <w:sz w:val="24"/>
          <w:szCs w:val="24"/>
        </w:rPr>
        <w:t>_OD3]“Diploma, Diploma Eki ve Diğer Belgelerin Düzenlenmesine İlişkin Yönerge”, “Engelli Öğrenci Eğitim-Öğretim ve Sınav Uygulamaları Yönergesi”, “Kurum İçi Yatay Geçiş Esaslarına İlişkin Yönerge”, “Kurumlararası Yatay Geçiş Esaslarına İlişkin Yönerge” takip edilerek gerçekleştirilmektedir</w:t>
      </w:r>
      <w:hyperlink r:id="rId13" w:history="1">
        <w:r w:rsidRPr="00C07289">
          <w:rPr>
            <w:rStyle w:val="Kpr"/>
            <w:rFonts w:ascii="Times New Roman" w:hAnsi="Times New Roman" w:cs="Times New Roman"/>
            <w:sz w:val="24"/>
            <w:szCs w:val="24"/>
          </w:rPr>
          <w:t>.[OD2]</w:t>
        </w:r>
      </w:hyperlink>
      <w:r w:rsidRPr="00C07289">
        <w:rPr>
          <w:rFonts w:ascii="Times New Roman" w:hAnsi="Times New Roman" w:cs="Times New Roman"/>
          <w:sz w:val="24"/>
          <w:szCs w:val="24"/>
        </w:rPr>
        <w:t xml:space="preserve"> </w:t>
      </w:r>
      <w:hyperlink r:id="rId14" w:history="1">
        <w:r w:rsidRPr="00C07289">
          <w:rPr>
            <w:rStyle w:val="Kpr"/>
            <w:rFonts w:ascii="Times New Roman" w:hAnsi="Times New Roman" w:cs="Times New Roman"/>
            <w:sz w:val="24"/>
            <w:szCs w:val="24"/>
          </w:rPr>
          <w:t>[OD2]</w:t>
        </w:r>
      </w:hyperlink>
      <w:hyperlink r:id="rId15" w:history="1">
        <w:r w:rsidRPr="00C07289">
          <w:rPr>
            <w:rStyle w:val="Kpr"/>
            <w:rFonts w:ascii="Times New Roman" w:hAnsi="Times New Roman" w:cs="Times New Roman"/>
            <w:sz w:val="24"/>
            <w:szCs w:val="24"/>
          </w:rPr>
          <w:t xml:space="preserve"> [OD2].</w:t>
        </w:r>
      </w:hyperlink>
      <w:r w:rsidRPr="00C07289">
        <w:rPr>
          <w:rFonts w:ascii="Times New Roman" w:hAnsi="Times New Roman" w:cs="Times New Roman"/>
          <w:sz w:val="24"/>
          <w:szCs w:val="24"/>
        </w:rPr>
        <w:t xml:space="preserve"> </w:t>
      </w:r>
      <w:hyperlink r:id="rId16" w:history="1">
        <w:r w:rsidRPr="00C07289">
          <w:rPr>
            <w:rStyle w:val="Kpr"/>
            <w:rFonts w:ascii="Times New Roman" w:hAnsi="Times New Roman" w:cs="Times New Roman"/>
            <w:sz w:val="24"/>
            <w:szCs w:val="24"/>
          </w:rPr>
          <w:t>[OD2]</w:t>
        </w:r>
      </w:hyperlink>
      <w:r w:rsidRPr="00C07289">
        <w:rPr>
          <w:rFonts w:ascii="Times New Roman" w:hAnsi="Times New Roman" w:cs="Times New Roman"/>
          <w:sz w:val="24"/>
          <w:szCs w:val="24"/>
        </w:rPr>
        <w:t xml:space="preserve"> </w:t>
      </w:r>
      <w:hyperlink r:id="rId17" w:history="1">
        <w:r w:rsidRPr="00C07289">
          <w:rPr>
            <w:rStyle w:val="Kpr"/>
            <w:rFonts w:ascii="Times New Roman" w:hAnsi="Times New Roman" w:cs="Times New Roman"/>
            <w:sz w:val="24"/>
            <w:szCs w:val="24"/>
          </w:rPr>
          <w:t>[OD2].,</w:t>
        </w:r>
      </w:hyperlink>
      <w:r w:rsidRPr="00C07289">
        <w:rPr>
          <w:rFonts w:ascii="Times New Roman" w:hAnsi="Times New Roman" w:cs="Times New Roman"/>
          <w:sz w:val="24"/>
          <w:szCs w:val="24"/>
        </w:rPr>
        <w:t>ÖSYM sınavı ile üniversiteye yerleşen öğrencilerin, ÖSYM Sonuç Belgesi, ÖSYM Yerleştirme Belgesi, Lise Diploması, kontrol edilerek öğrenciler Ankara Medipol Üniversitesi MEBİS sistemi üzerinden kayıtlarını tamamlayıp, Öğrenci Belgelerine ulaşabilmektedir. Ders seçimini tamamlayan öğrenciler, Transkriptlerinde derslerini görüntüleyebilmektedir. Bu işlemler ÖSYM kılavuzunda yer alan, şartlara göre yürütülmektedir. [</w:t>
      </w:r>
      <w:r>
        <w:rPr>
          <w:rFonts w:ascii="Times New Roman" w:hAnsi="Times New Roman" w:cs="Times New Roman"/>
          <w:sz w:val="24"/>
          <w:szCs w:val="24"/>
        </w:rPr>
        <w:t>9</w:t>
      </w:r>
      <w:r w:rsidRPr="00C07289">
        <w:rPr>
          <w:rFonts w:ascii="Times New Roman" w:hAnsi="Times New Roman" w:cs="Times New Roman"/>
          <w:sz w:val="24"/>
          <w:szCs w:val="24"/>
        </w:rPr>
        <w:t>_OD3] [</w:t>
      </w:r>
      <w:r>
        <w:rPr>
          <w:rFonts w:ascii="Times New Roman" w:hAnsi="Times New Roman" w:cs="Times New Roman"/>
          <w:sz w:val="24"/>
          <w:szCs w:val="24"/>
        </w:rPr>
        <w:t>10</w:t>
      </w:r>
      <w:r w:rsidRPr="00C07289">
        <w:rPr>
          <w:rFonts w:ascii="Times New Roman" w:hAnsi="Times New Roman" w:cs="Times New Roman"/>
          <w:sz w:val="24"/>
          <w:szCs w:val="24"/>
        </w:rPr>
        <w:t>_OD3] [</w:t>
      </w:r>
      <w:r>
        <w:rPr>
          <w:rFonts w:ascii="Times New Roman" w:hAnsi="Times New Roman" w:cs="Times New Roman"/>
          <w:sz w:val="24"/>
          <w:szCs w:val="24"/>
        </w:rPr>
        <w:t>11</w:t>
      </w:r>
      <w:r w:rsidRPr="00C07289">
        <w:rPr>
          <w:rFonts w:ascii="Times New Roman" w:hAnsi="Times New Roman" w:cs="Times New Roman"/>
          <w:sz w:val="24"/>
          <w:szCs w:val="24"/>
        </w:rPr>
        <w:t>_OD3] [1</w:t>
      </w:r>
      <w:r>
        <w:rPr>
          <w:rFonts w:ascii="Times New Roman" w:hAnsi="Times New Roman" w:cs="Times New Roman"/>
          <w:sz w:val="24"/>
          <w:szCs w:val="24"/>
        </w:rPr>
        <w:t>2</w:t>
      </w:r>
      <w:r w:rsidRPr="00C07289">
        <w:rPr>
          <w:rFonts w:ascii="Times New Roman" w:hAnsi="Times New Roman" w:cs="Times New Roman"/>
          <w:sz w:val="24"/>
          <w:szCs w:val="24"/>
        </w:rPr>
        <w:t>_OD3] [1</w:t>
      </w:r>
      <w:r>
        <w:rPr>
          <w:rFonts w:ascii="Times New Roman" w:hAnsi="Times New Roman" w:cs="Times New Roman"/>
          <w:sz w:val="24"/>
          <w:szCs w:val="24"/>
        </w:rPr>
        <w:t>3</w:t>
      </w:r>
      <w:r w:rsidRPr="00C07289">
        <w:rPr>
          <w:rFonts w:ascii="Times New Roman" w:hAnsi="Times New Roman" w:cs="Times New Roman"/>
          <w:sz w:val="24"/>
          <w:szCs w:val="24"/>
        </w:rPr>
        <w:t>_OD3] [</w:t>
      </w:r>
      <w:r>
        <w:rPr>
          <w:rFonts w:ascii="Times New Roman" w:hAnsi="Times New Roman" w:cs="Times New Roman"/>
          <w:sz w:val="24"/>
          <w:szCs w:val="24"/>
        </w:rPr>
        <w:t>14</w:t>
      </w:r>
      <w:r w:rsidRPr="00C07289">
        <w:rPr>
          <w:rFonts w:ascii="Times New Roman" w:hAnsi="Times New Roman" w:cs="Times New Roman"/>
          <w:sz w:val="24"/>
          <w:szCs w:val="24"/>
        </w:rPr>
        <w:t>_OD3]</w:t>
      </w:r>
    </w:p>
    <w:p w14:paraId="6D44C765" w14:textId="77777777" w:rsidR="005067B9" w:rsidRPr="00C07289" w:rsidRDefault="005067B9" w:rsidP="005067B9">
      <w:pPr>
        <w:jc w:val="both"/>
        <w:rPr>
          <w:rFonts w:ascii="Times New Roman" w:hAnsi="Times New Roman" w:cs="Times New Roman"/>
          <w:sz w:val="24"/>
          <w:szCs w:val="24"/>
        </w:rPr>
      </w:pPr>
      <w:r w:rsidRPr="00C07289">
        <w:rPr>
          <w:rFonts w:ascii="Times New Roman" w:hAnsi="Times New Roman" w:cs="Times New Roman"/>
          <w:sz w:val="24"/>
          <w:szCs w:val="24"/>
        </w:rPr>
        <w:t xml:space="preserve">Üniversitemiz yönetim süreçlerinin tanımlanması tüm birimlerde tamamlanmamıştır. Birimimize ait tüm formlar, yardımcı dokümanlar Kalite Bilgi Yönetim Sistemine (QDMS) yükleme işlemi yapılmıştır.  </w:t>
      </w:r>
    </w:p>
    <w:p w14:paraId="02A24DFA" w14:textId="77777777" w:rsidR="00663D70" w:rsidRPr="00C07289" w:rsidRDefault="00C76966" w:rsidP="00663D70">
      <w:pPr>
        <w:jc w:val="both"/>
        <w:rPr>
          <w:rFonts w:ascii="Times New Roman" w:hAnsi="Times New Roman" w:cs="Times New Roman"/>
          <w:sz w:val="24"/>
          <w:szCs w:val="24"/>
        </w:rPr>
      </w:pPr>
      <w:r w:rsidRPr="00280E90">
        <w:rPr>
          <w:rFonts w:ascii="Times New Roman" w:hAnsi="Times New Roman" w:cs="Times New Roman"/>
          <w:sz w:val="24"/>
          <w:szCs w:val="24"/>
        </w:rPr>
        <w:t>Öğrenci İşleri Daire Başkanlığı süreçlerinin standartlaştırılası amacıyla süreç el kartları hazırlanmış ve süreç yönetimine entegre edilmiştir.</w:t>
      </w:r>
      <w:r w:rsidR="00663D70" w:rsidRPr="00663D70">
        <w:rPr>
          <w:rFonts w:ascii="Times New Roman" w:hAnsi="Times New Roman" w:cs="Times New Roman"/>
          <w:sz w:val="24"/>
          <w:szCs w:val="24"/>
        </w:rPr>
        <w:t xml:space="preserve"> </w:t>
      </w:r>
      <w:r w:rsidR="00663D70" w:rsidRPr="00C07289">
        <w:rPr>
          <w:rFonts w:ascii="Times New Roman" w:hAnsi="Times New Roman" w:cs="Times New Roman"/>
          <w:sz w:val="24"/>
          <w:szCs w:val="24"/>
        </w:rPr>
        <w:t>[</w:t>
      </w:r>
      <w:r w:rsidR="00663D70">
        <w:rPr>
          <w:rFonts w:ascii="Times New Roman" w:hAnsi="Times New Roman" w:cs="Times New Roman"/>
          <w:sz w:val="24"/>
          <w:szCs w:val="24"/>
        </w:rPr>
        <w:t>15</w:t>
      </w:r>
      <w:r w:rsidR="00663D70" w:rsidRPr="00C07289">
        <w:rPr>
          <w:rFonts w:ascii="Times New Roman" w:hAnsi="Times New Roman" w:cs="Times New Roman"/>
          <w:sz w:val="24"/>
          <w:szCs w:val="24"/>
        </w:rPr>
        <w:t>_OD3]</w:t>
      </w:r>
    </w:p>
    <w:p w14:paraId="27963308" w14:textId="77777777" w:rsidR="005067B9" w:rsidRDefault="005067B9" w:rsidP="005067B9">
      <w:pPr>
        <w:jc w:val="both"/>
        <w:rPr>
          <w:rFonts w:ascii="Times New Roman" w:hAnsi="Times New Roman" w:cs="Times New Roman"/>
          <w:sz w:val="24"/>
          <w:szCs w:val="24"/>
          <w:highlight w:val="yellow"/>
        </w:rPr>
      </w:pPr>
    </w:p>
    <w:p w14:paraId="48309120" w14:textId="77777777" w:rsidR="00603458" w:rsidRPr="00C76966" w:rsidRDefault="00603458" w:rsidP="005067B9">
      <w:pPr>
        <w:jc w:val="both"/>
        <w:rPr>
          <w:rFonts w:ascii="Times New Roman" w:hAnsi="Times New Roman" w:cs="Times New Roman"/>
          <w:sz w:val="24"/>
          <w:szCs w:val="24"/>
          <w:highlight w:val="yellow"/>
        </w:rPr>
      </w:pPr>
    </w:p>
    <w:p w14:paraId="0A3C5397" w14:textId="77777777" w:rsidR="005067B9" w:rsidRPr="00C07289" w:rsidRDefault="005067B9" w:rsidP="005067B9">
      <w:pPr>
        <w:spacing w:after="240"/>
        <w:jc w:val="both"/>
        <w:rPr>
          <w:rFonts w:ascii="Times New Roman" w:hAnsi="Times New Roman" w:cs="Times New Roman"/>
          <w:sz w:val="24"/>
          <w:szCs w:val="24"/>
        </w:rPr>
      </w:pPr>
      <w:r w:rsidRPr="00280E90">
        <w:rPr>
          <w:rFonts w:ascii="Times New Roman" w:hAnsi="Times New Roman" w:cs="Times New Roman"/>
          <w:b/>
          <w:bCs/>
          <w:sz w:val="24"/>
          <w:szCs w:val="24"/>
        </w:rPr>
        <w:t>Olgunluk Düzeyi (</w:t>
      </w:r>
      <w:r w:rsidR="00C76966" w:rsidRPr="00280E90">
        <w:rPr>
          <w:rFonts w:ascii="Times New Roman" w:hAnsi="Times New Roman" w:cs="Times New Roman"/>
          <w:b/>
          <w:bCs/>
          <w:sz w:val="24"/>
          <w:szCs w:val="24"/>
        </w:rPr>
        <w:t>3</w:t>
      </w:r>
      <w:r w:rsidRPr="00280E90">
        <w:rPr>
          <w:rFonts w:ascii="Times New Roman" w:hAnsi="Times New Roman" w:cs="Times New Roman"/>
          <w:b/>
          <w:bCs/>
          <w:sz w:val="24"/>
          <w:szCs w:val="24"/>
        </w:rPr>
        <w:t xml:space="preserve">): </w:t>
      </w:r>
      <w:r w:rsidR="00C76966" w:rsidRPr="00280E90">
        <w:rPr>
          <w:rFonts w:ascii="Times New Roman" w:hAnsi="Times New Roman" w:cs="Times New Roman"/>
          <w:sz w:val="24"/>
          <w:szCs w:val="24"/>
        </w:rPr>
        <w:t>Kurumun genelinde süreçler yönetilmektedir.</w:t>
      </w:r>
    </w:p>
    <w:p w14:paraId="475F8EF6" w14:textId="27557718" w:rsidR="005067B9" w:rsidRPr="00C07289" w:rsidRDefault="005067B9" w:rsidP="005067B9">
      <w:pPr>
        <w:spacing w:after="240"/>
        <w:jc w:val="both"/>
        <w:rPr>
          <w:rFonts w:ascii="Times New Roman" w:hAnsi="Times New Roman" w:cs="Times New Roman"/>
          <w:sz w:val="24"/>
          <w:szCs w:val="24"/>
        </w:rPr>
      </w:pPr>
      <w:bookmarkStart w:id="4" w:name="_Hlk192167708"/>
      <w:r w:rsidRPr="003615C5">
        <w:rPr>
          <w:rFonts w:ascii="Times New Roman" w:hAnsi="Times New Roman" w:cs="Times New Roman"/>
          <w:b/>
          <w:bCs/>
          <w:sz w:val="24"/>
          <w:szCs w:val="24"/>
        </w:rPr>
        <w:t>[1](3) A.3.4.</w:t>
      </w:r>
      <w:r w:rsidRPr="00C07289">
        <w:rPr>
          <w:rFonts w:ascii="Times New Roman" w:hAnsi="Times New Roman" w:cs="Times New Roman"/>
          <w:sz w:val="24"/>
          <w:szCs w:val="24"/>
        </w:rPr>
        <w:t xml:space="preserve"> </w:t>
      </w:r>
      <w:r w:rsidR="003615C5">
        <w:rPr>
          <w:rFonts w:ascii="Times New Roman" w:hAnsi="Times New Roman" w:cs="Times New Roman"/>
          <w:sz w:val="24"/>
          <w:szCs w:val="24"/>
        </w:rPr>
        <w:t>o</w:t>
      </w:r>
      <w:r w:rsidR="00935194">
        <w:rPr>
          <w:rFonts w:ascii="Times New Roman" w:hAnsi="Times New Roman" w:cs="Times New Roman"/>
          <w:sz w:val="24"/>
          <w:szCs w:val="24"/>
        </w:rPr>
        <w:t>idb</w:t>
      </w:r>
      <w:r w:rsidRPr="00C07289">
        <w:rPr>
          <w:rFonts w:ascii="Times New Roman" w:hAnsi="Times New Roman" w:cs="Times New Roman"/>
          <w:sz w:val="24"/>
          <w:szCs w:val="24"/>
        </w:rPr>
        <w:t>_</w:t>
      </w:r>
      <w:r w:rsidR="00935194">
        <w:rPr>
          <w:rFonts w:ascii="Times New Roman" w:hAnsi="Times New Roman" w:cs="Times New Roman"/>
          <w:sz w:val="24"/>
          <w:szCs w:val="24"/>
        </w:rPr>
        <w:t>y</w:t>
      </w:r>
      <w:r w:rsidRPr="00C07289">
        <w:rPr>
          <w:rFonts w:ascii="Times New Roman" w:hAnsi="Times New Roman" w:cs="Times New Roman"/>
          <w:sz w:val="24"/>
          <w:szCs w:val="24"/>
        </w:rPr>
        <w:t>atay_</w:t>
      </w:r>
      <w:r w:rsidR="00935194">
        <w:rPr>
          <w:rFonts w:ascii="Times New Roman" w:hAnsi="Times New Roman" w:cs="Times New Roman"/>
          <w:sz w:val="24"/>
          <w:szCs w:val="24"/>
        </w:rPr>
        <w:t>g</w:t>
      </w:r>
      <w:r w:rsidRPr="00C07289">
        <w:rPr>
          <w:rFonts w:ascii="Times New Roman" w:hAnsi="Times New Roman" w:cs="Times New Roman"/>
          <w:sz w:val="24"/>
          <w:szCs w:val="24"/>
        </w:rPr>
        <w:t>e</w:t>
      </w:r>
      <w:r w:rsidR="003615C5">
        <w:rPr>
          <w:rFonts w:ascii="Times New Roman" w:hAnsi="Times New Roman" w:cs="Times New Roman"/>
          <w:sz w:val="24"/>
          <w:szCs w:val="24"/>
        </w:rPr>
        <w:t>c</w:t>
      </w:r>
      <w:r w:rsidRPr="00C07289">
        <w:rPr>
          <w:rFonts w:ascii="Times New Roman" w:hAnsi="Times New Roman" w:cs="Times New Roman"/>
          <w:sz w:val="24"/>
          <w:szCs w:val="24"/>
        </w:rPr>
        <w:t>i</w:t>
      </w:r>
      <w:r w:rsidR="003615C5">
        <w:rPr>
          <w:rFonts w:ascii="Times New Roman" w:hAnsi="Times New Roman" w:cs="Times New Roman"/>
          <w:sz w:val="24"/>
          <w:szCs w:val="24"/>
        </w:rPr>
        <w:t>s</w:t>
      </w:r>
      <w:r w:rsidRPr="00C07289">
        <w:rPr>
          <w:rFonts w:ascii="Times New Roman" w:hAnsi="Times New Roman" w:cs="Times New Roman"/>
          <w:sz w:val="24"/>
          <w:szCs w:val="24"/>
        </w:rPr>
        <w:t>_</w:t>
      </w:r>
      <w:r w:rsidR="00935194">
        <w:rPr>
          <w:rFonts w:ascii="Times New Roman" w:hAnsi="Times New Roman" w:cs="Times New Roman"/>
          <w:sz w:val="24"/>
          <w:szCs w:val="24"/>
        </w:rPr>
        <w:t>k</w:t>
      </w:r>
      <w:r w:rsidRPr="00C07289">
        <w:rPr>
          <w:rFonts w:ascii="Times New Roman" w:hAnsi="Times New Roman" w:cs="Times New Roman"/>
          <w:sz w:val="24"/>
          <w:szCs w:val="24"/>
        </w:rPr>
        <w:t>omisyon_</w:t>
      </w:r>
      <w:r w:rsidR="00935194">
        <w:rPr>
          <w:rFonts w:ascii="Times New Roman" w:hAnsi="Times New Roman" w:cs="Times New Roman"/>
          <w:sz w:val="24"/>
          <w:szCs w:val="24"/>
        </w:rPr>
        <w:t>k</w:t>
      </w:r>
      <w:r w:rsidRPr="00C07289">
        <w:rPr>
          <w:rFonts w:ascii="Times New Roman" w:hAnsi="Times New Roman" w:cs="Times New Roman"/>
          <w:sz w:val="24"/>
          <w:szCs w:val="24"/>
        </w:rPr>
        <w:t>arar</w:t>
      </w:r>
      <w:r w:rsidR="003615C5">
        <w:rPr>
          <w:rFonts w:ascii="Times New Roman" w:hAnsi="Times New Roman" w:cs="Times New Roman"/>
          <w:sz w:val="24"/>
          <w:szCs w:val="24"/>
        </w:rPr>
        <w:t>i</w:t>
      </w:r>
    </w:p>
    <w:p w14:paraId="37FC5BAB" w14:textId="02B4FD63" w:rsidR="005067B9" w:rsidRPr="00C07289" w:rsidRDefault="005067B9" w:rsidP="005067B9">
      <w:pPr>
        <w:spacing w:after="240"/>
        <w:jc w:val="both"/>
        <w:rPr>
          <w:rFonts w:ascii="Times New Roman" w:hAnsi="Times New Roman" w:cs="Times New Roman"/>
          <w:sz w:val="24"/>
          <w:szCs w:val="24"/>
        </w:rPr>
      </w:pPr>
      <w:r w:rsidRPr="003615C5">
        <w:rPr>
          <w:rFonts w:ascii="Times New Roman" w:hAnsi="Times New Roman" w:cs="Times New Roman"/>
          <w:b/>
          <w:bCs/>
          <w:sz w:val="24"/>
          <w:szCs w:val="24"/>
        </w:rPr>
        <w:t>[2](3) A.3.4</w:t>
      </w:r>
      <w:r w:rsidRPr="00C07289">
        <w:rPr>
          <w:rFonts w:ascii="Times New Roman" w:hAnsi="Times New Roman" w:cs="Times New Roman"/>
          <w:sz w:val="24"/>
          <w:szCs w:val="24"/>
        </w:rPr>
        <w:t xml:space="preserve">. </w:t>
      </w:r>
      <w:r w:rsidR="003615C5">
        <w:rPr>
          <w:rFonts w:ascii="Times New Roman" w:hAnsi="Times New Roman" w:cs="Times New Roman"/>
          <w:sz w:val="24"/>
          <w:szCs w:val="24"/>
        </w:rPr>
        <w:t>o</w:t>
      </w:r>
      <w:r w:rsidR="00935194">
        <w:rPr>
          <w:rFonts w:ascii="Times New Roman" w:hAnsi="Times New Roman" w:cs="Times New Roman"/>
          <w:sz w:val="24"/>
          <w:szCs w:val="24"/>
        </w:rPr>
        <w:t>idb</w:t>
      </w:r>
      <w:r w:rsidRPr="00C07289">
        <w:rPr>
          <w:rFonts w:ascii="Times New Roman" w:hAnsi="Times New Roman" w:cs="Times New Roman"/>
          <w:sz w:val="24"/>
          <w:szCs w:val="24"/>
        </w:rPr>
        <w:t>_</w:t>
      </w:r>
      <w:r w:rsidR="00935194">
        <w:rPr>
          <w:rFonts w:ascii="Times New Roman" w:hAnsi="Times New Roman" w:cs="Times New Roman"/>
          <w:sz w:val="24"/>
          <w:szCs w:val="24"/>
        </w:rPr>
        <w:t>m</w:t>
      </w:r>
      <w:r w:rsidRPr="00C07289">
        <w:rPr>
          <w:rFonts w:ascii="Times New Roman" w:hAnsi="Times New Roman" w:cs="Times New Roman"/>
          <w:sz w:val="24"/>
          <w:szCs w:val="24"/>
        </w:rPr>
        <w:t>uafiyet_</w:t>
      </w:r>
      <w:r w:rsidR="00935194">
        <w:rPr>
          <w:rFonts w:ascii="Times New Roman" w:hAnsi="Times New Roman" w:cs="Times New Roman"/>
          <w:sz w:val="24"/>
          <w:szCs w:val="24"/>
        </w:rPr>
        <w:t>k</w:t>
      </w:r>
      <w:r w:rsidRPr="00C07289">
        <w:rPr>
          <w:rFonts w:ascii="Times New Roman" w:hAnsi="Times New Roman" w:cs="Times New Roman"/>
          <w:sz w:val="24"/>
          <w:szCs w:val="24"/>
        </w:rPr>
        <w:t>omisyon_</w:t>
      </w:r>
      <w:r w:rsidR="00935194">
        <w:rPr>
          <w:rFonts w:ascii="Times New Roman" w:hAnsi="Times New Roman" w:cs="Times New Roman"/>
          <w:sz w:val="24"/>
          <w:szCs w:val="24"/>
        </w:rPr>
        <w:t>k</w:t>
      </w:r>
      <w:r w:rsidRPr="00C07289">
        <w:rPr>
          <w:rFonts w:ascii="Times New Roman" w:hAnsi="Times New Roman" w:cs="Times New Roman"/>
          <w:sz w:val="24"/>
          <w:szCs w:val="24"/>
        </w:rPr>
        <w:t>arar</w:t>
      </w:r>
      <w:r w:rsidR="003615C5">
        <w:rPr>
          <w:rFonts w:ascii="Times New Roman" w:hAnsi="Times New Roman" w:cs="Times New Roman"/>
          <w:sz w:val="24"/>
          <w:szCs w:val="24"/>
        </w:rPr>
        <w:t>i</w:t>
      </w:r>
    </w:p>
    <w:p w14:paraId="675582F7" w14:textId="4BC5E6E4" w:rsidR="005067B9" w:rsidRPr="00C07289" w:rsidRDefault="005067B9" w:rsidP="005067B9">
      <w:pPr>
        <w:spacing w:after="240"/>
        <w:jc w:val="both"/>
        <w:rPr>
          <w:rFonts w:ascii="Times New Roman" w:hAnsi="Times New Roman" w:cs="Times New Roman"/>
          <w:sz w:val="24"/>
          <w:szCs w:val="24"/>
        </w:rPr>
      </w:pPr>
      <w:r w:rsidRPr="000126E5">
        <w:rPr>
          <w:rFonts w:ascii="Times New Roman" w:hAnsi="Times New Roman" w:cs="Times New Roman"/>
          <w:b/>
          <w:bCs/>
          <w:sz w:val="24"/>
          <w:szCs w:val="24"/>
        </w:rPr>
        <w:lastRenderedPageBreak/>
        <w:t>[3](3) A.3.4</w:t>
      </w:r>
      <w:r w:rsidRPr="00C07289">
        <w:rPr>
          <w:rFonts w:ascii="Times New Roman" w:hAnsi="Times New Roman" w:cs="Times New Roman"/>
          <w:sz w:val="24"/>
          <w:szCs w:val="24"/>
        </w:rPr>
        <w:t xml:space="preserve">. </w:t>
      </w:r>
      <w:r w:rsidR="000126E5">
        <w:rPr>
          <w:rFonts w:ascii="Times New Roman" w:hAnsi="Times New Roman" w:cs="Times New Roman"/>
          <w:sz w:val="24"/>
          <w:szCs w:val="24"/>
        </w:rPr>
        <w:t>o</w:t>
      </w:r>
      <w:r w:rsidR="00935194">
        <w:rPr>
          <w:rFonts w:ascii="Times New Roman" w:hAnsi="Times New Roman" w:cs="Times New Roman"/>
          <w:sz w:val="24"/>
          <w:szCs w:val="24"/>
        </w:rPr>
        <w:t>idb</w:t>
      </w:r>
      <w:r w:rsidRPr="00C07289">
        <w:rPr>
          <w:rFonts w:ascii="Times New Roman" w:hAnsi="Times New Roman" w:cs="Times New Roman"/>
          <w:sz w:val="24"/>
          <w:szCs w:val="24"/>
        </w:rPr>
        <w:t>_</w:t>
      </w:r>
      <w:r w:rsidR="00935194">
        <w:rPr>
          <w:rFonts w:ascii="Times New Roman" w:hAnsi="Times New Roman" w:cs="Times New Roman"/>
          <w:sz w:val="24"/>
          <w:szCs w:val="24"/>
        </w:rPr>
        <w:t>k</w:t>
      </w:r>
      <w:r w:rsidRPr="00C07289">
        <w:rPr>
          <w:rFonts w:ascii="Times New Roman" w:hAnsi="Times New Roman" w:cs="Times New Roman"/>
          <w:sz w:val="24"/>
          <w:szCs w:val="24"/>
        </w:rPr>
        <w:t>omisyon_</w:t>
      </w:r>
      <w:r w:rsidR="00935194">
        <w:rPr>
          <w:rFonts w:ascii="Times New Roman" w:hAnsi="Times New Roman" w:cs="Times New Roman"/>
          <w:sz w:val="24"/>
          <w:szCs w:val="24"/>
        </w:rPr>
        <w:t>g</w:t>
      </w:r>
      <w:r w:rsidR="000126E5">
        <w:rPr>
          <w:rFonts w:ascii="Times New Roman" w:hAnsi="Times New Roman" w:cs="Times New Roman"/>
          <w:sz w:val="24"/>
          <w:szCs w:val="24"/>
        </w:rPr>
        <w:t>o</w:t>
      </w:r>
      <w:r w:rsidRPr="00C07289">
        <w:rPr>
          <w:rFonts w:ascii="Times New Roman" w:hAnsi="Times New Roman" w:cs="Times New Roman"/>
          <w:sz w:val="24"/>
          <w:szCs w:val="24"/>
        </w:rPr>
        <w:t>rev_</w:t>
      </w:r>
      <w:r w:rsidR="00935194">
        <w:rPr>
          <w:rFonts w:ascii="Times New Roman" w:hAnsi="Times New Roman" w:cs="Times New Roman"/>
          <w:sz w:val="24"/>
          <w:szCs w:val="24"/>
        </w:rPr>
        <w:t>t</w:t>
      </w:r>
      <w:r w:rsidRPr="00C07289">
        <w:rPr>
          <w:rFonts w:ascii="Times New Roman" w:hAnsi="Times New Roman" w:cs="Times New Roman"/>
          <w:sz w:val="24"/>
          <w:szCs w:val="24"/>
        </w:rPr>
        <w:t>an</w:t>
      </w:r>
      <w:r w:rsidR="000126E5">
        <w:rPr>
          <w:rFonts w:ascii="Times New Roman" w:hAnsi="Times New Roman" w:cs="Times New Roman"/>
          <w:sz w:val="24"/>
          <w:szCs w:val="24"/>
        </w:rPr>
        <w:t>i</w:t>
      </w:r>
      <w:r w:rsidRPr="00C07289">
        <w:rPr>
          <w:rFonts w:ascii="Times New Roman" w:hAnsi="Times New Roman" w:cs="Times New Roman"/>
          <w:sz w:val="24"/>
          <w:szCs w:val="24"/>
        </w:rPr>
        <w:t>mlar</w:t>
      </w:r>
      <w:r w:rsidR="000126E5">
        <w:rPr>
          <w:rFonts w:ascii="Times New Roman" w:hAnsi="Times New Roman" w:cs="Times New Roman"/>
          <w:sz w:val="24"/>
          <w:szCs w:val="24"/>
        </w:rPr>
        <w:t>i</w:t>
      </w:r>
    </w:p>
    <w:p w14:paraId="568E2162" w14:textId="195360B8" w:rsidR="005067B9" w:rsidRPr="00C07289" w:rsidRDefault="005067B9" w:rsidP="005067B9">
      <w:pPr>
        <w:spacing w:after="240"/>
        <w:jc w:val="both"/>
        <w:rPr>
          <w:rFonts w:ascii="Times New Roman" w:hAnsi="Times New Roman" w:cs="Times New Roman"/>
          <w:sz w:val="24"/>
          <w:szCs w:val="24"/>
        </w:rPr>
      </w:pPr>
      <w:bookmarkStart w:id="5" w:name="_Hlk192168145"/>
      <w:r w:rsidRPr="000126E5">
        <w:rPr>
          <w:rFonts w:ascii="Times New Roman" w:hAnsi="Times New Roman" w:cs="Times New Roman"/>
          <w:b/>
          <w:bCs/>
          <w:sz w:val="24"/>
          <w:szCs w:val="24"/>
        </w:rPr>
        <w:t>[4](3) A.3.4.</w:t>
      </w:r>
      <w:r w:rsidRPr="00C07289">
        <w:rPr>
          <w:rFonts w:ascii="Times New Roman" w:hAnsi="Times New Roman" w:cs="Times New Roman"/>
          <w:sz w:val="24"/>
          <w:szCs w:val="24"/>
        </w:rPr>
        <w:t xml:space="preserve"> </w:t>
      </w:r>
      <w:r w:rsidR="000126E5">
        <w:rPr>
          <w:rFonts w:ascii="Times New Roman" w:hAnsi="Times New Roman" w:cs="Times New Roman"/>
          <w:sz w:val="24"/>
          <w:szCs w:val="24"/>
        </w:rPr>
        <w:t>o</w:t>
      </w:r>
      <w:r w:rsidR="00935194">
        <w:rPr>
          <w:rFonts w:ascii="Times New Roman" w:hAnsi="Times New Roman" w:cs="Times New Roman"/>
          <w:sz w:val="24"/>
          <w:szCs w:val="24"/>
        </w:rPr>
        <w:t>idb</w:t>
      </w:r>
      <w:r w:rsidRPr="00C07289">
        <w:rPr>
          <w:rFonts w:ascii="Times New Roman" w:hAnsi="Times New Roman" w:cs="Times New Roman"/>
          <w:sz w:val="24"/>
          <w:szCs w:val="24"/>
        </w:rPr>
        <w:t>_</w:t>
      </w:r>
      <w:r w:rsidR="000126E5">
        <w:rPr>
          <w:rFonts w:ascii="Times New Roman" w:hAnsi="Times New Roman" w:cs="Times New Roman"/>
          <w:sz w:val="24"/>
          <w:szCs w:val="24"/>
        </w:rPr>
        <w:t>o</w:t>
      </w:r>
      <w:r w:rsidRPr="00C07289">
        <w:rPr>
          <w:rFonts w:ascii="Times New Roman" w:hAnsi="Times New Roman" w:cs="Times New Roman"/>
          <w:sz w:val="24"/>
          <w:szCs w:val="24"/>
        </w:rPr>
        <w:t>sym_</w:t>
      </w:r>
      <w:r w:rsidR="00935194">
        <w:rPr>
          <w:rFonts w:ascii="Times New Roman" w:hAnsi="Times New Roman" w:cs="Times New Roman"/>
          <w:sz w:val="24"/>
          <w:szCs w:val="24"/>
        </w:rPr>
        <w:t>k</w:t>
      </w:r>
      <w:r w:rsidRPr="00C07289">
        <w:rPr>
          <w:rFonts w:ascii="Times New Roman" w:hAnsi="Times New Roman" w:cs="Times New Roman"/>
          <w:sz w:val="24"/>
          <w:szCs w:val="24"/>
        </w:rPr>
        <w:t>ay</w:t>
      </w:r>
      <w:r w:rsidR="000126E5">
        <w:rPr>
          <w:rFonts w:ascii="Times New Roman" w:hAnsi="Times New Roman" w:cs="Times New Roman"/>
          <w:sz w:val="24"/>
          <w:szCs w:val="24"/>
        </w:rPr>
        <w:t>i</w:t>
      </w:r>
      <w:r w:rsidRPr="00C07289">
        <w:rPr>
          <w:rFonts w:ascii="Times New Roman" w:hAnsi="Times New Roman" w:cs="Times New Roman"/>
          <w:sz w:val="24"/>
          <w:szCs w:val="24"/>
        </w:rPr>
        <w:t>t_</w:t>
      </w:r>
      <w:r w:rsidR="00935194">
        <w:rPr>
          <w:rFonts w:ascii="Times New Roman" w:hAnsi="Times New Roman" w:cs="Times New Roman"/>
          <w:sz w:val="24"/>
          <w:szCs w:val="24"/>
        </w:rPr>
        <w:t>k</w:t>
      </w:r>
      <w:r w:rsidR="000126E5">
        <w:rPr>
          <w:rFonts w:ascii="Times New Roman" w:hAnsi="Times New Roman" w:cs="Times New Roman"/>
          <w:sz w:val="24"/>
          <w:szCs w:val="24"/>
        </w:rPr>
        <w:t>i</w:t>
      </w:r>
      <w:r w:rsidRPr="00C07289">
        <w:rPr>
          <w:rFonts w:ascii="Times New Roman" w:hAnsi="Times New Roman" w:cs="Times New Roman"/>
          <w:sz w:val="24"/>
          <w:szCs w:val="24"/>
        </w:rPr>
        <w:t>lavuzu</w:t>
      </w:r>
    </w:p>
    <w:p w14:paraId="25A39CC5" w14:textId="2CD66FB3" w:rsidR="005067B9" w:rsidRPr="00C07289" w:rsidRDefault="005067B9" w:rsidP="005067B9">
      <w:pPr>
        <w:spacing w:after="240"/>
        <w:jc w:val="both"/>
        <w:rPr>
          <w:rFonts w:ascii="Times New Roman" w:hAnsi="Times New Roman" w:cs="Times New Roman"/>
          <w:sz w:val="24"/>
          <w:szCs w:val="24"/>
        </w:rPr>
      </w:pPr>
      <w:bookmarkStart w:id="6" w:name="_Hlk192168406"/>
      <w:r w:rsidRPr="000126E5">
        <w:rPr>
          <w:rFonts w:ascii="Times New Roman" w:hAnsi="Times New Roman" w:cs="Times New Roman"/>
          <w:b/>
          <w:bCs/>
          <w:sz w:val="24"/>
          <w:szCs w:val="24"/>
        </w:rPr>
        <w:t>[5](3) A.3.4.</w:t>
      </w:r>
      <w:r w:rsidRPr="00C07289">
        <w:rPr>
          <w:rFonts w:ascii="Times New Roman" w:hAnsi="Times New Roman" w:cs="Times New Roman"/>
          <w:sz w:val="24"/>
          <w:szCs w:val="24"/>
        </w:rPr>
        <w:t xml:space="preserve"> </w:t>
      </w:r>
      <w:r w:rsidR="000126E5">
        <w:rPr>
          <w:rFonts w:ascii="Times New Roman" w:hAnsi="Times New Roman" w:cs="Times New Roman"/>
          <w:sz w:val="24"/>
          <w:szCs w:val="24"/>
        </w:rPr>
        <w:t>o</w:t>
      </w:r>
      <w:r w:rsidR="00935194">
        <w:rPr>
          <w:rFonts w:ascii="Times New Roman" w:hAnsi="Times New Roman" w:cs="Times New Roman"/>
          <w:sz w:val="24"/>
          <w:szCs w:val="24"/>
        </w:rPr>
        <w:t>idb</w:t>
      </w:r>
      <w:r w:rsidRPr="00C07289">
        <w:rPr>
          <w:rFonts w:ascii="Times New Roman" w:hAnsi="Times New Roman" w:cs="Times New Roman"/>
          <w:sz w:val="24"/>
          <w:szCs w:val="24"/>
        </w:rPr>
        <w:t>_</w:t>
      </w:r>
      <w:r w:rsidR="00935194">
        <w:rPr>
          <w:rFonts w:ascii="Times New Roman" w:hAnsi="Times New Roman" w:cs="Times New Roman"/>
          <w:sz w:val="24"/>
          <w:szCs w:val="24"/>
        </w:rPr>
        <w:t>m</w:t>
      </w:r>
      <w:r w:rsidRPr="00C07289">
        <w:rPr>
          <w:rFonts w:ascii="Times New Roman" w:hAnsi="Times New Roman" w:cs="Times New Roman"/>
          <w:sz w:val="24"/>
          <w:szCs w:val="24"/>
        </w:rPr>
        <w:t>ebis_</w:t>
      </w:r>
      <w:r w:rsidR="00935194">
        <w:rPr>
          <w:rFonts w:ascii="Times New Roman" w:hAnsi="Times New Roman" w:cs="Times New Roman"/>
          <w:sz w:val="24"/>
          <w:szCs w:val="24"/>
        </w:rPr>
        <w:t>k</w:t>
      </w:r>
      <w:r w:rsidRPr="00C07289">
        <w:rPr>
          <w:rFonts w:ascii="Times New Roman" w:hAnsi="Times New Roman" w:cs="Times New Roman"/>
          <w:sz w:val="24"/>
          <w:szCs w:val="24"/>
        </w:rPr>
        <w:t>ay</w:t>
      </w:r>
      <w:r w:rsidR="000126E5">
        <w:rPr>
          <w:rFonts w:ascii="Times New Roman" w:hAnsi="Times New Roman" w:cs="Times New Roman"/>
          <w:sz w:val="24"/>
          <w:szCs w:val="24"/>
        </w:rPr>
        <w:t>i</w:t>
      </w:r>
      <w:r w:rsidRPr="00C07289">
        <w:rPr>
          <w:rFonts w:ascii="Times New Roman" w:hAnsi="Times New Roman" w:cs="Times New Roman"/>
          <w:sz w:val="24"/>
          <w:szCs w:val="24"/>
        </w:rPr>
        <w:t>t_</w:t>
      </w:r>
      <w:r w:rsidR="00935194">
        <w:rPr>
          <w:rFonts w:ascii="Times New Roman" w:hAnsi="Times New Roman" w:cs="Times New Roman"/>
          <w:sz w:val="24"/>
          <w:szCs w:val="24"/>
        </w:rPr>
        <w:t>d</w:t>
      </w:r>
      <w:r w:rsidRPr="00C07289">
        <w:rPr>
          <w:rFonts w:ascii="Times New Roman" w:hAnsi="Times New Roman" w:cs="Times New Roman"/>
          <w:sz w:val="24"/>
          <w:szCs w:val="24"/>
        </w:rPr>
        <w:t>uyurusu</w:t>
      </w:r>
    </w:p>
    <w:bookmarkEnd w:id="6"/>
    <w:p w14:paraId="10C20830" w14:textId="1D6D804B" w:rsidR="005067B9" w:rsidRPr="00C07289" w:rsidRDefault="005067B9" w:rsidP="005067B9">
      <w:pPr>
        <w:spacing w:after="240"/>
        <w:jc w:val="both"/>
        <w:rPr>
          <w:rFonts w:ascii="Times New Roman" w:hAnsi="Times New Roman" w:cs="Times New Roman"/>
          <w:sz w:val="24"/>
          <w:szCs w:val="24"/>
        </w:rPr>
      </w:pPr>
      <w:r w:rsidRPr="000126E5">
        <w:rPr>
          <w:rFonts w:ascii="Times New Roman" w:hAnsi="Times New Roman" w:cs="Times New Roman"/>
          <w:b/>
          <w:bCs/>
          <w:sz w:val="24"/>
          <w:szCs w:val="24"/>
        </w:rPr>
        <w:t>[6](3) A.3.4.</w:t>
      </w:r>
      <w:r w:rsidRPr="00C07289">
        <w:rPr>
          <w:rFonts w:ascii="Times New Roman" w:hAnsi="Times New Roman" w:cs="Times New Roman"/>
          <w:sz w:val="24"/>
          <w:szCs w:val="24"/>
        </w:rPr>
        <w:t xml:space="preserve"> </w:t>
      </w:r>
      <w:r w:rsidR="000126E5">
        <w:rPr>
          <w:rFonts w:ascii="Times New Roman" w:hAnsi="Times New Roman" w:cs="Times New Roman"/>
          <w:sz w:val="24"/>
          <w:szCs w:val="24"/>
        </w:rPr>
        <w:t>o</w:t>
      </w:r>
      <w:r w:rsidR="00935194">
        <w:rPr>
          <w:rFonts w:ascii="Times New Roman" w:hAnsi="Times New Roman" w:cs="Times New Roman"/>
          <w:sz w:val="24"/>
          <w:szCs w:val="24"/>
        </w:rPr>
        <w:t>idb</w:t>
      </w:r>
      <w:r w:rsidRPr="00C07289">
        <w:rPr>
          <w:rFonts w:ascii="Times New Roman" w:hAnsi="Times New Roman" w:cs="Times New Roman"/>
          <w:sz w:val="24"/>
          <w:szCs w:val="24"/>
        </w:rPr>
        <w:t>_</w:t>
      </w:r>
      <w:r w:rsidR="00935194">
        <w:rPr>
          <w:rFonts w:ascii="Times New Roman" w:hAnsi="Times New Roman" w:cs="Times New Roman"/>
          <w:sz w:val="24"/>
          <w:szCs w:val="24"/>
        </w:rPr>
        <w:t>m</w:t>
      </w:r>
      <w:r w:rsidRPr="00C07289">
        <w:rPr>
          <w:rFonts w:ascii="Times New Roman" w:hAnsi="Times New Roman" w:cs="Times New Roman"/>
          <w:sz w:val="24"/>
          <w:szCs w:val="24"/>
        </w:rPr>
        <w:t>ebis_</w:t>
      </w:r>
      <w:r w:rsidR="00935194">
        <w:rPr>
          <w:rFonts w:ascii="Times New Roman" w:hAnsi="Times New Roman" w:cs="Times New Roman"/>
          <w:sz w:val="24"/>
          <w:szCs w:val="24"/>
        </w:rPr>
        <w:t>k</w:t>
      </w:r>
      <w:r w:rsidRPr="00C07289">
        <w:rPr>
          <w:rFonts w:ascii="Times New Roman" w:hAnsi="Times New Roman" w:cs="Times New Roman"/>
          <w:sz w:val="24"/>
          <w:szCs w:val="24"/>
        </w:rPr>
        <w:t>ay</w:t>
      </w:r>
      <w:r w:rsidR="000126E5">
        <w:rPr>
          <w:rFonts w:ascii="Times New Roman" w:hAnsi="Times New Roman" w:cs="Times New Roman"/>
          <w:sz w:val="24"/>
          <w:szCs w:val="24"/>
        </w:rPr>
        <w:t>i</w:t>
      </w:r>
      <w:r w:rsidRPr="00C07289">
        <w:rPr>
          <w:rFonts w:ascii="Times New Roman" w:hAnsi="Times New Roman" w:cs="Times New Roman"/>
          <w:sz w:val="24"/>
          <w:szCs w:val="24"/>
        </w:rPr>
        <w:t>t_</w:t>
      </w:r>
      <w:r w:rsidR="00935194">
        <w:rPr>
          <w:rFonts w:ascii="Times New Roman" w:hAnsi="Times New Roman" w:cs="Times New Roman"/>
          <w:sz w:val="24"/>
          <w:szCs w:val="24"/>
        </w:rPr>
        <w:t>e</w:t>
      </w:r>
      <w:r w:rsidRPr="00C07289">
        <w:rPr>
          <w:rFonts w:ascii="Times New Roman" w:hAnsi="Times New Roman" w:cs="Times New Roman"/>
          <w:sz w:val="24"/>
          <w:szCs w:val="24"/>
        </w:rPr>
        <w:t>kran</w:t>
      </w:r>
      <w:r w:rsidR="000126E5">
        <w:rPr>
          <w:rFonts w:ascii="Times New Roman" w:hAnsi="Times New Roman" w:cs="Times New Roman"/>
          <w:sz w:val="24"/>
          <w:szCs w:val="24"/>
        </w:rPr>
        <w:t>i</w:t>
      </w:r>
    </w:p>
    <w:p w14:paraId="7EC0CC03" w14:textId="37296F2E" w:rsidR="005067B9" w:rsidRPr="00C07289" w:rsidRDefault="005067B9" w:rsidP="005067B9">
      <w:pPr>
        <w:spacing w:after="240"/>
        <w:jc w:val="both"/>
        <w:rPr>
          <w:rFonts w:ascii="Times New Roman" w:hAnsi="Times New Roman" w:cs="Times New Roman"/>
          <w:sz w:val="24"/>
          <w:szCs w:val="24"/>
        </w:rPr>
      </w:pPr>
      <w:r w:rsidRPr="000126E5">
        <w:rPr>
          <w:rFonts w:ascii="Times New Roman" w:hAnsi="Times New Roman" w:cs="Times New Roman"/>
          <w:b/>
          <w:bCs/>
          <w:sz w:val="24"/>
          <w:szCs w:val="24"/>
        </w:rPr>
        <w:t>[7](3) A.3.4.</w:t>
      </w:r>
      <w:r w:rsidRPr="00C07289">
        <w:rPr>
          <w:rFonts w:ascii="Times New Roman" w:hAnsi="Times New Roman" w:cs="Times New Roman"/>
          <w:sz w:val="24"/>
          <w:szCs w:val="24"/>
        </w:rPr>
        <w:t xml:space="preserve"> </w:t>
      </w:r>
      <w:r w:rsidR="000126E5">
        <w:rPr>
          <w:rFonts w:ascii="Times New Roman" w:hAnsi="Times New Roman" w:cs="Times New Roman"/>
          <w:sz w:val="24"/>
          <w:szCs w:val="24"/>
        </w:rPr>
        <w:t>o</w:t>
      </w:r>
      <w:r w:rsidR="00EE51E9">
        <w:rPr>
          <w:rFonts w:ascii="Times New Roman" w:hAnsi="Times New Roman" w:cs="Times New Roman"/>
          <w:sz w:val="24"/>
          <w:szCs w:val="24"/>
        </w:rPr>
        <w:t>idb</w:t>
      </w:r>
      <w:r w:rsidRPr="00C07289">
        <w:rPr>
          <w:rFonts w:ascii="Times New Roman" w:hAnsi="Times New Roman" w:cs="Times New Roman"/>
          <w:sz w:val="24"/>
          <w:szCs w:val="24"/>
        </w:rPr>
        <w:t>_</w:t>
      </w:r>
      <w:r w:rsidR="00EE51E9">
        <w:rPr>
          <w:rFonts w:ascii="Times New Roman" w:hAnsi="Times New Roman" w:cs="Times New Roman"/>
          <w:sz w:val="24"/>
          <w:szCs w:val="24"/>
        </w:rPr>
        <w:t>m</w:t>
      </w:r>
      <w:r w:rsidRPr="00C07289">
        <w:rPr>
          <w:rFonts w:ascii="Times New Roman" w:hAnsi="Times New Roman" w:cs="Times New Roman"/>
          <w:sz w:val="24"/>
          <w:szCs w:val="24"/>
        </w:rPr>
        <w:t>uafiyet_</w:t>
      </w:r>
      <w:r w:rsidR="00EE51E9">
        <w:rPr>
          <w:rFonts w:ascii="Times New Roman" w:hAnsi="Times New Roman" w:cs="Times New Roman"/>
          <w:sz w:val="24"/>
          <w:szCs w:val="24"/>
        </w:rPr>
        <w:t>b</w:t>
      </w:r>
      <w:r w:rsidRPr="00C07289">
        <w:rPr>
          <w:rFonts w:ascii="Times New Roman" w:hAnsi="Times New Roman" w:cs="Times New Roman"/>
          <w:sz w:val="24"/>
          <w:szCs w:val="24"/>
        </w:rPr>
        <w:t>a</w:t>
      </w:r>
      <w:r w:rsidR="000126E5">
        <w:rPr>
          <w:rFonts w:ascii="Times New Roman" w:hAnsi="Times New Roman" w:cs="Times New Roman"/>
          <w:sz w:val="24"/>
          <w:szCs w:val="24"/>
        </w:rPr>
        <w:t>s</w:t>
      </w:r>
      <w:r w:rsidRPr="00C07289">
        <w:rPr>
          <w:rFonts w:ascii="Times New Roman" w:hAnsi="Times New Roman" w:cs="Times New Roman"/>
          <w:sz w:val="24"/>
          <w:szCs w:val="24"/>
        </w:rPr>
        <w:t>vuru_</w:t>
      </w:r>
      <w:r w:rsidR="00EE51E9">
        <w:rPr>
          <w:rFonts w:ascii="Times New Roman" w:hAnsi="Times New Roman" w:cs="Times New Roman"/>
          <w:sz w:val="24"/>
          <w:szCs w:val="24"/>
        </w:rPr>
        <w:t>f</w:t>
      </w:r>
      <w:r w:rsidRPr="00C07289">
        <w:rPr>
          <w:rFonts w:ascii="Times New Roman" w:hAnsi="Times New Roman" w:cs="Times New Roman"/>
          <w:sz w:val="24"/>
          <w:szCs w:val="24"/>
        </w:rPr>
        <w:t>ormu</w:t>
      </w:r>
    </w:p>
    <w:p w14:paraId="455F803B" w14:textId="3D66A456" w:rsidR="005067B9" w:rsidRPr="00C07289" w:rsidRDefault="005067B9" w:rsidP="005067B9">
      <w:pPr>
        <w:spacing w:after="240"/>
        <w:jc w:val="both"/>
        <w:rPr>
          <w:rFonts w:ascii="Times New Roman" w:hAnsi="Times New Roman" w:cs="Times New Roman"/>
          <w:sz w:val="24"/>
          <w:szCs w:val="24"/>
        </w:rPr>
      </w:pPr>
      <w:r w:rsidRPr="000126E5">
        <w:rPr>
          <w:rFonts w:ascii="Times New Roman" w:hAnsi="Times New Roman" w:cs="Times New Roman"/>
          <w:b/>
          <w:bCs/>
          <w:sz w:val="24"/>
          <w:szCs w:val="24"/>
        </w:rPr>
        <w:t>[8](3) A.3.4.</w:t>
      </w:r>
      <w:r w:rsidRPr="00C07289">
        <w:rPr>
          <w:rFonts w:ascii="Times New Roman" w:hAnsi="Times New Roman" w:cs="Times New Roman"/>
          <w:sz w:val="24"/>
          <w:szCs w:val="24"/>
        </w:rPr>
        <w:t xml:space="preserve"> </w:t>
      </w:r>
      <w:r w:rsidR="000126E5">
        <w:rPr>
          <w:rFonts w:ascii="Times New Roman" w:hAnsi="Times New Roman" w:cs="Times New Roman"/>
          <w:sz w:val="24"/>
          <w:szCs w:val="24"/>
        </w:rPr>
        <w:t>o</w:t>
      </w:r>
      <w:r w:rsidR="00EE51E9">
        <w:rPr>
          <w:rFonts w:ascii="Times New Roman" w:hAnsi="Times New Roman" w:cs="Times New Roman"/>
          <w:sz w:val="24"/>
          <w:szCs w:val="24"/>
        </w:rPr>
        <w:t>idb</w:t>
      </w:r>
      <w:r w:rsidRPr="00C07289">
        <w:rPr>
          <w:rFonts w:ascii="Times New Roman" w:hAnsi="Times New Roman" w:cs="Times New Roman"/>
          <w:sz w:val="24"/>
          <w:szCs w:val="24"/>
        </w:rPr>
        <w:t>_</w:t>
      </w:r>
      <w:r w:rsidR="00EE51E9">
        <w:rPr>
          <w:rFonts w:ascii="Times New Roman" w:hAnsi="Times New Roman" w:cs="Times New Roman"/>
          <w:sz w:val="24"/>
          <w:szCs w:val="24"/>
        </w:rPr>
        <w:t>t</w:t>
      </w:r>
      <w:r w:rsidRPr="00C07289">
        <w:rPr>
          <w:rFonts w:ascii="Times New Roman" w:hAnsi="Times New Roman" w:cs="Times New Roman"/>
          <w:sz w:val="24"/>
          <w:szCs w:val="24"/>
        </w:rPr>
        <w:t>ranskript</w:t>
      </w:r>
    </w:p>
    <w:p w14:paraId="7BC73C0F" w14:textId="6829BED6" w:rsidR="005067B9" w:rsidRPr="00C07289" w:rsidRDefault="005067B9" w:rsidP="005067B9">
      <w:pPr>
        <w:spacing w:after="240"/>
        <w:jc w:val="both"/>
        <w:rPr>
          <w:rFonts w:ascii="Times New Roman" w:hAnsi="Times New Roman" w:cs="Times New Roman"/>
          <w:sz w:val="24"/>
          <w:szCs w:val="24"/>
        </w:rPr>
      </w:pPr>
      <w:r w:rsidRPr="000126E5">
        <w:rPr>
          <w:rFonts w:ascii="Times New Roman" w:hAnsi="Times New Roman" w:cs="Times New Roman"/>
          <w:b/>
          <w:bCs/>
          <w:sz w:val="24"/>
          <w:szCs w:val="24"/>
        </w:rPr>
        <w:t>[9](3) A.3.4</w:t>
      </w:r>
      <w:r w:rsidRPr="00C07289">
        <w:rPr>
          <w:rFonts w:ascii="Times New Roman" w:hAnsi="Times New Roman" w:cs="Times New Roman"/>
          <w:sz w:val="24"/>
          <w:szCs w:val="24"/>
        </w:rPr>
        <w:t xml:space="preserve">. </w:t>
      </w:r>
      <w:r w:rsidR="00AB1D46">
        <w:rPr>
          <w:rFonts w:ascii="Times New Roman" w:hAnsi="Times New Roman" w:cs="Times New Roman"/>
          <w:sz w:val="24"/>
          <w:szCs w:val="24"/>
        </w:rPr>
        <w:t>o</w:t>
      </w:r>
      <w:r w:rsidR="00EE51E9">
        <w:rPr>
          <w:rFonts w:ascii="Times New Roman" w:hAnsi="Times New Roman" w:cs="Times New Roman"/>
          <w:sz w:val="24"/>
          <w:szCs w:val="24"/>
        </w:rPr>
        <w:t>idb</w:t>
      </w:r>
      <w:r w:rsidRPr="00C07289">
        <w:rPr>
          <w:rFonts w:ascii="Times New Roman" w:hAnsi="Times New Roman" w:cs="Times New Roman"/>
          <w:sz w:val="24"/>
          <w:szCs w:val="24"/>
        </w:rPr>
        <w:t>_</w:t>
      </w:r>
      <w:r w:rsidR="00AB1D46">
        <w:rPr>
          <w:rFonts w:ascii="Times New Roman" w:hAnsi="Times New Roman" w:cs="Times New Roman"/>
          <w:sz w:val="24"/>
          <w:szCs w:val="24"/>
        </w:rPr>
        <w:t>o</w:t>
      </w:r>
      <w:r w:rsidRPr="00C07289">
        <w:rPr>
          <w:rFonts w:ascii="Times New Roman" w:hAnsi="Times New Roman" w:cs="Times New Roman"/>
          <w:sz w:val="24"/>
          <w:szCs w:val="24"/>
        </w:rPr>
        <w:t>sym_</w:t>
      </w:r>
      <w:r w:rsidR="00EE51E9">
        <w:rPr>
          <w:rFonts w:ascii="Times New Roman" w:hAnsi="Times New Roman" w:cs="Times New Roman"/>
          <w:sz w:val="24"/>
          <w:szCs w:val="24"/>
        </w:rPr>
        <w:t>k</w:t>
      </w:r>
      <w:r w:rsidRPr="00C07289">
        <w:rPr>
          <w:rFonts w:ascii="Times New Roman" w:hAnsi="Times New Roman" w:cs="Times New Roman"/>
          <w:sz w:val="24"/>
          <w:szCs w:val="24"/>
        </w:rPr>
        <w:t>ay</w:t>
      </w:r>
      <w:r w:rsidR="00AB1D46">
        <w:rPr>
          <w:rFonts w:ascii="Times New Roman" w:hAnsi="Times New Roman" w:cs="Times New Roman"/>
          <w:sz w:val="24"/>
          <w:szCs w:val="24"/>
        </w:rPr>
        <w:t>i</w:t>
      </w:r>
      <w:r w:rsidRPr="00C07289">
        <w:rPr>
          <w:rFonts w:ascii="Times New Roman" w:hAnsi="Times New Roman" w:cs="Times New Roman"/>
          <w:sz w:val="24"/>
          <w:szCs w:val="24"/>
        </w:rPr>
        <w:t>t_</w:t>
      </w:r>
      <w:r w:rsidR="00EE51E9">
        <w:rPr>
          <w:rFonts w:ascii="Times New Roman" w:hAnsi="Times New Roman" w:cs="Times New Roman"/>
          <w:sz w:val="24"/>
          <w:szCs w:val="24"/>
        </w:rPr>
        <w:t>k</w:t>
      </w:r>
      <w:r w:rsidR="00AB1D46">
        <w:rPr>
          <w:rFonts w:ascii="Times New Roman" w:hAnsi="Times New Roman" w:cs="Times New Roman"/>
          <w:sz w:val="24"/>
          <w:szCs w:val="24"/>
        </w:rPr>
        <w:t>i</w:t>
      </w:r>
      <w:r w:rsidRPr="00C07289">
        <w:rPr>
          <w:rFonts w:ascii="Times New Roman" w:hAnsi="Times New Roman" w:cs="Times New Roman"/>
          <w:sz w:val="24"/>
          <w:szCs w:val="24"/>
        </w:rPr>
        <w:t>lavuzu</w:t>
      </w:r>
    </w:p>
    <w:p w14:paraId="2558097B" w14:textId="062AC1CE" w:rsidR="005067B9" w:rsidRPr="00C07289" w:rsidRDefault="005067B9" w:rsidP="005067B9">
      <w:pPr>
        <w:spacing w:after="240"/>
        <w:jc w:val="both"/>
        <w:rPr>
          <w:rFonts w:ascii="Times New Roman" w:hAnsi="Times New Roman" w:cs="Times New Roman"/>
          <w:sz w:val="24"/>
          <w:szCs w:val="24"/>
        </w:rPr>
      </w:pPr>
      <w:r w:rsidRPr="000126E5">
        <w:rPr>
          <w:rFonts w:ascii="Times New Roman" w:hAnsi="Times New Roman" w:cs="Times New Roman"/>
          <w:b/>
          <w:bCs/>
          <w:sz w:val="24"/>
          <w:szCs w:val="24"/>
        </w:rPr>
        <w:t>[10](3) A.3.4.</w:t>
      </w:r>
      <w:r w:rsidRPr="00C07289">
        <w:rPr>
          <w:rFonts w:ascii="Times New Roman" w:hAnsi="Times New Roman" w:cs="Times New Roman"/>
          <w:sz w:val="24"/>
          <w:szCs w:val="24"/>
        </w:rPr>
        <w:t xml:space="preserve"> </w:t>
      </w:r>
      <w:r w:rsidR="00AB1D46">
        <w:rPr>
          <w:rFonts w:ascii="Times New Roman" w:hAnsi="Times New Roman" w:cs="Times New Roman"/>
          <w:sz w:val="24"/>
          <w:szCs w:val="24"/>
        </w:rPr>
        <w:t>o</w:t>
      </w:r>
      <w:r w:rsidR="00EE51E9">
        <w:rPr>
          <w:rFonts w:ascii="Times New Roman" w:hAnsi="Times New Roman" w:cs="Times New Roman"/>
          <w:sz w:val="24"/>
          <w:szCs w:val="24"/>
        </w:rPr>
        <w:t>idb</w:t>
      </w:r>
      <w:r w:rsidRPr="00C07289">
        <w:rPr>
          <w:rFonts w:ascii="Times New Roman" w:hAnsi="Times New Roman" w:cs="Times New Roman"/>
          <w:sz w:val="24"/>
          <w:szCs w:val="24"/>
        </w:rPr>
        <w:t>_</w:t>
      </w:r>
      <w:r w:rsidR="00EE51E9">
        <w:rPr>
          <w:rFonts w:ascii="Times New Roman" w:hAnsi="Times New Roman" w:cs="Times New Roman"/>
          <w:sz w:val="24"/>
          <w:szCs w:val="24"/>
        </w:rPr>
        <w:t>y</w:t>
      </w:r>
      <w:r w:rsidRPr="00C07289">
        <w:rPr>
          <w:rFonts w:ascii="Times New Roman" w:hAnsi="Times New Roman" w:cs="Times New Roman"/>
          <w:sz w:val="24"/>
          <w:szCs w:val="24"/>
        </w:rPr>
        <w:t>erle</w:t>
      </w:r>
      <w:r w:rsidR="00AB1D46">
        <w:rPr>
          <w:rFonts w:ascii="Times New Roman" w:hAnsi="Times New Roman" w:cs="Times New Roman"/>
          <w:sz w:val="24"/>
          <w:szCs w:val="24"/>
        </w:rPr>
        <w:t>s</w:t>
      </w:r>
      <w:r w:rsidRPr="00C07289">
        <w:rPr>
          <w:rFonts w:ascii="Times New Roman" w:hAnsi="Times New Roman" w:cs="Times New Roman"/>
          <w:sz w:val="24"/>
          <w:szCs w:val="24"/>
        </w:rPr>
        <w:t>tirme_</w:t>
      </w:r>
      <w:r w:rsidR="00EE51E9">
        <w:rPr>
          <w:rFonts w:ascii="Times New Roman" w:hAnsi="Times New Roman" w:cs="Times New Roman"/>
          <w:sz w:val="24"/>
          <w:szCs w:val="24"/>
        </w:rPr>
        <w:t>b</w:t>
      </w:r>
      <w:r w:rsidRPr="00C07289">
        <w:rPr>
          <w:rFonts w:ascii="Times New Roman" w:hAnsi="Times New Roman" w:cs="Times New Roman"/>
          <w:sz w:val="24"/>
          <w:szCs w:val="24"/>
        </w:rPr>
        <w:t>elgesi</w:t>
      </w:r>
    </w:p>
    <w:p w14:paraId="3D707B3E" w14:textId="407B627C" w:rsidR="005067B9" w:rsidRPr="00C07289" w:rsidRDefault="005067B9" w:rsidP="005067B9">
      <w:pPr>
        <w:spacing w:after="240"/>
        <w:jc w:val="both"/>
        <w:rPr>
          <w:rFonts w:ascii="Times New Roman" w:hAnsi="Times New Roman" w:cs="Times New Roman"/>
          <w:sz w:val="24"/>
          <w:szCs w:val="24"/>
        </w:rPr>
      </w:pPr>
      <w:r w:rsidRPr="000126E5">
        <w:rPr>
          <w:rFonts w:ascii="Times New Roman" w:hAnsi="Times New Roman" w:cs="Times New Roman"/>
          <w:b/>
          <w:bCs/>
          <w:sz w:val="24"/>
          <w:szCs w:val="24"/>
        </w:rPr>
        <w:t>[11](3) A.3.4.</w:t>
      </w:r>
      <w:r w:rsidRPr="00C07289">
        <w:rPr>
          <w:rFonts w:ascii="Times New Roman" w:hAnsi="Times New Roman" w:cs="Times New Roman"/>
          <w:sz w:val="24"/>
          <w:szCs w:val="24"/>
        </w:rPr>
        <w:t xml:space="preserve"> </w:t>
      </w:r>
      <w:r w:rsidR="00AB1D46">
        <w:rPr>
          <w:rFonts w:ascii="Times New Roman" w:hAnsi="Times New Roman" w:cs="Times New Roman"/>
          <w:sz w:val="24"/>
          <w:szCs w:val="24"/>
        </w:rPr>
        <w:t>o</w:t>
      </w:r>
      <w:r w:rsidR="00EE51E9">
        <w:rPr>
          <w:rFonts w:ascii="Times New Roman" w:hAnsi="Times New Roman" w:cs="Times New Roman"/>
          <w:sz w:val="24"/>
          <w:szCs w:val="24"/>
        </w:rPr>
        <w:t>idb</w:t>
      </w:r>
      <w:r w:rsidRPr="00C07289">
        <w:rPr>
          <w:rFonts w:ascii="Times New Roman" w:hAnsi="Times New Roman" w:cs="Times New Roman"/>
          <w:sz w:val="24"/>
          <w:szCs w:val="24"/>
        </w:rPr>
        <w:t>_</w:t>
      </w:r>
      <w:r w:rsidR="00EE51E9">
        <w:rPr>
          <w:rFonts w:ascii="Times New Roman" w:hAnsi="Times New Roman" w:cs="Times New Roman"/>
          <w:sz w:val="24"/>
          <w:szCs w:val="24"/>
        </w:rPr>
        <w:t>s</w:t>
      </w:r>
      <w:r w:rsidRPr="00C07289">
        <w:rPr>
          <w:rFonts w:ascii="Times New Roman" w:hAnsi="Times New Roman" w:cs="Times New Roman"/>
          <w:sz w:val="24"/>
          <w:szCs w:val="24"/>
        </w:rPr>
        <w:t>onu</w:t>
      </w:r>
      <w:r w:rsidR="00AB1D46">
        <w:rPr>
          <w:rFonts w:ascii="Times New Roman" w:hAnsi="Times New Roman" w:cs="Times New Roman"/>
          <w:sz w:val="24"/>
          <w:szCs w:val="24"/>
        </w:rPr>
        <w:t>c</w:t>
      </w:r>
      <w:r w:rsidRPr="00C07289">
        <w:rPr>
          <w:rFonts w:ascii="Times New Roman" w:hAnsi="Times New Roman" w:cs="Times New Roman"/>
          <w:sz w:val="24"/>
          <w:szCs w:val="24"/>
        </w:rPr>
        <w:t>_</w:t>
      </w:r>
      <w:r w:rsidR="00EE51E9">
        <w:rPr>
          <w:rFonts w:ascii="Times New Roman" w:hAnsi="Times New Roman" w:cs="Times New Roman"/>
          <w:sz w:val="24"/>
          <w:szCs w:val="24"/>
        </w:rPr>
        <w:t>b</w:t>
      </w:r>
      <w:r w:rsidRPr="00C07289">
        <w:rPr>
          <w:rFonts w:ascii="Times New Roman" w:hAnsi="Times New Roman" w:cs="Times New Roman"/>
          <w:sz w:val="24"/>
          <w:szCs w:val="24"/>
        </w:rPr>
        <w:t>elgesi</w:t>
      </w:r>
    </w:p>
    <w:p w14:paraId="1F34BEE9" w14:textId="5DAC7B51" w:rsidR="005067B9" w:rsidRPr="00C07289" w:rsidRDefault="005067B9" w:rsidP="005067B9">
      <w:pPr>
        <w:spacing w:after="240"/>
        <w:jc w:val="both"/>
        <w:rPr>
          <w:rFonts w:ascii="Times New Roman" w:hAnsi="Times New Roman" w:cs="Times New Roman"/>
          <w:sz w:val="24"/>
          <w:szCs w:val="24"/>
        </w:rPr>
      </w:pPr>
      <w:r w:rsidRPr="000126E5">
        <w:rPr>
          <w:rFonts w:ascii="Times New Roman" w:hAnsi="Times New Roman" w:cs="Times New Roman"/>
          <w:b/>
          <w:bCs/>
          <w:sz w:val="24"/>
          <w:szCs w:val="24"/>
        </w:rPr>
        <w:t>[12](3) A.3.4.</w:t>
      </w:r>
      <w:r w:rsidRPr="00C07289">
        <w:rPr>
          <w:rFonts w:ascii="Times New Roman" w:hAnsi="Times New Roman" w:cs="Times New Roman"/>
          <w:sz w:val="24"/>
          <w:szCs w:val="24"/>
        </w:rPr>
        <w:t xml:space="preserve"> </w:t>
      </w:r>
      <w:r w:rsidR="00AB1D46">
        <w:rPr>
          <w:rFonts w:ascii="Times New Roman" w:hAnsi="Times New Roman" w:cs="Times New Roman"/>
          <w:sz w:val="24"/>
          <w:szCs w:val="24"/>
        </w:rPr>
        <w:t>o</w:t>
      </w:r>
      <w:r w:rsidR="00EE51E9">
        <w:rPr>
          <w:rFonts w:ascii="Times New Roman" w:hAnsi="Times New Roman" w:cs="Times New Roman"/>
          <w:sz w:val="24"/>
          <w:szCs w:val="24"/>
        </w:rPr>
        <w:t>idb</w:t>
      </w:r>
      <w:r w:rsidRPr="00C07289">
        <w:rPr>
          <w:rFonts w:ascii="Times New Roman" w:hAnsi="Times New Roman" w:cs="Times New Roman"/>
          <w:sz w:val="24"/>
          <w:szCs w:val="24"/>
        </w:rPr>
        <w:t>_</w:t>
      </w:r>
      <w:r w:rsidR="00EE51E9">
        <w:rPr>
          <w:rFonts w:ascii="Times New Roman" w:hAnsi="Times New Roman" w:cs="Times New Roman"/>
          <w:sz w:val="24"/>
          <w:szCs w:val="24"/>
        </w:rPr>
        <w:t>m</w:t>
      </w:r>
      <w:r w:rsidRPr="00C07289">
        <w:rPr>
          <w:rFonts w:ascii="Times New Roman" w:hAnsi="Times New Roman" w:cs="Times New Roman"/>
          <w:sz w:val="24"/>
          <w:szCs w:val="24"/>
        </w:rPr>
        <w:t>ebis_</w:t>
      </w:r>
      <w:r w:rsidR="00AB1D46">
        <w:rPr>
          <w:rFonts w:ascii="Times New Roman" w:hAnsi="Times New Roman" w:cs="Times New Roman"/>
          <w:sz w:val="24"/>
          <w:szCs w:val="24"/>
        </w:rPr>
        <w:t>o</w:t>
      </w:r>
      <w:r w:rsidRPr="00C07289">
        <w:rPr>
          <w:rFonts w:ascii="Times New Roman" w:hAnsi="Times New Roman" w:cs="Times New Roman"/>
          <w:sz w:val="24"/>
          <w:szCs w:val="24"/>
        </w:rPr>
        <w:t>n_</w:t>
      </w:r>
      <w:r w:rsidR="00EE51E9">
        <w:rPr>
          <w:rFonts w:ascii="Times New Roman" w:hAnsi="Times New Roman" w:cs="Times New Roman"/>
          <w:sz w:val="24"/>
          <w:szCs w:val="24"/>
        </w:rPr>
        <w:t>k</w:t>
      </w:r>
      <w:r w:rsidRPr="00C07289">
        <w:rPr>
          <w:rFonts w:ascii="Times New Roman" w:hAnsi="Times New Roman" w:cs="Times New Roman"/>
          <w:sz w:val="24"/>
          <w:szCs w:val="24"/>
        </w:rPr>
        <w:t>ay</w:t>
      </w:r>
      <w:r w:rsidR="00AB1D46">
        <w:rPr>
          <w:rFonts w:ascii="Times New Roman" w:hAnsi="Times New Roman" w:cs="Times New Roman"/>
          <w:sz w:val="24"/>
          <w:szCs w:val="24"/>
        </w:rPr>
        <w:t>i</w:t>
      </w:r>
      <w:r w:rsidRPr="00C07289">
        <w:rPr>
          <w:rFonts w:ascii="Times New Roman" w:hAnsi="Times New Roman" w:cs="Times New Roman"/>
          <w:sz w:val="24"/>
          <w:szCs w:val="24"/>
        </w:rPr>
        <w:t>t_</w:t>
      </w:r>
      <w:r w:rsidR="00EE51E9">
        <w:rPr>
          <w:rFonts w:ascii="Times New Roman" w:hAnsi="Times New Roman" w:cs="Times New Roman"/>
          <w:sz w:val="24"/>
          <w:szCs w:val="24"/>
        </w:rPr>
        <w:t>p</w:t>
      </w:r>
      <w:r w:rsidRPr="00C07289">
        <w:rPr>
          <w:rFonts w:ascii="Times New Roman" w:hAnsi="Times New Roman" w:cs="Times New Roman"/>
          <w:sz w:val="24"/>
          <w:szCs w:val="24"/>
        </w:rPr>
        <w:t>aneli</w:t>
      </w:r>
    </w:p>
    <w:p w14:paraId="458CABC3" w14:textId="3602B3F4" w:rsidR="005067B9" w:rsidRPr="00C07289" w:rsidRDefault="005067B9" w:rsidP="005067B9">
      <w:pPr>
        <w:spacing w:after="240"/>
        <w:jc w:val="both"/>
        <w:rPr>
          <w:rFonts w:ascii="Times New Roman" w:hAnsi="Times New Roman" w:cs="Times New Roman"/>
          <w:sz w:val="24"/>
          <w:szCs w:val="24"/>
        </w:rPr>
      </w:pPr>
      <w:r w:rsidRPr="000126E5">
        <w:rPr>
          <w:rFonts w:ascii="Times New Roman" w:hAnsi="Times New Roman" w:cs="Times New Roman"/>
          <w:b/>
          <w:bCs/>
          <w:sz w:val="24"/>
          <w:szCs w:val="24"/>
        </w:rPr>
        <w:t>[13](3) A.3.4.</w:t>
      </w:r>
      <w:r w:rsidRPr="00C07289">
        <w:rPr>
          <w:rFonts w:ascii="Times New Roman" w:hAnsi="Times New Roman" w:cs="Times New Roman"/>
          <w:sz w:val="24"/>
          <w:szCs w:val="24"/>
        </w:rPr>
        <w:t xml:space="preserve"> </w:t>
      </w:r>
      <w:r w:rsidR="00AB1D46">
        <w:rPr>
          <w:rFonts w:ascii="Times New Roman" w:hAnsi="Times New Roman" w:cs="Times New Roman"/>
          <w:sz w:val="24"/>
          <w:szCs w:val="24"/>
        </w:rPr>
        <w:t>o</w:t>
      </w:r>
      <w:r w:rsidR="00EE51E9">
        <w:rPr>
          <w:rFonts w:ascii="Times New Roman" w:hAnsi="Times New Roman" w:cs="Times New Roman"/>
          <w:sz w:val="24"/>
          <w:szCs w:val="24"/>
        </w:rPr>
        <w:t>idb</w:t>
      </w:r>
      <w:r w:rsidRPr="00C07289">
        <w:rPr>
          <w:rFonts w:ascii="Times New Roman" w:hAnsi="Times New Roman" w:cs="Times New Roman"/>
          <w:sz w:val="24"/>
          <w:szCs w:val="24"/>
        </w:rPr>
        <w:t>_</w:t>
      </w:r>
      <w:r w:rsidR="00AB1D46">
        <w:rPr>
          <w:rFonts w:ascii="Times New Roman" w:hAnsi="Times New Roman" w:cs="Times New Roman"/>
          <w:sz w:val="24"/>
          <w:szCs w:val="24"/>
        </w:rPr>
        <w:t>og</w:t>
      </w:r>
      <w:r w:rsidRPr="00C07289">
        <w:rPr>
          <w:rFonts w:ascii="Times New Roman" w:hAnsi="Times New Roman" w:cs="Times New Roman"/>
          <w:sz w:val="24"/>
          <w:szCs w:val="24"/>
        </w:rPr>
        <w:t>renci_</w:t>
      </w:r>
      <w:r w:rsidR="00EE51E9">
        <w:rPr>
          <w:rFonts w:ascii="Times New Roman" w:hAnsi="Times New Roman" w:cs="Times New Roman"/>
          <w:sz w:val="24"/>
          <w:szCs w:val="24"/>
        </w:rPr>
        <w:t>b</w:t>
      </w:r>
      <w:r w:rsidRPr="00C07289">
        <w:rPr>
          <w:rFonts w:ascii="Times New Roman" w:hAnsi="Times New Roman" w:cs="Times New Roman"/>
          <w:sz w:val="24"/>
          <w:szCs w:val="24"/>
        </w:rPr>
        <w:t>elgesi</w:t>
      </w:r>
    </w:p>
    <w:p w14:paraId="40A63DBE" w14:textId="44E92F4C" w:rsidR="005067B9" w:rsidRDefault="005067B9" w:rsidP="005067B9">
      <w:pPr>
        <w:spacing w:after="240"/>
        <w:jc w:val="both"/>
        <w:rPr>
          <w:rFonts w:ascii="Times New Roman" w:hAnsi="Times New Roman" w:cs="Times New Roman"/>
          <w:sz w:val="24"/>
          <w:szCs w:val="24"/>
        </w:rPr>
      </w:pPr>
      <w:r w:rsidRPr="000126E5">
        <w:rPr>
          <w:rFonts w:ascii="Times New Roman" w:hAnsi="Times New Roman" w:cs="Times New Roman"/>
          <w:b/>
          <w:bCs/>
          <w:sz w:val="24"/>
          <w:szCs w:val="24"/>
        </w:rPr>
        <w:t>[14](3) A.3.4.</w:t>
      </w:r>
      <w:r w:rsidRPr="00C07289">
        <w:rPr>
          <w:rFonts w:ascii="Times New Roman" w:hAnsi="Times New Roman" w:cs="Times New Roman"/>
          <w:sz w:val="24"/>
          <w:szCs w:val="24"/>
        </w:rPr>
        <w:t xml:space="preserve"> </w:t>
      </w:r>
      <w:r w:rsidR="00AB1D46">
        <w:rPr>
          <w:rFonts w:ascii="Times New Roman" w:hAnsi="Times New Roman" w:cs="Times New Roman"/>
          <w:sz w:val="24"/>
          <w:szCs w:val="24"/>
        </w:rPr>
        <w:t>o</w:t>
      </w:r>
      <w:r w:rsidR="00EE51E9">
        <w:rPr>
          <w:rFonts w:ascii="Times New Roman" w:hAnsi="Times New Roman" w:cs="Times New Roman"/>
          <w:sz w:val="24"/>
          <w:szCs w:val="24"/>
        </w:rPr>
        <w:t>idb</w:t>
      </w:r>
      <w:r w:rsidRPr="00C07289">
        <w:rPr>
          <w:rFonts w:ascii="Times New Roman" w:hAnsi="Times New Roman" w:cs="Times New Roman"/>
          <w:sz w:val="24"/>
          <w:szCs w:val="24"/>
        </w:rPr>
        <w:t>_</w:t>
      </w:r>
      <w:r w:rsidR="00EE51E9">
        <w:rPr>
          <w:rFonts w:ascii="Times New Roman" w:hAnsi="Times New Roman" w:cs="Times New Roman"/>
          <w:sz w:val="24"/>
          <w:szCs w:val="24"/>
        </w:rPr>
        <w:t>t</w:t>
      </w:r>
      <w:r w:rsidRPr="00C07289">
        <w:rPr>
          <w:rFonts w:ascii="Times New Roman" w:hAnsi="Times New Roman" w:cs="Times New Roman"/>
          <w:sz w:val="24"/>
          <w:szCs w:val="24"/>
        </w:rPr>
        <w:t>ranskript</w:t>
      </w:r>
      <w:bookmarkEnd w:id="4"/>
      <w:bookmarkEnd w:id="5"/>
    </w:p>
    <w:p w14:paraId="449B7D10" w14:textId="59294FA6" w:rsidR="00663D70" w:rsidRPr="00C07289" w:rsidRDefault="00663D70" w:rsidP="005067B9">
      <w:pPr>
        <w:spacing w:after="240"/>
        <w:jc w:val="both"/>
        <w:rPr>
          <w:rFonts w:ascii="Times New Roman" w:hAnsi="Times New Roman" w:cs="Times New Roman"/>
          <w:sz w:val="24"/>
          <w:szCs w:val="24"/>
        </w:rPr>
      </w:pPr>
      <w:r w:rsidRPr="000126E5">
        <w:rPr>
          <w:rFonts w:ascii="Times New Roman" w:hAnsi="Times New Roman" w:cs="Times New Roman"/>
          <w:b/>
          <w:bCs/>
          <w:sz w:val="24"/>
          <w:szCs w:val="24"/>
        </w:rPr>
        <w:t>[15](3) A.3.4.</w:t>
      </w:r>
      <w:r>
        <w:rPr>
          <w:rFonts w:ascii="Times New Roman" w:hAnsi="Times New Roman" w:cs="Times New Roman"/>
          <w:sz w:val="24"/>
          <w:szCs w:val="24"/>
        </w:rPr>
        <w:t xml:space="preserve"> </w:t>
      </w:r>
      <w:r w:rsidR="00EE51E9">
        <w:rPr>
          <w:rFonts w:ascii="Times New Roman" w:hAnsi="Times New Roman" w:cs="Times New Roman"/>
          <w:sz w:val="24"/>
          <w:szCs w:val="24"/>
        </w:rPr>
        <w:t>s</w:t>
      </w:r>
      <w:r w:rsidR="00AB1D46">
        <w:rPr>
          <w:rFonts w:ascii="Times New Roman" w:hAnsi="Times New Roman" w:cs="Times New Roman"/>
          <w:sz w:val="24"/>
          <w:szCs w:val="24"/>
        </w:rPr>
        <w:t>u</w:t>
      </w:r>
      <w:r w:rsidRPr="00280E90">
        <w:rPr>
          <w:rFonts w:ascii="Times New Roman" w:hAnsi="Times New Roman" w:cs="Times New Roman"/>
          <w:sz w:val="24"/>
          <w:szCs w:val="24"/>
        </w:rPr>
        <w:t>re</w:t>
      </w:r>
      <w:r w:rsidR="00AB1D46">
        <w:rPr>
          <w:rFonts w:ascii="Times New Roman" w:hAnsi="Times New Roman" w:cs="Times New Roman"/>
          <w:sz w:val="24"/>
          <w:szCs w:val="24"/>
        </w:rPr>
        <w:t>c</w:t>
      </w:r>
      <w:r w:rsidRPr="00280E90">
        <w:rPr>
          <w:rFonts w:ascii="Times New Roman" w:hAnsi="Times New Roman" w:cs="Times New Roman"/>
          <w:sz w:val="24"/>
          <w:szCs w:val="24"/>
        </w:rPr>
        <w:t>_</w:t>
      </w:r>
      <w:r w:rsidR="00EE51E9">
        <w:rPr>
          <w:rFonts w:ascii="Times New Roman" w:hAnsi="Times New Roman" w:cs="Times New Roman"/>
          <w:sz w:val="24"/>
          <w:szCs w:val="24"/>
        </w:rPr>
        <w:t>e</w:t>
      </w:r>
      <w:r w:rsidRPr="00280E90">
        <w:rPr>
          <w:rFonts w:ascii="Times New Roman" w:hAnsi="Times New Roman" w:cs="Times New Roman"/>
          <w:sz w:val="24"/>
          <w:szCs w:val="24"/>
        </w:rPr>
        <w:t>l_</w:t>
      </w:r>
      <w:r w:rsidR="00EE51E9">
        <w:rPr>
          <w:rFonts w:ascii="Times New Roman" w:hAnsi="Times New Roman" w:cs="Times New Roman"/>
          <w:sz w:val="24"/>
          <w:szCs w:val="24"/>
        </w:rPr>
        <w:t>k</w:t>
      </w:r>
      <w:r w:rsidRPr="00280E90">
        <w:rPr>
          <w:rFonts w:ascii="Times New Roman" w:hAnsi="Times New Roman" w:cs="Times New Roman"/>
          <w:sz w:val="24"/>
          <w:szCs w:val="24"/>
        </w:rPr>
        <w:t>artlar</w:t>
      </w:r>
      <w:r w:rsidR="00AB1D46">
        <w:rPr>
          <w:rFonts w:ascii="Times New Roman" w:hAnsi="Times New Roman" w:cs="Times New Roman"/>
          <w:sz w:val="24"/>
          <w:szCs w:val="24"/>
        </w:rPr>
        <w:t>i</w:t>
      </w:r>
    </w:p>
    <w:p w14:paraId="1C199CE4" w14:textId="77777777" w:rsidR="00C6701B" w:rsidRPr="00C07289" w:rsidRDefault="00C6701B" w:rsidP="00C6701B">
      <w:pPr>
        <w:jc w:val="both"/>
        <w:rPr>
          <w:rFonts w:ascii="Times New Roman" w:hAnsi="Times New Roman" w:cs="Times New Roman"/>
          <w:b/>
          <w:bCs/>
          <w:sz w:val="24"/>
          <w:szCs w:val="24"/>
        </w:rPr>
      </w:pPr>
    </w:p>
    <w:p w14:paraId="1DA494A5" w14:textId="77777777" w:rsidR="003D73A9" w:rsidRPr="00C07289" w:rsidRDefault="003D73A9" w:rsidP="003D73A9">
      <w:pPr>
        <w:spacing w:line="276" w:lineRule="auto"/>
        <w:jc w:val="both"/>
        <w:rPr>
          <w:rFonts w:ascii="Times New Roman" w:hAnsi="Times New Roman" w:cs="Times New Roman"/>
          <w:b/>
          <w:bCs/>
          <w:sz w:val="24"/>
          <w:szCs w:val="24"/>
        </w:rPr>
      </w:pPr>
      <w:bookmarkStart w:id="7" w:name="_Hlk191047635"/>
      <w:r w:rsidRPr="00C07289">
        <w:rPr>
          <w:rFonts w:ascii="Times New Roman" w:hAnsi="Times New Roman" w:cs="Times New Roman"/>
          <w:b/>
          <w:bCs/>
          <w:sz w:val="24"/>
          <w:szCs w:val="24"/>
        </w:rPr>
        <w:t>A.4. Paydaş Katılımı</w:t>
      </w:r>
    </w:p>
    <w:p w14:paraId="4DE75229" w14:textId="77777777" w:rsidR="003D73A9" w:rsidRPr="00C07289" w:rsidRDefault="003D73A9" w:rsidP="003D73A9">
      <w:pPr>
        <w:jc w:val="both"/>
        <w:rPr>
          <w:rFonts w:ascii="Times New Roman" w:hAnsi="Times New Roman" w:cs="Times New Roman"/>
          <w:sz w:val="24"/>
          <w:szCs w:val="24"/>
        </w:rPr>
      </w:pPr>
    </w:p>
    <w:p w14:paraId="3E47CF07" w14:textId="77777777" w:rsidR="003D73A9" w:rsidRPr="00C07289" w:rsidRDefault="003D73A9" w:rsidP="003D73A9">
      <w:pPr>
        <w:jc w:val="both"/>
        <w:rPr>
          <w:rFonts w:ascii="Times New Roman" w:hAnsi="Times New Roman" w:cs="Times New Roman"/>
          <w:b/>
          <w:sz w:val="24"/>
          <w:szCs w:val="24"/>
        </w:rPr>
      </w:pPr>
      <w:r w:rsidRPr="00C07289">
        <w:rPr>
          <w:rFonts w:ascii="Times New Roman" w:hAnsi="Times New Roman" w:cs="Times New Roman"/>
          <w:b/>
          <w:sz w:val="24"/>
          <w:szCs w:val="24"/>
        </w:rPr>
        <w:t>A.4.1. İç ve dış paydaş katılımı</w:t>
      </w:r>
      <w:r>
        <w:rPr>
          <w:rFonts w:ascii="Times New Roman" w:hAnsi="Times New Roman" w:cs="Times New Roman"/>
          <w:b/>
          <w:sz w:val="24"/>
          <w:szCs w:val="24"/>
        </w:rPr>
        <w:t xml:space="preserve"> </w:t>
      </w:r>
    </w:p>
    <w:p w14:paraId="63DE1B1A" w14:textId="77777777" w:rsidR="003D73A9" w:rsidRPr="00C07289" w:rsidRDefault="003D73A9" w:rsidP="003D73A9">
      <w:pPr>
        <w:jc w:val="both"/>
        <w:rPr>
          <w:rFonts w:ascii="Times New Roman" w:hAnsi="Times New Roman" w:cs="Times New Roman"/>
          <w:sz w:val="24"/>
          <w:szCs w:val="24"/>
        </w:rPr>
      </w:pPr>
    </w:p>
    <w:bookmarkEnd w:id="7"/>
    <w:p w14:paraId="5AC2B34C" w14:textId="77777777" w:rsidR="003D73A9" w:rsidRDefault="003D73A9" w:rsidP="003D73A9">
      <w:pPr>
        <w:jc w:val="both"/>
        <w:rPr>
          <w:rFonts w:ascii="Times New Roman" w:hAnsi="Times New Roman" w:cs="Times New Roman"/>
          <w:sz w:val="24"/>
          <w:szCs w:val="24"/>
        </w:rPr>
      </w:pPr>
      <w:r w:rsidRPr="00C07289">
        <w:rPr>
          <w:rFonts w:ascii="Times New Roman" w:hAnsi="Times New Roman" w:cs="Times New Roman"/>
          <w:sz w:val="24"/>
          <w:szCs w:val="24"/>
        </w:rPr>
        <w:t>Kurum içi ve kurum dışı paydaşlarımız tarafından zaman zaman birimimizden belirli konularda veriler istenmektedir. İç ve dış paydaşlarımızla web sayfalarımız aracılığı ile gerekli bilgi ve Yatay Geçiş, Dikey Geçiş, Kayıt, Muafiyet, Mazeret Sınavı, Üç Ders Sınavı, duyuruları anlık olarak paylaşım yaparak kamuoyunu bilgilendirme işlemleri yapılmaktadır</w:t>
      </w:r>
      <w:hyperlink r:id="rId18" w:history="1">
        <w:r w:rsidRPr="00C07289">
          <w:rPr>
            <w:rStyle w:val="Kpr"/>
            <w:rFonts w:ascii="Times New Roman" w:hAnsi="Times New Roman" w:cs="Times New Roman"/>
            <w:sz w:val="24"/>
            <w:szCs w:val="24"/>
          </w:rPr>
          <w:t>[OD2]</w:t>
        </w:r>
      </w:hyperlink>
      <w:r w:rsidRPr="00C07289">
        <w:rPr>
          <w:rFonts w:ascii="Times New Roman" w:hAnsi="Times New Roman" w:cs="Times New Roman"/>
          <w:sz w:val="24"/>
          <w:szCs w:val="24"/>
        </w:rPr>
        <w:t>. [</w:t>
      </w:r>
      <w:r>
        <w:rPr>
          <w:rFonts w:ascii="Times New Roman" w:hAnsi="Times New Roman" w:cs="Times New Roman"/>
          <w:sz w:val="24"/>
          <w:szCs w:val="24"/>
        </w:rPr>
        <w:t>1</w:t>
      </w:r>
      <w:r w:rsidRPr="00C07289">
        <w:rPr>
          <w:rFonts w:ascii="Times New Roman" w:hAnsi="Times New Roman" w:cs="Times New Roman"/>
          <w:sz w:val="24"/>
          <w:szCs w:val="24"/>
        </w:rPr>
        <w:t>_OD3] [</w:t>
      </w:r>
      <w:r>
        <w:rPr>
          <w:rFonts w:ascii="Times New Roman" w:hAnsi="Times New Roman" w:cs="Times New Roman"/>
          <w:sz w:val="24"/>
          <w:szCs w:val="24"/>
        </w:rPr>
        <w:t>2</w:t>
      </w:r>
      <w:r w:rsidRPr="00C07289">
        <w:rPr>
          <w:rFonts w:ascii="Times New Roman" w:hAnsi="Times New Roman" w:cs="Times New Roman"/>
          <w:sz w:val="24"/>
          <w:szCs w:val="24"/>
        </w:rPr>
        <w:t>_OD3] [</w:t>
      </w:r>
      <w:r>
        <w:rPr>
          <w:rFonts w:ascii="Times New Roman" w:hAnsi="Times New Roman" w:cs="Times New Roman"/>
          <w:sz w:val="24"/>
          <w:szCs w:val="24"/>
        </w:rPr>
        <w:t>3</w:t>
      </w:r>
      <w:r w:rsidRPr="00C07289">
        <w:rPr>
          <w:rFonts w:ascii="Times New Roman" w:hAnsi="Times New Roman" w:cs="Times New Roman"/>
          <w:sz w:val="24"/>
          <w:szCs w:val="24"/>
        </w:rPr>
        <w:t>_OD3] [</w:t>
      </w:r>
      <w:r>
        <w:rPr>
          <w:rFonts w:ascii="Times New Roman" w:hAnsi="Times New Roman" w:cs="Times New Roman"/>
          <w:sz w:val="24"/>
          <w:szCs w:val="24"/>
        </w:rPr>
        <w:t>4</w:t>
      </w:r>
      <w:r w:rsidRPr="00C07289">
        <w:rPr>
          <w:rFonts w:ascii="Times New Roman" w:hAnsi="Times New Roman" w:cs="Times New Roman"/>
          <w:sz w:val="24"/>
          <w:szCs w:val="24"/>
        </w:rPr>
        <w:t>_OD3] [</w:t>
      </w:r>
      <w:r>
        <w:rPr>
          <w:rFonts w:ascii="Times New Roman" w:hAnsi="Times New Roman" w:cs="Times New Roman"/>
          <w:sz w:val="24"/>
          <w:szCs w:val="24"/>
        </w:rPr>
        <w:t>5</w:t>
      </w:r>
      <w:r w:rsidRPr="00C07289">
        <w:rPr>
          <w:rFonts w:ascii="Times New Roman" w:hAnsi="Times New Roman" w:cs="Times New Roman"/>
          <w:sz w:val="24"/>
          <w:szCs w:val="24"/>
        </w:rPr>
        <w:t>_OD3] [</w:t>
      </w:r>
      <w:r>
        <w:rPr>
          <w:rFonts w:ascii="Times New Roman" w:hAnsi="Times New Roman" w:cs="Times New Roman"/>
          <w:sz w:val="24"/>
          <w:szCs w:val="24"/>
        </w:rPr>
        <w:t>6</w:t>
      </w:r>
      <w:r w:rsidRPr="00C07289">
        <w:rPr>
          <w:rFonts w:ascii="Times New Roman" w:hAnsi="Times New Roman" w:cs="Times New Roman"/>
          <w:sz w:val="24"/>
          <w:szCs w:val="24"/>
        </w:rPr>
        <w:t>_OD3] Görevli personelimiz tarafından hazırlanan bilgiler, yöneticimizin kontrolü dahilinde gerekli yerlere ulaştırılmakta ve web sayfamız aracılığıyla paydaşların ve kamuoyunun bilgisine sunulmaktadır. Daire Başkanlığımız web adresinden her yıl düzenli olarak başvuru takvimleri ve başvuru koşulları bilgisi yayınlanmaktadır.</w:t>
      </w:r>
      <w:r>
        <w:rPr>
          <w:rFonts w:ascii="Times New Roman" w:hAnsi="Times New Roman" w:cs="Times New Roman"/>
          <w:sz w:val="24"/>
          <w:szCs w:val="24"/>
        </w:rPr>
        <w:t xml:space="preserve"> [7_OD3]</w:t>
      </w:r>
      <w:r w:rsidRPr="00C07289">
        <w:rPr>
          <w:rFonts w:ascii="Times New Roman" w:hAnsi="Times New Roman" w:cs="Times New Roman"/>
          <w:sz w:val="24"/>
          <w:szCs w:val="24"/>
        </w:rPr>
        <w:t xml:space="preserve"> Öğrencilerimiz ve Aday öğrenciler ders içeriklerine güncel olarak erişebilmektedirler </w:t>
      </w:r>
      <w:hyperlink r:id="rId19" w:history="1">
        <w:r w:rsidRPr="00C07289">
          <w:rPr>
            <w:rStyle w:val="Kpr"/>
            <w:rFonts w:ascii="Times New Roman" w:hAnsi="Times New Roman" w:cs="Times New Roman"/>
            <w:sz w:val="24"/>
            <w:szCs w:val="24"/>
          </w:rPr>
          <w:t>[OD2]</w:t>
        </w:r>
      </w:hyperlink>
      <w:r w:rsidRPr="00C07289">
        <w:rPr>
          <w:rFonts w:ascii="Times New Roman" w:hAnsi="Times New Roman" w:cs="Times New Roman"/>
          <w:sz w:val="24"/>
          <w:szCs w:val="24"/>
        </w:rPr>
        <w:t>. Öğrencilere ait kayıt sürecinde ödeme dekontlarının ve komisyon değerlendirmesi sonucunda öğrencilere ait sınıf seviyelerinin belirlenip, kayıt işlemleri tamamlamaktadır. [</w:t>
      </w:r>
      <w:r>
        <w:rPr>
          <w:rFonts w:ascii="Times New Roman" w:hAnsi="Times New Roman" w:cs="Times New Roman"/>
          <w:sz w:val="24"/>
          <w:szCs w:val="24"/>
        </w:rPr>
        <w:t>8</w:t>
      </w:r>
      <w:r w:rsidRPr="00C07289">
        <w:rPr>
          <w:rFonts w:ascii="Times New Roman" w:hAnsi="Times New Roman" w:cs="Times New Roman"/>
          <w:sz w:val="24"/>
          <w:szCs w:val="24"/>
        </w:rPr>
        <w:t>_OD3] [</w:t>
      </w:r>
      <w:r>
        <w:rPr>
          <w:rFonts w:ascii="Times New Roman" w:hAnsi="Times New Roman" w:cs="Times New Roman"/>
          <w:sz w:val="24"/>
          <w:szCs w:val="24"/>
        </w:rPr>
        <w:t>9</w:t>
      </w:r>
      <w:r w:rsidRPr="00C07289">
        <w:rPr>
          <w:rFonts w:ascii="Times New Roman" w:hAnsi="Times New Roman" w:cs="Times New Roman"/>
          <w:sz w:val="24"/>
          <w:szCs w:val="24"/>
        </w:rPr>
        <w:t>_OD3]</w:t>
      </w:r>
      <w:r>
        <w:rPr>
          <w:rFonts w:ascii="Times New Roman" w:hAnsi="Times New Roman" w:cs="Times New Roman"/>
          <w:sz w:val="24"/>
          <w:szCs w:val="24"/>
        </w:rPr>
        <w:t xml:space="preserve"> </w:t>
      </w:r>
    </w:p>
    <w:p w14:paraId="7A65584D" w14:textId="77777777" w:rsidR="003D73A9" w:rsidRPr="00C07289" w:rsidRDefault="003D73A9" w:rsidP="003D73A9">
      <w:pPr>
        <w:jc w:val="both"/>
        <w:rPr>
          <w:rFonts w:ascii="Times New Roman" w:hAnsi="Times New Roman" w:cs="Times New Roman"/>
          <w:sz w:val="24"/>
          <w:szCs w:val="24"/>
        </w:rPr>
      </w:pPr>
      <w:r>
        <w:rPr>
          <w:rFonts w:ascii="Times New Roman" w:hAnsi="Times New Roman" w:cs="Times New Roman"/>
          <w:sz w:val="24"/>
          <w:szCs w:val="24"/>
        </w:rPr>
        <w:t>Üniversitemize Yatay geçiş yolu ile kaydolmak isteyen öğrencilerin, başvurularının alınması ilgili komisyonca değerlendirilmelerinin yapılıp diğer üniversitelerle yazışmaları tamamlanıp kayıt işlemleri gerçekleştirilmektedir. [10_OD3] [11_OD3] [12_OD3] Özel Öğrencilik yolu ile üniversitemizde eğitim almak isteyen öğrencilerin başvurularının alınması ilgili fakülte ve senato kararı ile kayıt işlemlerinin tamamlanıp, geldiği üniversite ile yazışmalar yapılmaktadır. [13_OD3] [14_OD3] [15_OD3] [16_OD3]</w:t>
      </w:r>
    </w:p>
    <w:p w14:paraId="1CF97F2E" w14:textId="77777777" w:rsidR="003D73A9" w:rsidRPr="00C07289" w:rsidRDefault="003D73A9" w:rsidP="003D73A9">
      <w:pPr>
        <w:jc w:val="both"/>
        <w:rPr>
          <w:rFonts w:ascii="Times New Roman" w:hAnsi="Times New Roman" w:cs="Times New Roman"/>
          <w:sz w:val="24"/>
          <w:szCs w:val="24"/>
        </w:rPr>
      </w:pPr>
    </w:p>
    <w:p w14:paraId="2A90CF45" w14:textId="77777777" w:rsidR="003D73A9" w:rsidRPr="00C07289" w:rsidRDefault="003D73A9" w:rsidP="003D73A9">
      <w:pPr>
        <w:pStyle w:val="Default"/>
        <w:jc w:val="both"/>
        <w:rPr>
          <w:rFonts w:ascii="Times New Roman" w:hAnsi="Times New Roman" w:cs="Times New Roman"/>
        </w:rPr>
      </w:pPr>
      <w:r w:rsidRPr="00C07289">
        <w:rPr>
          <w:rFonts w:ascii="Times New Roman" w:hAnsi="Times New Roman" w:cs="Times New Roman"/>
          <w:b/>
          <w:bCs/>
        </w:rPr>
        <w:lastRenderedPageBreak/>
        <w:t>Olgunluk Düzeyi (2</w:t>
      </w:r>
      <w:r w:rsidRPr="00C07289">
        <w:rPr>
          <w:rFonts w:ascii="Times New Roman" w:hAnsi="Times New Roman" w:cs="Times New Roman"/>
        </w:rPr>
        <w:t xml:space="preserve">): </w:t>
      </w:r>
      <w:r w:rsidRPr="00C07289">
        <w:rPr>
          <w:rFonts w:ascii="Times New Roman" w:hAnsi="Times New Roman" w:cs="Times New Roman"/>
          <w:color w:val="auto"/>
          <w14:ligatures w14:val="none"/>
        </w:rPr>
        <w:t xml:space="preserve">Kurumda kalite güvencesi, eğitim ve öğretim, araştırma ve geliştirme, toplumsal katkı, yönetim sistemi ve uluslararasılaşma süreçlerinin PUKÖ katmanlarına paydaş katılımını sağlamak için planlamalar </w:t>
      </w:r>
      <w:r w:rsidRPr="00C07289">
        <w:rPr>
          <w:rFonts w:ascii="Times New Roman" w:hAnsi="Times New Roman" w:cs="Times New Roman"/>
        </w:rPr>
        <w:t xml:space="preserve">bulunmaktadır. </w:t>
      </w:r>
    </w:p>
    <w:p w14:paraId="106C4F74" w14:textId="77777777" w:rsidR="003D73A9" w:rsidRPr="00C07289" w:rsidRDefault="003D73A9" w:rsidP="003D73A9">
      <w:pPr>
        <w:pStyle w:val="Default"/>
        <w:jc w:val="both"/>
        <w:rPr>
          <w:rFonts w:ascii="Times New Roman" w:hAnsi="Times New Roman" w:cs="Times New Roman"/>
        </w:rPr>
      </w:pPr>
    </w:p>
    <w:p w14:paraId="2630D043" w14:textId="2D995705" w:rsidR="003D73A9" w:rsidRPr="00C07289" w:rsidRDefault="003D73A9" w:rsidP="003D73A9">
      <w:pPr>
        <w:pStyle w:val="Default"/>
        <w:jc w:val="both"/>
        <w:rPr>
          <w:rFonts w:ascii="Times New Roman" w:hAnsi="Times New Roman" w:cs="Times New Roman"/>
        </w:rPr>
      </w:pPr>
      <w:r w:rsidRPr="00FA111C">
        <w:rPr>
          <w:rFonts w:ascii="Times New Roman" w:hAnsi="Times New Roman" w:cs="Times New Roman"/>
          <w:b/>
          <w:bCs/>
        </w:rPr>
        <w:t>[1] (3) A.4.1.</w:t>
      </w:r>
      <w:r w:rsidRPr="00C07289">
        <w:rPr>
          <w:rFonts w:ascii="Times New Roman" w:hAnsi="Times New Roman" w:cs="Times New Roman"/>
        </w:rPr>
        <w:t xml:space="preserve"> </w:t>
      </w:r>
      <w:r w:rsidR="00FA111C">
        <w:rPr>
          <w:rFonts w:ascii="Times New Roman" w:hAnsi="Times New Roman" w:cs="Times New Roman"/>
        </w:rPr>
        <w:t>o</w:t>
      </w:r>
      <w:r w:rsidR="00EE51E9">
        <w:rPr>
          <w:rFonts w:ascii="Times New Roman" w:hAnsi="Times New Roman" w:cs="Times New Roman"/>
        </w:rPr>
        <w:t>idb</w:t>
      </w:r>
      <w:r w:rsidRPr="00C07289">
        <w:rPr>
          <w:rFonts w:ascii="Times New Roman" w:hAnsi="Times New Roman" w:cs="Times New Roman"/>
        </w:rPr>
        <w:t>_</w:t>
      </w:r>
      <w:r w:rsidR="00EE51E9">
        <w:rPr>
          <w:rFonts w:ascii="Times New Roman" w:hAnsi="Times New Roman" w:cs="Times New Roman"/>
        </w:rPr>
        <w:t>y</w:t>
      </w:r>
      <w:r w:rsidRPr="00C07289">
        <w:rPr>
          <w:rFonts w:ascii="Times New Roman" w:hAnsi="Times New Roman" w:cs="Times New Roman"/>
        </w:rPr>
        <w:t>atay_</w:t>
      </w:r>
      <w:r w:rsidR="00EE51E9">
        <w:rPr>
          <w:rFonts w:ascii="Times New Roman" w:hAnsi="Times New Roman" w:cs="Times New Roman"/>
        </w:rPr>
        <w:t>g</w:t>
      </w:r>
      <w:r w:rsidRPr="00C07289">
        <w:rPr>
          <w:rFonts w:ascii="Times New Roman" w:hAnsi="Times New Roman" w:cs="Times New Roman"/>
        </w:rPr>
        <w:t>e</w:t>
      </w:r>
      <w:r w:rsidR="00FA111C">
        <w:rPr>
          <w:rFonts w:ascii="Times New Roman" w:hAnsi="Times New Roman" w:cs="Times New Roman"/>
        </w:rPr>
        <w:t>c</w:t>
      </w:r>
      <w:r w:rsidRPr="00C07289">
        <w:rPr>
          <w:rFonts w:ascii="Times New Roman" w:hAnsi="Times New Roman" w:cs="Times New Roman"/>
        </w:rPr>
        <w:t>i</w:t>
      </w:r>
      <w:r w:rsidR="00FA111C">
        <w:rPr>
          <w:rFonts w:ascii="Times New Roman" w:hAnsi="Times New Roman" w:cs="Times New Roman"/>
        </w:rPr>
        <w:t>s</w:t>
      </w:r>
      <w:r w:rsidRPr="00C07289">
        <w:rPr>
          <w:rFonts w:ascii="Times New Roman" w:hAnsi="Times New Roman" w:cs="Times New Roman"/>
        </w:rPr>
        <w:t>_</w:t>
      </w:r>
      <w:r w:rsidR="00EE51E9">
        <w:rPr>
          <w:rFonts w:ascii="Times New Roman" w:hAnsi="Times New Roman" w:cs="Times New Roman"/>
        </w:rPr>
        <w:t>d</w:t>
      </w:r>
      <w:r w:rsidRPr="00C07289">
        <w:rPr>
          <w:rFonts w:ascii="Times New Roman" w:hAnsi="Times New Roman" w:cs="Times New Roman"/>
        </w:rPr>
        <w:t>uyurusu</w:t>
      </w:r>
    </w:p>
    <w:p w14:paraId="39B259E1" w14:textId="77777777" w:rsidR="003D73A9" w:rsidRPr="00C07289" w:rsidRDefault="003D73A9" w:rsidP="003D73A9">
      <w:pPr>
        <w:pStyle w:val="Default"/>
        <w:jc w:val="both"/>
        <w:rPr>
          <w:rFonts w:ascii="Times New Roman" w:hAnsi="Times New Roman" w:cs="Times New Roman"/>
        </w:rPr>
      </w:pPr>
    </w:p>
    <w:p w14:paraId="0A2EE7C8" w14:textId="26BC0B84" w:rsidR="003D73A9" w:rsidRPr="00C07289" w:rsidRDefault="003D73A9" w:rsidP="003D73A9">
      <w:pPr>
        <w:pStyle w:val="Default"/>
        <w:jc w:val="both"/>
        <w:rPr>
          <w:rFonts w:ascii="Times New Roman" w:hAnsi="Times New Roman" w:cs="Times New Roman"/>
        </w:rPr>
      </w:pPr>
      <w:r w:rsidRPr="00FA111C">
        <w:rPr>
          <w:rFonts w:ascii="Times New Roman" w:hAnsi="Times New Roman" w:cs="Times New Roman"/>
          <w:b/>
          <w:bCs/>
        </w:rPr>
        <w:t>[2] (3) A.4.1.</w:t>
      </w:r>
      <w:r w:rsidRPr="00C07289">
        <w:rPr>
          <w:rFonts w:ascii="Times New Roman" w:hAnsi="Times New Roman" w:cs="Times New Roman"/>
        </w:rPr>
        <w:t xml:space="preserve"> </w:t>
      </w:r>
      <w:r w:rsidR="00FA111C">
        <w:rPr>
          <w:rFonts w:ascii="Times New Roman" w:hAnsi="Times New Roman" w:cs="Times New Roman"/>
        </w:rPr>
        <w:t>o</w:t>
      </w:r>
      <w:r w:rsidR="00EE51E9">
        <w:rPr>
          <w:rFonts w:ascii="Times New Roman" w:hAnsi="Times New Roman" w:cs="Times New Roman"/>
        </w:rPr>
        <w:t>idb</w:t>
      </w:r>
      <w:r w:rsidRPr="00C07289">
        <w:rPr>
          <w:rFonts w:ascii="Times New Roman" w:hAnsi="Times New Roman" w:cs="Times New Roman"/>
        </w:rPr>
        <w:t>_</w:t>
      </w:r>
      <w:r w:rsidR="00EE51E9">
        <w:rPr>
          <w:rFonts w:ascii="Times New Roman" w:hAnsi="Times New Roman" w:cs="Times New Roman"/>
        </w:rPr>
        <w:t>d</w:t>
      </w:r>
      <w:r w:rsidRPr="00C07289">
        <w:rPr>
          <w:rFonts w:ascii="Times New Roman" w:hAnsi="Times New Roman" w:cs="Times New Roman"/>
        </w:rPr>
        <w:t>ikey_</w:t>
      </w:r>
      <w:r w:rsidR="00EE51E9">
        <w:rPr>
          <w:rFonts w:ascii="Times New Roman" w:hAnsi="Times New Roman" w:cs="Times New Roman"/>
        </w:rPr>
        <w:t>g</w:t>
      </w:r>
      <w:r w:rsidRPr="00C07289">
        <w:rPr>
          <w:rFonts w:ascii="Times New Roman" w:hAnsi="Times New Roman" w:cs="Times New Roman"/>
        </w:rPr>
        <w:t>e</w:t>
      </w:r>
      <w:r w:rsidR="00FA111C">
        <w:rPr>
          <w:rFonts w:ascii="Times New Roman" w:hAnsi="Times New Roman" w:cs="Times New Roman"/>
        </w:rPr>
        <w:t>c</w:t>
      </w:r>
      <w:r w:rsidRPr="00C07289">
        <w:rPr>
          <w:rFonts w:ascii="Times New Roman" w:hAnsi="Times New Roman" w:cs="Times New Roman"/>
        </w:rPr>
        <w:t>i</w:t>
      </w:r>
      <w:r w:rsidR="00FA111C">
        <w:rPr>
          <w:rFonts w:ascii="Times New Roman" w:hAnsi="Times New Roman" w:cs="Times New Roman"/>
        </w:rPr>
        <w:t>s</w:t>
      </w:r>
      <w:r w:rsidRPr="00C07289">
        <w:rPr>
          <w:rFonts w:ascii="Times New Roman" w:hAnsi="Times New Roman" w:cs="Times New Roman"/>
        </w:rPr>
        <w:t>_</w:t>
      </w:r>
      <w:r w:rsidR="00EE51E9">
        <w:rPr>
          <w:rFonts w:ascii="Times New Roman" w:hAnsi="Times New Roman" w:cs="Times New Roman"/>
        </w:rPr>
        <w:t>d</w:t>
      </w:r>
      <w:r w:rsidRPr="00C07289">
        <w:rPr>
          <w:rFonts w:ascii="Times New Roman" w:hAnsi="Times New Roman" w:cs="Times New Roman"/>
        </w:rPr>
        <w:t>uyurusu</w:t>
      </w:r>
    </w:p>
    <w:p w14:paraId="447E8B5E" w14:textId="77777777" w:rsidR="003D73A9" w:rsidRPr="00C07289" w:rsidRDefault="003D73A9" w:rsidP="003D73A9">
      <w:pPr>
        <w:pStyle w:val="Default"/>
        <w:jc w:val="both"/>
        <w:rPr>
          <w:rFonts w:ascii="Times New Roman" w:hAnsi="Times New Roman" w:cs="Times New Roman"/>
        </w:rPr>
      </w:pPr>
    </w:p>
    <w:p w14:paraId="45B57954" w14:textId="193D1C71" w:rsidR="003D73A9" w:rsidRPr="00C07289" w:rsidRDefault="003D73A9" w:rsidP="003D73A9">
      <w:pPr>
        <w:pStyle w:val="Default"/>
        <w:jc w:val="both"/>
        <w:rPr>
          <w:rFonts w:ascii="Times New Roman" w:hAnsi="Times New Roman" w:cs="Times New Roman"/>
        </w:rPr>
      </w:pPr>
      <w:r w:rsidRPr="00FA111C">
        <w:rPr>
          <w:rFonts w:ascii="Times New Roman" w:hAnsi="Times New Roman" w:cs="Times New Roman"/>
          <w:b/>
          <w:bCs/>
        </w:rPr>
        <w:t>[3] (3) A.4.1.</w:t>
      </w:r>
      <w:r w:rsidRPr="00C07289">
        <w:rPr>
          <w:rFonts w:ascii="Times New Roman" w:hAnsi="Times New Roman" w:cs="Times New Roman"/>
        </w:rPr>
        <w:t xml:space="preserve"> </w:t>
      </w:r>
      <w:r w:rsidR="00FA111C">
        <w:rPr>
          <w:rFonts w:ascii="Times New Roman" w:hAnsi="Times New Roman" w:cs="Times New Roman"/>
        </w:rPr>
        <w:t>o</w:t>
      </w:r>
      <w:r w:rsidR="00EE51E9">
        <w:rPr>
          <w:rFonts w:ascii="Times New Roman" w:hAnsi="Times New Roman" w:cs="Times New Roman"/>
        </w:rPr>
        <w:t>idb</w:t>
      </w:r>
      <w:r w:rsidRPr="00C07289">
        <w:rPr>
          <w:rFonts w:ascii="Times New Roman" w:hAnsi="Times New Roman" w:cs="Times New Roman"/>
        </w:rPr>
        <w:t>_</w:t>
      </w:r>
      <w:r w:rsidR="00EE51E9">
        <w:rPr>
          <w:rFonts w:ascii="Times New Roman" w:hAnsi="Times New Roman" w:cs="Times New Roman"/>
        </w:rPr>
        <w:t>k</w:t>
      </w:r>
      <w:r w:rsidRPr="00C07289">
        <w:rPr>
          <w:rFonts w:ascii="Times New Roman" w:hAnsi="Times New Roman" w:cs="Times New Roman"/>
        </w:rPr>
        <w:t>ay</w:t>
      </w:r>
      <w:r w:rsidR="00FA111C">
        <w:rPr>
          <w:rFonts w:ascii="Times New Roman" w:hAnsi="Times New Roman" w:cs="Times New Roman"/>
        </w:rPr>
        <w:t>i</w:t>
      </w:r>
      <w:r w:rsidRPr="00C07289">
        <w:rPr>
          <w:rFonts w:ascii="Times New Roman" w:hAnsi="Times New Roman" w:cs="Times New Roman"/>
        </w:rPr>
        <w:t>t_</w:t>
      </w:r>
      <w:r w:rsidR="00EE51E9">
        <w:rPr>
          <w:rFonts w:ascii="Times New Roman" w:hAnsi="Times New Roman" w:cs="Times New Roman"/>
        </w:rPr>
        <w:t>d</w:t>
      </w:r>
      <w:r w:rsidRPr="00C07289">
        <w:rPr>
          <w:rFonts w:ascii="Times New Roman" w:hAnsi="Times New Roman" w:cs="Times New Roman"/>
        </w:rPr>
        <w:t>uyurusu</w:t>
      </w:r>
    </w:p>
    <w:p w14:paraId="5DFC5FBC" w14:textId="77777777" w:rsidR="003D73A9" w:rsidRPr="00C07289" w:rsidRDefault="003D73A9" w:rsidP="003D73A9">
      <w:pPr>
        <w:pStyle w:val="Default"/>
        <w:jc w:val="both"/>
        <w:rPr>
          <w:rFonts w:ascii="Times New Roman" w:hAnsi="Times New Roman" w:cs="Times New Roman"/>
        </w:rPr>
      </w:pPr>
    </w:p>
    <w:p w14:paraId="35F18F6E" w14:textId="32188EDB" w:rsidR="003D73A9" w:rsidRPr="00C07289" w:rsidRDefault="003D73A9" w:rsidP="003D73A9">
      <w:pPr>
        <w:pStyle w:val="Default"/>
        <w:jc w:val="both"/>
        <w:rPr>
          <w:rFonts w:ascii="Times New Roman" w:hAnsi="Times New Roman" w:cs="Times New Roman"/>
        </w:rPr>
      </w:pPr>
      <w:r w:rsidRPr="00FA111C">
        <w:rPr>
          <w:rFonts w:ascii="Times New Roman" w:hAnsi="Times New Roman" w:cs="Times New Roman"/>
          <w:b/>
          <w:bCs/>
        </w:rPr>
        <w:t>[4] (3) A.4.1.</w:t>
      </w:r>
      <w:r w:rsidRPr="00C07289">
        <w:rPr>
          <w:rFonts w:ascii="Times New Roman" w:hAnsi="Times New Roman" w:cs="Times New Roman"/>
        </w:rPr>
        <w:t xml:space="preserve"> </w:t>
      </w:r>
      <w:r w:rsidR="00FA111C">
        <w:rPr>
          <w:rFonts w:ascii="Times New Roman" w:hAnsi="Times New Roman" w:cs="Times New Roman"/>
        </w:rPr>
        <w:t>o</w:t>
      </w:r>
      <w:r w:rsidR="00EE51E9">
        <w:rPr>
          <w:rFonts w:ascii="Times New Roman" w:hAnsi="Times New Roman" w:cs="Times New Roman"/>
        </w:rPr>
        <w:t>idb</w:t>
      </w:r>
      <w:r w:rsidRPr="00C07289">
        <w:rPr>
          <w:rFonts w:ascii="Times New Roman" w:hAnsi="Times New Roman" w:cs="Times New Roman"/>
        </w:rPr>
        <w:t xml:space="preserve">_ </w:t>
      </w:r>
      <w:r w:rsidR="00EE51E9">
        <w:rPr>
          <w:rFonts w:ascii="Times New Roman" w:hAnsi="Times New Roman" w:cs="Times New Roman"/>
        </w:rPr>
        <w:t>m</w:t>
      </w:r>
      <w:r w:rsidRPr="00C07289">
        <w:rPr>
          <w:rFonts w:ascii="Times New Roman" w:hAnsi="Times New Roman" w:cs="Times New Roman"/>
        </w:rPr>
        <w:t>uafiyet_</w:t>
      </w:r>
      <w:r w:rsidR="00EE51E9">
        <w:rPr>
          <w:rFonts w:ascii="Times New Roman" w:hAnsi="Times New Roman" w:cs="Times New Roman"/>
        </w:rPr>
        <w:t>d</w:t>
      </w:r>
      <w:r w:rsidRPr="00C07289">
        <w:rPr>
          <w:rFonts w:ascii="Times New Roman" w:hAnsi="Times New Roman" w:cs="Times New Roman"/>
        </w:rPr>
        <w:t>uyurusu</w:t>
      </w:r>
    </w:p>
    <w:p w14:paraId="0F184A87" w14:textId="77777777" w:rsidR="003D73A9" w:rsidRPr="00C07289" w:rsidRDefault="003D73A9" w:rsidP="003D73A9">
      <w:pPr>
        <w:pStyle w:val="Default"/>
        <w:jc w:val="both"/>
        <w:rPr>
          <w:rFonts w:ascii="Times New Roman" w:hAnsi="Times New Roman" w:cs="Times New Roman"/>
        </w:rPr>
      </w:pPr>
    </w:p>
    <w:p w14:paraId="31EFCF2C" w14:textId="29B15D8C" w:rsidR="003D73A9" w:rsidRDefault="003D73A9" w:rsidP="003D73A9">
      <w:pPr>
        <w:pStyle w:val="Default"/>
        <w:jc w:val="both"/>
        <w:rPr>
          <w:rFonts w:ascii="Times New Roman" w:hAnsi="Times New Roman" w:cs="Times New Roman"/>
        </w:rPr>
      </w:pPr>
      <w:r w:rsidRPr="00FA111C">
        <w:rPr>
          <w:rFonts w:ascii="Times New Roman" w:hAnsi="Times New Roman" w:cs="Times New Roman"/>
          <w:b/>
          <w:bCs/>
        </w:rPr>
        <w:t>[5] (3) A.4.1.</w:t>
      </w:r>
      <w:r w:rsidRPr="00C07289">
        <w:rPr>
          <w:rFonts w:ascii="Times New Roman" w:hAnsi="Times New Roman" w:cs="Times New Roman"/>
        </w:rPr>
        <w:t xml:space="preserve"> </w:t>
      </w:r>
      <w:r w:rsidR="00FA111C">
        <w:rPr>
          <w:rFonts w:ascii="Times New Roman" w:hAnsi="Times New Roman" w:cs="Times New Roman"/>
        </w:rPr>
        <w:t>o</w:t>
      </w:r>
      <w:r w:rsidR="00EE51E9">
        <w:rPr>
          <w:rFonts w:ascii="Times New Roman" w:hAnsi="Times New Roman" w:cs="Times New Roman"/>
        </w:rPr>
        <w:t>idb</w:t>
      </w:r>
      <w:r w:rsidRPr="00C07289">
        <w:rPr>
          <w:rFonts w:ascii="Times New Roman" w:hAnsi="Times New Roman" w:cs="Times New Roman"/>
        </w:rPr>
        <w:t>_</w:t>
      </w:r>
      <w:r w:rsidR="00EE51E9">
        <w:rPr>
          <w:rFonts w:ascii="Times New Roman" w:hAnsi="Times New Roman" w:cs="Times New Roman"/>
        </w:rPr>
        <w:t>m</w:t>
      </w:r>
      <w:r w:rsidRPr="00C07289">
        <w:rPr>
          <w:rFonts w:ascii="Times New Roman" w:hAnsi="Times New Roman" w:cs="Times New Roman"/>
        </w:rPr>
        <w:t>azeret_</w:t>
      </w:r>
      <w:r w:rsidR="00EE51E9">
        <w:rPr>
          <w:rFonts w:ascii="Times New Roman" w:hAnsi="Times New Roman" w:cs="Times New Roman"/>
        </w:rPr>
        <w:t>d</w:t>
      </w:r>
      <w:r w:rsidRPr="00C07289">
        <w:rPr>
          <w:rFonts w:ascii="Times New Roman" w:hAnsi="Times New Roman" w:cs="Times New Roman"/>
        </w:rPr>
        <w:t>uyurusu</w:t>
      </w:r>
    </w:p>
    <w:p w14:paraId="57EB9251" w14:textId="77777777" w:rsidR="003D73A9" w:rsidRPr="00C07289" w:rsidRDefault="003D73A9" w:rsidP="003D73A9">
      <w:pPr>
        <w:pStyle w:val="Default"/>
        <w:jc w:val="both"/>
        <w:rPr>
          <w:rFonts w:ascii="Times New Roman" w:hAnsi="Times New Roman" w:cs="Times New Roman"/>
        </w:rPr>
      </w:pPr>
    </w:p>
    <w:p w14:paraId="03590446" w14:textId="6379E223" w:rsidR="003D73A9" w:rsidRPr="00C07289" w:rsidRDefault="003D73A9" w:rsidP="003D73A9">
      <w:pPr>
        <w:pStyle w:val="Default"/>
        <w:jc w:val="both"/>
        <w:rPr>
          <w:rFonts w:ascii="Times New Roman" w:hAnsi="Times New Roman" w:cs="Times New Roman"/>
        </w:rPr>
      </w:pPr>
      <w:r w:rsidRPr="00FA111C">
        <w:rPr>
          <w:rFonts w:ascii="Times New Roman" w:hAnsi="Times New Roman" w:cs="Times New Roman"/>
          <w:b/>
          <w:bCs/>
        </w:rPr>
        <w:t>[6] (3) A.4.1.</w:t>
      </w:r>
      <w:r w:rsidRPr="00C07289">
        <w:rPr>
          <w:rFonts w:ascii="Times New Roman" w:hAnsi="Times New Roman" w:cs="Times New Roman"/>
        </w:rPr>
        <w:t xml:space="preserve"> </w:t>
      </w:r>
      <w:r w:rsidR="00FA111C">
        <w:rPr>
          <w:rFonts w:ascii="Times New Roman" w:hAnsi="Times New Roman" w:cs="Times New Roman"/>
        </w:rPr>
        <w:t>o</w:t>
      </w:r>
      <w:r w:rsidR="00EE51E9">
        <w:rPr>
          <w:rFonts w:ascii="Times New Roman" w:hAnsi="Times New Roman" w:cs="Times New Roman"/>
        </w:rPr>
        <w:t>idb</w:t>
      </w:r>
      <w:r w:rsidRPr="00C07289">
        <w:rPr>
          <w:rFonts w:ascii="Times New Roman" w:hAnsi="Times New Roman" w:cs="Times New Roman"/>
        </w:rPr>
        <w:t>_</w:t>
      </w:r>
      <w:r w:rsidR="00FA111C">
        <w:rPr>
          <w:rFonts w:ascii="Times New Roman" w:hAnsi="Times New Roman" w:cs="Times New Roman"/>
        </w:rPr>
        <w:t>uc</w:t>
      </w:r>
      <w:r w:rsidRPr="00C07289">
        <w:rPr>
          <w:rFonts w:ascii="Times New Roman" w:hAnsi="Times New Roman" w:cs="Times New Roman"/>
        </w:rPr>
        <w:t>_</w:t>
      </w:r>
      <w:r w:rsidR="00EE51E9">
        <w:rPr>
          <w:rFonts w:ascii="Times New Roman" w:hAnsi="Times New Roman" w:cs="Times New Roman"/>
        </w:rPr>
        <w:t>d</w:t>
      </w:r>
      <w:r w:rsidRPr="00C07289">
        <w:rPr>
          <w:rFonts w:ascii="Times New Roman" w:hAnsi="Times New Roman" w:cs="Times New Roman"/>
        </w:rPr>
        <w:t>ers_</w:t>
      </w:r>
      <w:r w:rsidR="001B143A">
        <w:rPr>
          <w:rFonts w:ascii="Times New Roman" w:hAnsi="Times New Roman" w:cs="Times New Roman"/>
        </w:rPr>
        <w:t>d</w:t>
      </w:r>
      <w:r w:rsidRPr="00C07289">
        <w:rPr>
          <w:rFonts w:ascii="Times New Roman" w:hAnsi="Times New Roman" w:cs="Times New Roman"/>
        </w:rPr>
        <w:t>uyurusu</w:t>
      </w:r>
    </w:p>
    <w:p w14:paraId="0905928D" w14:textId="77777777" w:rsidR="003D73A9" w:rsidRDefault="003D73A9" w:rsidP="003D73A9">
      <w:pPr>
        <w:pStyle w:val="Default"/>
        <w:jc w:val="both"/>
        <w:rPr>
          <w:rFonts w:ascii="Times New Roman" w:hAnsi="Times New Roman" w:cs="Times New Roman"/>
        </w:rPr>
      </w:pPr>
    </w:p>
    <w:p w14:paraId="35D3E9A4" w14:textId="1A9EBA4B" w:rsidR="003D73A9" w:rsidRPr="00C07289" w:rsidRDefault="003D73A9" w:rsidP="003D73A9">
      <w:pPr>
        <w:pStyle w:val="Default"/>
        <w:jc w:val="both"/>
        <w:rPr>
          <w:rFonts w:ascii="Times New Roman" w:hAnsi="Times New Roman" w:cs="Times New Roman"/>
        </w:rPr>
      </w:pPr>
      <w:r w:rsidRPr="00FA111C">
        <w:rPr>
          <w:rFonts w:ascii="Times New Roman" w:hAnsi="Times New Roman" w:cs="Times New Roman"/>
          <w:b/>
          <w:bCs/>
        </w:rPr>
        <w:t>[7] (3) A.4.1.</w:t>
      </w:r>
      <w:r w:rsidRPr="00C07289">
        <w:rPr>
          <w:rFonts w:ascii="Times New Roman" w:hAnsi="Times New Roman" w:cs="Times New Roman"/>
        </w:rPr>
        <w:t xml:space="preserve"> </w:t>
      </w:r>
      <w:r w:rsidR="00FA111C">
        <w:rPr>
          <w:rFonts w:ascii="Times New Roman" w:hAnsi="Times New Roman" w:cs="Times New Roman"/>
        </w:rPr>
        <w:t>o</w:t>
      </w:r>
      <w:r w:rsidR="001B143A">
        <w:rPr>
          <w:rFonts w:ascii="Times New Roman" w:hAnsi="Times New Roman" w:cs="Times New Roman"/>
        </w:rPr>
        <w:t>idb</w:t>
      </w:r>
      <w:r w:rsidRPr="00C07289">
        <w:rPr>
          <w:rFonts w:ascii="Times New Roman" w:hAnsi="Times New Roman" w:cs="Times New Roman"/>
        </w:rPr>
        <w:t>_</w:t>
      </w:r>
      <w:r w:rsidR="001B143A">
        <w:rPr>
          <w:rFonts w:ascii="Times New Roman" w:hAnsi="Times New Roman" w:cs="Times New Roman"/>
        </w:rPr>
        <w:t>b</w:t>
      </w:r>
      <w:r>
        <w:rPr>
          <w:rFonts w:ascii="Times New Roman" w:hAnsi="Times New Roman" w:cs="Times New Roman"/>
        </w:rPr>
        <w:t>a</w:t>
      </w:r>
      <w:r w:rsidR="00FA111C">
        <w:rPr>
          <w:rFonts w:ascii="Times New Roman" w:hAnsi="Times New Roman" w:cs="Times New Roman"/>
        </w:rPr>
        <w:t>s</w:t>
      </w:r>
      <w:r>
        <w:rPr>
          <w:rFonts w:ascii="Times New Roman" w:hAnsi="Times New Roman" w:cs="Times New Roman"/>
        </w:rPr>
        <w:t>vuru_</w:t>
      </w:r>
      <w:r w:rsidR="001B143A">
        <w:rPr>
          <w:rFonts w:ascii="Times New Roman" w:hAnsi="Times New Roman" w:cs="Times New Roman"/>
        </w:rPr>
        <w:t>t</w:t>
      </w:r>
      <w:r>
        <w:rPr>
          <w:rFonts w:ascii="Times New Roman" w:hAnsi="Times New Roman" w:cs="Times New Roman"/>
        </w:rPr>
        <w:t>akvimi</w:t>
      </w:r>
    </w:p>
    <w:p w14:paraId="1DB6F7D2" w14:textId="77777777" w:rsidR="003D73A9" w:rsidRPr="00C07289" w:rsidRDefault="003D73A9" w:rsidP="003D73A9">
      <w:pPr>
        <w:pStyle w:val="Default"/>
        <w:jc w:val="both"/>
        <w:rPr>
          <w:rFonts w:ascii="Times New Roman" w:hAnsi="Times New Roman" w:cs="Times New Roman"/>
        </w:rPr>
      </w:pPr>
    </w:p>
    <w:p w14:paraId="0F4DF275" w14:textId="5F91B7AB" w:rsidR="003D73A9" w:rsidRPr="00C07289" w:rsidRDefault="003D73A9" w:rsidP="003D73A9">
      <w:pPr>
        <w:pStyle w:val="Default"/>
        <w:jc w:val="both"/>
        <w:rPr>
          <w:rFonts w:ascii="Times New Roman" w:hAnsi="Times New Roman" w:cs="Times New Roman"/>
        </w:rPr>
      </w:pPr>
      <w:r w:rsidRPr="00FA111C">
        <w:rPr>
          <w:rFonts w:ascii="Times New Roman" w:hAnsi="Times New Roman" w:cs="Times New Roman"/>
          <w:b/>
          <w:bCs/>
        </w:rPr>
        <w:t>[8] (3) A.4.1.</w:t>
      </w:r>
      <w:r w:rsidRPr="00C07289">
        <w:rPr>
          <w:rFonts w:ascii="Times New Roman" w:hAnsi="Times New Roman" w:cs="Times New Roman"/>
        </w:rPr>
        <w:t xml:space="preserve"> </w:t>
      </w:r>
      <w:r w:rsidR="00FA111C">
        <w:rPr>
          <w:rFonts w:ascii="Times New Roman" w:hAnsi="Times New Roman" w:cs="Times New Roman"/>
        </w:rPr>
        <w:t>o</w:t>
      </w:r>
      <w:r w:rsidR="001B143A">
        <w:rPr>
          <w:rFonts w:ascii="Times New Roman" w:hAnsi="Times New Roman" w:cs="Times New Roman"/>
        </w:rPr>
        <w:t>idb</w:t>
      </w:r>
      <w:r w:rsidRPr="00C07289">
        <w:rPr>
          <w:rFonts w:ascii="Times New Roman" w:hAnsi="Times New Roman" w:cs="Times New Roman"/>
        </w:rPr>
        <w:t>_</w:t>
      </w:r>
      <w:r w:rsidR="001B143A">
        <w:rPr>
          <w:rFonts w:ascii="Times New Roman" w:hAnsi="Times New Roman" w:cs="Times New Roman"/>
        </w:rPr>
        <w:t>d</w:t>
      </w:r>
      <w:r w:rsidRPr="00C07289">
        <w:rPr>
          <w:rFonts w:ascii="Times New Roman" w:hAnsi="Times New Roman" w:cs="Times New Roman"/>
        </w:rPr>
        <w:t>ekont</w:t>
      </w:r>
    </w:p>
    <w:p w14:paraId="3C5B2AB3" w14:textId="77777777" w:rsidR="003D73A9" w:rsidRPr="00C07289" w:rsidRDefault="003D73A9" w:rsidP="003D73A9">
      <w:pPr>
        <w:pStyle w:val="Default"/>
        <w:jc w:val="both"/>
        <w:rPr>
          <w:rFonts w:ascii="Times New Roman" w:hAnsi="Times New Roman" w:cs="Times New Roman"/>
        </w:rPr>
      </w:pPr>
    </w:p>
    <w:p w14:paraId="1081F7B6" w14:textId="2FBE798C" w:rsidR="003D73A9" w:rsidRDefault="003D73A9" w:rsidP="003D73A9">
      <w:pPr>
        <w:pStyle w:val="Default"/>
        <w:jc w:val="both"/>
        <w:rPr>
          <w:rFonts w:ascii="Times New Roman" w:hAnsi="Times New Roman" w:cs="Times New Roman"/>
        </w:rPr>
      </w:pPr>
      <w:r w:rsidRPr="00FA111C">
        <w:rPr>
          <w:rFonts w:ascii="Times New Roman" w:hAnsi="Times New Roman" w:cs="Times New Roman"/>
          <w:b/>
          <w:bCs/>
        </w:rPr>
        <w:t>[9] (3) A.4.1.</w:t>
      </w:r>
      <w:r w:rsidRPr="00C07289">
        <w:rPr>
          <w:rFonts w:ascii="Times New Roman" w:hAnsi="Times New Roman" w:cs="Times New Roman"/>
        </w:rPr>
        <w:t xml:space="preserve"> </w:t>
      </w:r>
      <w:r w:rsidR="00FA111C">
        <w:rPr>
          <w:rFonts w:ascii="Times New Roman" w:hAnsi="Times New Roman" w:cs="Times New Roman"/>
        </w:rPr>
        <w:t>o</w:t>
      </w:r>
      <w:r w:rsidR="001B143A">
        <w:rPr>
          <w:rFonts w:ascii="Times New Roman" w:hAnsi="Times New Roman" w:cs="Times New Roman"/>
        </w:rPr>
        <w:t>idb</w:t>
      </w:r>
      <w:r w:rsidRPr="00C07289">
        <w:rPr>
          <w:rFonts w:ascii="Times New Roman" w:hAnsi="Times New Roman" w:cs="Times New Roman"/>
        </w:rPr>
        <w:t>_</w:t>
      </w:r>
      <w:r w:rsidR="001B143A">
        <w:rPr>
          <w:rFonts w:ascii="Times New Roman" w:hAnsi="Times New Roman" w:cs="Times New Roman"/>
        </w:rPr>
        <w:t>y</w:t>
      </w:r>
      <w:r w:rsidRPr="00C07289">
        <w:rPr>
          <w:rFonts w:ascii="Times New Roman" w:hAnsi="Times New Roman" w:cs="Times New Roman"/>
        </w:rPr>
        <w:t>atay_</w:t>
      </w:r>
      <w:r w:rsidR="001B143A">
        <w:rPr>
          <w:rFonts w:ascii="Times New Roman" w:hAnsi="Times New Roman" w:cs="Times New Roman"/>
        </w:rPr>
        <w:t>g</w:t>
      </w:r>
      <w:r w:rsidRPr="00C07289">
        <w:rPr>
          <w:rFonts w:ascii="Times New Roman" w:hAnsi="Times New Roman" w:cs="Times New Roman"/>
        </w:rPr>
        <w:t>e</w:t>
      </w:r>
      <w:r w:rsidR="00FA111C">
        <w:rPr>
          <w:rFonts w:ascii="Times New Roman" w:hAnsi="Times New Roman" w:cs="Times New Roman"/>
        </w:rPr>
        <w:t>c</w:t>
      </w:r>
      <w:r w:rsidRPr="00C07289">
        <w:rPr>
          <w:rFonts w:ascii="Times New Roman" w:hAnsi="Times New Roman" w:cs="Times New Roman"/>
        </w:rPr>
        <w:t>i</w:t>
      </w:r>
      <w:r w:rsidR="00FA111C">
        <w:rPr>
          <w:rFonts w:ascii="Times New Roman" w:hAnsi="Times New Roman" w:cs="Times New Roman"/>
        </w:rPr>
        <w:t>s</w:t>
      </w:r>
      <w:r w:rsidRPr="00C07289">
        <w:rPr>
          <w:rFonts w:ascii="Times New Roman" w:hAnsi="Times New Roman" w:cs="Times New Roman"/>
        </w:rPr>
        <w:t>_</w:t>
      </w:r>
      <w:r w:rsidR="001B143A">
        <w:rPr>
          <w:rFonts w:ascii="Times New Roman" w:hAnsi="Times New Roman" w:cs="Times New Roman"/>
        </w:rPr>
        <w:t>k</w:t>
      </w:r>
      <w:r w:rsidRPr="00C07289">
        <w:rPr>
          <w:rFonts w:ascii="Times New Roman" w:hAnsi="Times New Roman" w:cs="Times New Roman"/>
        </w:rPr>
        <w:t>omisyon_</w:t>
      </w:r>
      <w:r w:rsidR="001B143A">
        <w:rPr>
          <w:rFonts w:ascii="Times New Roman" w:hAnsi="Times New Roman" w:cs="Times New Roman"/>
        </w:rPr>
        <w:t>k</w:t>
      </w:r>
      <w:r w:rsidRPr="00C07289">
        <w:rPr>
          <w:rFonts w:ascii="Times New Roman" w:hAnsi="Times New Roman" w:cs="Times New Roman"/>
        </w:rPr>
        <w:t>arar</w:t>
      </w:r>
      <w:r w:rsidR="00FA111C">
        <w:rPr>
          <w:rFonts w:ascii="Times New Roman" w:hAnsi="Times New Roman" w:cs="Times New Roman"/>
        </w:rPr>
        <w:t>i</w:t>
      </w:r>
    </w:p>
    <w:p w14:paraId="6508BD0F" w14:textId="77777777" w:rsidR="003D73A9" w:rsidRDefault="003D73A9" w:rsidP="003D73A9">
      <w:pPr>
        <w:pStyle w:val="Default"/>
        <w:jc w:val="both"/>
        <w:rPr>
          <w:rFonts w:ascii="Times New Roman" w:hAnsi="Times New Roman" w:cs="Times New Roman"/>
        </w:rPr>
      </w:pPr>
    </w:p>
    <w:p w14:paraId="1B49CE48" w14:textId="4DEAA6EB" w:rsidR="003D73A9" w:rsidRPr="00C07289" w:rsidRDefault="003D73A9" w:rsidP="003D73A9">
      <w:pPr>
        <w:pStyle w:val="Default"/>
        <w:jc w:val="both"/>
        <w:rPr>
          <w:rFonts w:ascii="Times New Roman" w:hAnsi="Times New Roman" w:cs="Times New Roman"/>
        </w:rPr>
      </w:pPr>
      <w:r w:rsidRPr="00FA111C">
        <w:rPr>
          <w:rFonts w:ascii="Times New Roman" w:hAnsi="Times New Roman" w:cs="Times New Roman"/>
          <w:b/>
          <w:bCs/>
        </w:rPr>
        <w:t>[10] (3) A.4.1.</w:t>
      </w:r>
      <w:r w:rsidRPr="00C07289">
        <w:rPr>
          <w:rFonts w:ascii="Times New Roman" w:hAnsi="Times New Roman" w:cs="Times New Roman"/>
        </w:rPr>
        <w:t xml:space="preserve"> </w:t>
      </w:r>
      <w:r w:rsidR="00FA111C">
        <w:rPr>
          <w:rFonts w:ascii="Times New Roman" w:hAnsi="Times New Roman" w:cs="Times New Roman"/>
        </w:rPr>
        <w:t>o</w:t>
      </w:r>
      <w:r w:rsidR="001B143A">
        <w:rPr>
          <w:rFonts w:ascii="Times New Roman" w:hAnsi="Times New Roman" w:cs="Times New Roman"/>
        </w:rPr>
        <w:t>idb</w:t>
      </w:r>
      <w:r>
        <w:rPr>
          <w:rFonts w:ascii="Times New Roman" w:hAnsi="Times New Roman" w:cs="Times New Roman"/>
        </w:rPr>
        <w:t>_</w:t>
      </w:r>
      <w:r w:rsidR="001B143A">
        <w:rPr>
          <w:rFonts w:ascii="Times New Roman" w:hAnsi="Times New Roman" w:cs="Times New Roman"/>
        </w:rPr>
        <w:t>b</w:t>
      </w:r>
      <w:r>
        <w:rPr>
          <w:rFonts w:ascii="Times New Roman" w:hAnsi="Times New Roman" w:cs="Times New Roman"/>
        </w:rPr>
        <w:t>a</w:t>
      </w:r>
      <w:r w:rsidR="00FA111C">
        <w:rPr>
          <w:rFonts w:ascii="Times New Roman" w:hAnsi="Times New Roman" w:cs="Times New Roman"/>
        </w:rPr>
        <w:t>s</w:t>
      </w:r>
      <w:r>
        <w:rPr>
          <w:rFonts w:ascii="Times New Roman" w:hAnsi="Times New Roman" w:cs="Times New Roman"/>
        </w:rPr>
        <w:t>vuru_</w:t>
      </w:r>
      <w:r w:rsidR="001B143A">
        <w:rPr>
          <w:rFonts w:ascii="Times New Roman" w:hAnsi="Times New Roman" w:cs="Times New Roman"/>
        </w:rPr>
        <w:t>e</w:t>
      </w:r>
      <w:r>
        <w:rPr>
          <w:rFonts w:ascii="Times New Roman" w:hAnsi="Times New Roman" w:cs="Times New Roman"/>
        </w:rPr>
        <w:t>vraklar</w:t>
      </w:r>
      <w:r w:rsidR="00FA111C">
        <w:rPr>
          <w:rFonts w:ascii="Times New Roman" w:hAnsi="Times New Roman" w:cs="Times New Roman"/>
        </w:rPr>
        <w:t>i</w:t>
      </w:r>
    </w:p>
    <w:p w14:paraId="797B4DDC" w14:textId="77777777" w:rsidR="003D73A9" w:rsidRPr="00C07289" w:rsidRDefault="003D73A9" w:rsidP="003D73A9">
      <w:pPr>
        <w:pStyle w:val="Default"/>
        <w:jc w:val="both"/>
        <w:rPr>
          <w:rFonts w:ascii="Times New Roman" w:hAnsi="Times New Roman" w:cs="Times New Roman"/>
        </w:rPr>
      </w:pPr>
    </w:p>
    <w:p w14:paraId="0A66E97C" w14:textId="610F5578" w:rsidR="003D73A9" w:rsidRDefault="003D73A9" w:rsidP="003D73A9">
      <w:pPr>
        <w:pStyle w:val="Default"/>
        <w:jc w:val="both"/>
        <w:rPr>
          <w:rFonts w:ascii="Times New Roman" w:hAnsi="Times New Roman" w:cs="Times New Roman"/>
        </w:rPr>
      </w:pPr>
      <w:r w:rsidRPr="00FA111C">
        <w:rPr>
          <w:rFonts w:ascii="Times New Roman" w:hAnsi="Times New Roman" w:cs="Times New Roman"/>
          <w:b/>
          <w:bCs/>
        </w:rPr>
        <w:t>[11] (3) A.4.1.</w:t>
      </w:r>
      <w:r w:rsidRPr="00C07289">
        <w:rPr>
          <w:rFonts w:ascii="Times New Roman" w:hAnsi="Times New Roman" w:cs="Times New Roman"/>
        </w:rPr>
        <w:t xml:space="preserve"> </w:t>
      </w:r>
      <w:r w:rsidR="00FA111C">
        <w:rPr>
          <w:rFonts w:ascii="Times New Roman" w:hAnsi="Times New Roman" w:cs="Times New Roman"/>
        </w:rPr>
        <w:t>o</w:t>
      </w:r>
      <w:r w:rsidR="001B143A">
        <w:rPr>
          <w:rFonts w:ascii="Times New Roman" w:hAnsi="Times New Roman" w:cs="Times New Roman"/>
        </w:rPr>
        <w:t>idb</w:t>
      </w:r>
      <w:r>
        <w:rPr>
          <w:rFonts w:ascii="Times New Roman" w:hAnsi="Times New Roman" w:cs="Times New Roman"/>
        </w:rPr>
        <w:t>_</w:t>
      </w:r>
      <w:r w:rsidR="001B143A">
        <w:rPr>
          <w:rFonts w:ascii="Times New Roman" w:hAnsi="Times New Roman" w:cs="Times New Roman"/>
        </w:rPr>
        <w:t>y</w:t>
      </w:r>
      <w:r>
        <w:rPr>
          <w:rFonts w:ascii="Times New Roman" w:hAnsi="Times New Roman" w:cs="Times New Roman"/>
        </w:rPr>
        <w:t>atay_</w:t>
      </w:r>
      <w:r w:rsidR="001B143A">
        <w:rPr>
          <w:rFonts w:ascii="Times New Roman" w:hAnsi="Times New Roman" w:cs="Times New Roman"/>
        </w:rPr>
        <w:t>g</w:t>
      </w:r>
      <w:r>
        <w:rPr>
          <w:rFonts w:ascii="Times New Roman" w:hAnsi="Times New Roman" w:cs="Times New Roman"/>
        </w:rPr>
        <w:t>eçiş_</w:t>
      </w:r>
      <w:r w:rsidR="001B143A">
        <w:rPr>
          <w:rFonts w:ascii="Times New Roman" w:hAnsi="Times New Roman" w:cs="Times New Roman"/>
        </w:rPr>
        <w:t>k</w:t>
      </w:r>
      <w:r>
        <w:rPr>
          <w:rFonts w:ascii="Times New Roman" w:hAnsi="Times New Roman" w:cs="Times New Roman"/>
        </w:rPr>
        <w:t>omisyon_</w:t>
      </w:r>
      <w:r w:rsidR="001B143A">
        <w:rPr>
          <w:rFonts w:ascii="Times New Roman" w:hAnsi="Times New Roman" w:cs="Times New Roman"/>
        </w:rPr>
        <w:t>r</w:t>
      </w:r>
      <w:r>
        <w:rPr>
          <w:rFonts w:ascii="Times New Roman" w:hAnsi="Times New Roman" w:cs="Times New Roman"/>
        </w:rPr>
        <w:t>aporu</w:t>
      </w:r>
    </w:p>
    <w:p w14:paraId="2917F791" w14:textId="77777777" w:rsidR="003D73A9" w:rsidRDefault="003D73A9" w:rsidP="003D73A9">
      <w:pPr>
        <w:pStyle w:val="Default"/>
        <w:jc w:val="both"/>
        <w:rPr>
          <w:rFonts w:ascii="Times New Roman" w:hAnsi="Times New Roman" w:cs="Times New Roman"/>
        </w:rPr>
      </w:pPr>
    </w:p>
    <w:p w14:paraId="17812E06" w14:textId="6DBF2D9C" w:rsidR="003D73A9" w:rsidRDefault="003D73A9" w:rsidP="003D73A9">
      <w:pPr>
        <w:pStyle w:val="Default"/>
        <w:jc w:val="both"/>
        <w:rPr>
          <w:rFonts w:ascii="Times New Roman" w:hAnsi="Times New Roman" w:cs="Times New Roman"/>
        </w:rPr>
      </w:pPr>
      <w:r w:rsidRPr="00FA111C">
        <w:rPr>
          <w:rFonts w:ascii="Times New Roman" w:hAnsi="Times New Roman" w:cs="Times New Roman"/>
          <w:b/>
          <w:bCs/>
        </w:rPr>
        <w:t>[12] (3) A.4.1.</w:t>
      </w:r>
      <w:r w:rsidRPr="00C07289">
        <w:rPr>
          <w:rFonts w:ascii="Times New Roman" w:hAnsi="Times New Roman" w:cs="Times New Roman"/>
        </w:rPr>
        <w:t xml:space="preserve"> </w:t>
      </w:r>
      <w:r w:rsidR="001B143A">
        <w:rPr>
          <w:rFonts w:ascii="Times New Roman" w:hAnsi="Times New Roman" w:cs="Times New Roman"/>
        </w:rPr>
        <w:t>öidb</w:t>
      </w:r>
      <w:r>
        <w:rPr>
          <w:rFonts w:ascii="Times New Roman" w:hAnsi="Times New Roman" w:cs="Times New Roman"/>
        </w:rPr>
        <w:t>_</w:t>
      </w:r>
      <w:r w:rsidR="001B143A">
        <w:rPr>
          <w:rFonts w:ascii="Times New Roman" w:hAnsi="Times New Roman" w:cs="Times New Roman"/>
        </w:rPr>
        <w:t>y</w:t>
      </w:r>
      <w:r>
        <w:rPr>
          <w:rFonts w:ascii="Times New Roman" w:hAnsi="Times New Roman" w:cs="Times New Roman"/>
        </w:rPr>
        <w:t>atay_</w:t>
      </w:r>
      <w:r w:rsidR="001B143A">
        <w:rPr>
          <w:rFonts w:ascii="Times New Roman" w:hAnsi="Times New Roman" w:cs="Times New Roman"/>
        </w:rPr>
        <w:t>g</w:t>
      </w:r>
      <w:r>
        <w:rPr>
          <w:rFonts w:ascii="Times New Roman" w:hAnsi="Times New Roman" w:cs="Times New Roman"/>
        </w:rPr>
        <w:t>e</w:t>
      </w:r>
      <w:r w:rsidR="00FA111C">
        <w:rPr>
          <w:rFonts w:ascii="Times New Roman" w:hAnsi="Times New Roman" w:cs="Times New Roman"/>
        </w:rPr>
        <w:t>c</w:t>
      </w:r>
      <w:r>
        <w:rPr>
          <w:rFonts w:ascii="Times New Roman" w:hAnsi="Times New Roman" w:cs="Times New Roman"/>
        </w:rPr>
        <w:t>i</w:t>
      </w:r>
      <w:r w:rsidR="00FA111C">
        <w:rPr>
          <w:rFonts w:ascii="Times New Roman" w:hAnsi="Times New Roman" w:cs="Times New Roman"/>
        </w:rPr>
        <w:t>s</w:t>
      </w:r>
      <w:r>
        <w:rPr>
          <w:rFonts w:ascii="Times New Roman" w:hAnsi="Times New Roman" w:cs="Times New Roman"/>
        </w:rPr>
        <w:t>_</w:t>
      </w:r>
      <w:r w:rsidR="00FA111C">
        <w:rPr>
          <w:rFonts w:ascii="Times New Roman" w:hAnsi="Times New Roman" w:cs="Times New Roman"/>
        </w:rPr>
        <w:t>u</w:t>
      </w:r>
      <w:r>
        <w:rPr>
          <w:rFonts w:ascii="Times New Roman" w:hAnsi="Times New Roman" w:cs="Times New Roman"/>
        </w:rPr>
        <w:t>niversitelerle_</w:t>
      </w:r>
      <w:r w:rsidR="001B143A">
        <w:rPr>
          <w:rFonts w:ascii="Times New Roman" w:hAnsi="Times New Roman" w:cs="Times New Roman"/>
        </w:rPr>
        <w:t>y</w:t>
      </w:r>
      <w:r>
        <w:rPr>
          <w:rFonts w:ascii="Times New Roman" w:hAnsi="Times New Roman" w:cs="Times New Roman"/>
        </w:rPr>
        <w:t>azı</w:t>
      </w:r>
      <w:r w:rsidR="00FA111C">
        <w:rPr>
          <w:rFonts w:ascii="Times New Roman" w:hAnsi="Times New Roman" w:cs="Times New Roman"/>
        </w:rPr>
        <w:t>s</w:t>
      </w:r>
      <w:r>
        <w:rPr>
          <w:rFonts w:ascii="Times New Roman" w:hAnsi="Times New Roman" w:cs="Times New Roman"/>
        </w:rPr>
        <w:t>ma_</w:t>
      </w:r>
      <w:r w:rsidR="001B143A">
        <w:rPr>
          <w:rFonts w:ascii="Times New Roman" w:hAnsi="Times New Roman" w:cs="Times New Roman"/>
        </w:rPr>
        <w:t>e</w:t>
      </w:r>
      <w:r>
        <w:rPr>
          <w:rFonts w:ascii="Times New Roman" w:hAnsi="Times New Roman" w:cs="Times New Roman"/>
        </w:rPr>
        <w:t>vraklar</w:t>
      </w:r>
      <w:r w:rsidR="00FA111C">
        <w:rPr>
          <w:rFonts w:ascii="Times New Roman" w:hAnsi="Times New Roman" w:cs="Times New Roman"/>
        </w:rPr>
        <w:t>i</w:t>
      </w:r>
    </w:p>
    <w:p w14:paraId="51CF666F" w14:textId="77777777" w:rsidR="003D73A9" w:rsidRPr="00FA111C" w:rsidRDefault="003D73A9" w:rsidP="003D73A9">
      <w:pPr>
        <w:pStyle w:val="Default"/>
        <w:jc w:val="both"/>
        <w:rPr>
          <w:rFonts w:ascii="Times New Roman" w:hAnsi="Times New Roman" w:cs="Times New Roman"/>
          <w:b/>
          <w:bCs/>
        </w:rPr>
      </w:pPr>
    </w:p>
    <w:p w14:paraId="1C998A64" w14:textId="0302204B" w:rsidR="003D73A9" w:rsidRDefault="003D73A9" w:rsidP="003D73A9">
      <w:pPr>
        <w:pStyle w:val="Default"/>
        <w:jc w:val="both"/>
        <w:rPr>
          <w:rFonts w:ascii="Times New Roman" w:hAnsi="Times New Roman" w:cs="Times New Roman"/>
        </w:rPr>
      </w:pPr>
      <w:r w:rsidRPr="00FA111C">
        <w:rPr>
          <w:rFonts w:ascii="Times New Roman" w:hAnsi="Times New Roman" w:cs="Times New Roman"/>
          <w:b/>
          <w:bCs/>
        </w:rPr>
        <w:t>[13] (3) A.4.1.</w:t>
      </w:r>
      <w:r w:rsidRPr="00C07289">
        <w:rPr>
          <w:rFonts w:ascii="Times New Roman" w:hAnsi="Times New Roman" w:cs="Times New Roman"/>
        </w:rPr>
        <w:t xml:space="preserve"> </w:t>
      </w:r>
      <w:r w:rsidR="00FA111C">
        <w:rPr>
          <w:rFonts w:ascii="Times New Roman" w:hAnsi="Times New Roman" w:cs="Times New Roman"/>
        </w:rPr>
        <w:t>o</w:t>
      </w:r>
      <w:r w:rsidR="001B143A">
        <w:rPr>
          <w:rFonts w:ascii="Times New Roman" w:hAnsi="Times New Roman" w:cs="Times New Roman"/>
        </w:rPr>
        <w:t>idb</w:t>
      </w:r>
      <w:r>
        <w:rPr>
          <w:rFonts w:ascii="Times New Roman" w:hAnsi="Times New Roman" w:cs="Times New Roman"/>
        </w:rPr>
        <w:t>_</w:t>
      </w:r>
      <w:r w:rsidR="00FA111C">
        <w:rPr>
          <w:rFonts w:ascii="Times New Roman" w:hAnsi="Times New Roman" w:cs="Times New Roman"/>
        </w:rPr>
        <w:t>o</w:t>
      </w:r>
      <w:r>
        <w:rPr>
          <w:rFonts w:ascii="Times New Roman" w:hAnsi="Times New Roman" w:cs="Times New Roman"/>
        </w:rPr>
        <w:t>zel_</w:t>
      </w:r>
      <w:r w:rsidR="00FA111C">
        <w:rPr>
          <w:rFonts w:ascii="Times New Roman" w:hAnsi="Times New Roman" w:cs="Times New Roman"/>
        </w:rPr>
        <w:t>og</w:t>
      </w:r>
      <w:r>
        <w:rPr>
          <w:rFonts w:ascii="Times New Roman" w:hAnsi="Times New Roman" w:cs="Times New Roman"/>
        </w:rPr>
        <w:t>renci_</w:t>
      </w:r>
      <w:r w:rsidR="001B143A">
        <w:rPr>
          <w:rFonts w:ascii="Times New Roman" w:hAnsi="Times New Roman" w:cs="Times New Roman"/>
        </w:rPr>
        <w:t>b</w:t>
      </w:r>
      <w:r>
        <w:rPr>
          <w:rFonts w:ascii="Times New Roman" w:hAnsi="Times New Roman" w:cs="Times New Roman"/>
        </w:rPr>
        <w:t>a</w:t>
      </w:r>
      <w:r w:rsidR="00FA111C">
        <w:rPr>
          <w:rFonts w:ascii="Times New Roman" w:hAnsi="Times New Roman" w:cs="Times New Roman"/>
        </w:rPr>
        <w:t>s</w:t>
      </w:r>
      <w:r>
        <w:rPr>
          <w:rFonts w:ascii="Times New Roman" w:hAnsi="Times New Roman" w:cs="Times New Roman"/>
        </w:rPr>
        <w:t>vuru_</w:t>
      </w:r>
      <w:r w:rsidR="001B143A">
        <w:rPr>
          <w:rFonts w:ascii="Times New Roman" w:hAnsi="Times New Roman" w:cs="Times New Roman"/>
        </w:rPr>
        <w:t>e</w:t>
      </w:r>
      <w:r>
        <w:rPr>
          <w:rFonts w:ascii="Times New Roman" w:hAnsi="Times New Roman" w:cs="Times New Roman"/>
        </w:rPr>
        <w:t>vraklar</w:t>
      </w:r>
      <w:r w:rsidR="00FA111C">
        <w:rPr>
          <w:rFonts w:ascii="Times New Roman" w:hAnsi="Times New Roman" w:cs="Times New Roman"/>
        </w:rPr>
        <w:t>i</w:t>
      </w:r>
    </w:p>
    <w:p w14:paraId="495EDE8B" w14:textId="77777777" w:rsidR="003D73A9" w:rsidRDefault="003D73A9" w:rsidP="003D73A9">
      <w:pPr>
        <w:pStyle w:val="Default"/>
        <w:jc w:val="both"/>
        <w:rPr>
          <w:rFonts w:ascii="Times New Roman" w:hAnsi="Times New Roman" w:cs="Times New Roman"/>
        </w:rPr>
      </w:pPr>
    </w:p>
    <w:p w14:paraId="578C4785" w14:textId="5614661D" w:rsidR="003D73A9" w:rsidRDefault="003D73A9" w:rsidP="003D73A9">
      <w:pPr>
        <w:pStyle w:val="Default"/>
        <w:jc w:val="both"/>
        <w:rPr>
          <w:rFonts w:ascii="Times New Roman" w:hAnsi="Times New Roman" w:cs="Times New Roman"/>
        </w:rPr>
      </w:pPr>
      <w:r w:rsidRPr="00FA111C">
        <w:rPr>
          <w:rFonts w:ascii="Times New Roman" w:hAnsi="Times New Roman" w:cs="Times New Roman"/>
          <w:b/>
          <w:bCs/>
        </w:rPr>
        <w:t>[14] (3) A.4.1.</w:t>
      </w:r>
      <w:r>
        <w:rPr>
          <w:rFonts w:ascii="Times New Roman" w:hAnsi="Times New Roman" w:cs="Times New Roman"/>
        </w:rPr>
        <w:t xml:space="preserve"> </w:t>
      </w:r>
      <w:r w:rsidR="00FA111C">
        <w:rPr>
          <w:rFonts w:ascii="Times New Roman" w:hAnsi="Times New Roman" w:cs="Times New Roman"/>
        </w:rPr>
        <w:t>o</w:t>
      </w:r>
      <w:r w:rsidR="001B143A">
        <w:rPr>
          <w:rFonts w:ascii="Times New Roman" w:hAnsi="Times New Roman" w:cs="Times New Roman"/>
        </w:rPr>
        <w:t>idb</w:t>
      </w:r>
      <w:r>
        <w:rPr>
          <w:rFonts w:ascii="Times New Roman" w:hAnsi="Times New Roman" w:cs="Times New Roman"/>
        </w:rPr>
        <w:t>_</w:t>
      </w:r>
      <w:r w:rsidR="001B143A">
        <w:rPr>
          <w:rFonts w:ascii="Times New Roman" w:hAnsi="Times New Roman" w:cs="Times New Roman"/>
        </w:rPr>
        <w:t>f</w:t>
      </w:r>
      <w:r>
        <w:rPr>
          <w:rFonts w:ascii="Times New Roman" w:hAnsi="Times New Roman" w:cs="Times New Roman"/>
        </w:rPr>
        <w:t>ak</w:t>
      </w:r>
      <w:r w:rsidR="00FA111C">
        <w:rPr>
          <w:rFonts w:ascii="Times New Roman" w:hAnsi="Times New Roman" w:cs="Times New Roman"/>
        </w:rPr>
        <w:t>u</w:t>
      </w:r>
      <w:r>
        <w:rPr>
          <w:rFonts w:ascii="Times New Roman" w:hAnsi="Times New Roman" w:cs="Times New Roman"/>
        </w:rPr>
        <w:t xml:space="preserve">lte_ </w:t>
      </w:r>
      <w:r w:rsidR="001B143A">
        <w:rPr>
          <w:rFonts w:ascii="Times New Roman" w:hAnsi="Times New Roman" w:cs="Times New Roman"/>
        </w:rPr>
        <w:t>y</w:t>
      </w:r>
      <w:r w:rsidR="00FA111C">
        <w:rPr>
          <w:rFonts w:ascii="Times New Roman" w:hAnsi="Times New Roman" w:cs="Times New Roman"/>
        </w:rPr>
        <w:t>o</w:t>
      </w:r>
      <w:r>
        <w:rPr>
          <w:rFonts w:ascii="Times New Roman" w:hAnsi="Times New Roman" w:cs="Times New Roman"/>
        </w:rPr>
        <w:t>netim_</w:t>
      </w:r>
      <w:r w:rsidR="001B143A">
        <w:rPr>
          <w:rFonts w:ascii="Times New Roman" w:hAnsi="Times New Roman" w:cs="Times New Roman"/>
        </w:rPr>
        <w:t>k</w:t>
      </w:r>
      <w:r>
        <w:rPr>
          <w:rFonts w:ascii="Times New Roman" w:hAnsi="Times New Roman" w:cs="Times New Roman"/>
        </w:rPr>
        <w:t>urulu_</w:t>
      </w:r>
      <w:r w:rsidR="001B143A">
        <w:rPr>
          <w:rFonts w:ascii="Times New Roman" w:hAnsi="Times New Roman" w:cs="Times New Roman"/>
        </w:rPr>
        <w:t>k</w:t>
      </w:r>
      <w:r>
        <w:rPr>
          <w:rFonts w:ascii="Times New Roman" w:hAnsi="Times New Roman" w:cs="Times New Roman"/>
        </w:rPr>
        <w:t>arar</w:t>
      </w:r>
      <w:r w:rsidR="00FA111C">
        <w:rPr>
          <w:rFonts w:ascii="Times New Roman" w:hAnsi="Times New Roman" w:cs="Times New Roman"/>
        </w:rPr>
        <w:t>i</w:t>
      </w:r>
    </w:p>
    <w:p w14:paraId="3BA0AF08" w14:textId="77777777" w:rsidR="003D73A9" w:rsidRDefault="003D73A9" w:rsidP="003D73A9">
      <w:pPr>
        <w:pStyle w:val="Default"/>
        <w:jc w:val="both"/>
        <w:rPr>
          <w:rFonts w:ascii="Times New Roman" w:hAnsi="Times New Roman" w:cs="Times New Roman"/>
        </w:rPr>
      </w:pPr>
    </w:p>
    <w:p w14:paraId="1E678719" w14:textId="0BCED5C1" w:rsidR="003D73A9" w:rsidRDefault="003D73A9" w:rsidP="003D73A9">
      <w:pPr>
        <w:pStyle w:val="Default"/>
        <w:jc w:val="both"/>
        <w:rPr>
          <w:rFonts w:ascii="Times New Roman" w:hAnsi="Times New Roman" w:cs="Times New Roman"/>
        </w:rPr>
      </w:pPr>
      <w:r w:rsidRPr="00FA111C">
        <w:rPr>
          <w:rFonts w:ascii="Times New Roman" w:hAnsi="Times New Roman" w:cs="Times New Roman"/>
          <w:b/>
          <w:bCs/>
        </w:rPr>
        <w:t>[15] (3) A.4.1.</w:t>
      </w:r>
      <w:r>
        <w:rPr>
          <w:rFonts w:ascii="Times New Roman" w:hAnsi="Times New Roman" w:cs="Times New Roman"/>
        </w:rPr>
        <w:t xml:space="preserve"> </w:t>
      </w:r>
      <w:r w:rsidR="00FA111C">
        <w:rPr>
          <w:rFonts w:ascii="Times New Roman" w:hAnsi="Times New Roman" w:cs="Times New Roman"/>
        </w:rPr>
        <w:t>o</w:t>
      </w:r>
      <w:r w:rsidR="001B143A">
        <w:rPr>
          <w:rFonts w:ascii="Times New Roman" w:hAnsi="Times New Roman" w:cs="Times New Roman"/>
        </w:rPr>
        <w:t>idb</w:t>
      </w:r>
      <w:r>
        <w:rPr>
          <w:rFonts w:ascii="Times New Roman" w:hAnsi="Times New Roman" w:cs="Times New Roman"/>
        </w:rPr>
        <w:t>_</w:t>
      </w:r>
      <w:r w:rsidR="001B143A">
        <w:rPr>
          <w:rFonts w:ascii="Times New Roman" w:hAnsi="Times New Roman" w:cs="Times New Roman"/>
        </w:rPr>
        <w:t>s</w:t>
      </w:r>
      <w:r>
        <w:rPr>
          <w:rFonts w:ascii="Times New Roman" w:hAnsi="Times New Roman" w:cs="Times New Roman"/>
        </w:rPr>
        <w:t>enato_</w:t>
      </w:r>
      <w:r w:rsidR="001B143A">
        <w:rPr>
          <w:rFonts w:ascii="Times New Roman" w:hAnsi="Times New Roman" w:cs="Times New Roman"/>
        </w:rPr>
        <w:t>k</w:t>
      </w:r>
      <w:r>
        <w:rPr>
          <w:rFonts w:ascii="Times New Roman" w:hAnsi="Times New Roman" w:cs="Times New Roman"/>
        </w:rPr>
        <w:t>arar</w:t>
      </w:r>
      <w:r w:rsidR="00FA111C">
        <w:rPr>
          <w:rFonts w:ascii="Times New Roman" w:hAnsi="Times New Roman" w:cs="Times New Roman"/>
        </w:rPr>
        <w:t>i</w:t>
      </w:r>
    </w:p>
    <w:p w14:paraId="04B67E9C" w14:textId="77777777" w:rsidR="003D73A9" w:rsidRDefault="003D73A9" w:rsidP="003D73A9">
      <w:pPr>
        <w:pStyle w:val="Default"/>
        <w:jc w:val="both"/>
        <w:rPr>
          <w:rFonts w:ascii="Times New Roman" w:hAnsi="Times New Roman" w:cs="Times New Roman"/>
        </w:rPr>
      </w:pPr>
    </w:p>
    <w:p w14:paraId="6823E6CF" w14:textId="26A43A3A" w:rsidR="003D73A9" w:rsidRDefault="003D73A9" w:rsidP="003D73A9">
      <w:pPr>
        <w:pStyle w:val="Default"/>
        <w:jc w:val="both"/>
        <w:rPr>
          <w:rFonts w:ascii="Times New Roman" w:hAnsi="Times New Roman" w:cs="Times New Roman"/>
        </w:rPr>
      </w:pPr>
      <w:r w:rsidRPr="00FA111C">
        <w:rPr>
          <w:rFonts w:ascii="Times New Roman" w:hAnsi="Times New Roman" w:cs="Times New Roman"/>
          <w:b/>
          <w:bCs/>
        </w:rPr>
        <w:t>[16] (3) A.4.1.</w:t>
      </w:r>
      <w:r>
        <w:rPr>
          <w:rFonts w:ascii="Times New Roman" w:hAnsi="Times New Roman" w:cs="Times New Roman"/>
        </w:rPr>
        <w:t xml:space="preserve"> </w:t>
      </w:r>
      <w:r w:rsidR="005E3133">
        <w:rPr>
          <w:rFonts w:ascii="Times New Roman" w:hAnsi="Times New Roman" w:cs="Times New Roman"/>
        </w:rPr>
        <w:t>o</w:t>
      </w:r>
      <w:r w:rsidR="001B143A">
        <w:rPr>
          <w:rFonts w:ascii="Times New Roman" w:hAnsi="Times New Roman" w:cs="Times New Roman"/>
        </w:rPr>
        <w:t>idb</w:t>
      </w:r>
      <w:r>
        <w:rPr>
          <w:rFonts w:ascii="Times New Roman" w:hAnsi="Times New Roman" w:cs="Times New Roman"/>
        </w:rPr>
        <w:t>_</w:t>
      </w:r>
      <w:r w:rsidR="005E3133">
        <w:rPr>
          <w:rFonts w:ascii="Times New Roman" w:hAnsi="Times New Roman" w:cs="Times New Roman"/>
        </w:rPr>
        <w:t>o</w:t>
      </w:r>
      <w:r>
        <w:rPr>
          <w:rFonts w:ascii="Times New Roman" w:hAnsi="Times New Roman" w:cs="Times New Roman"/>
        </w:rPr>
        <w:t>zel_</w:t>
      </w:r>
      <w:r w:rsidR="005E3133">
        <w:rPr>
          <w:rFonts w:ascii="Times New Roman" w:hAnsi="Times New Roman" w:cs="Times New Roman"/>
        </w:rPr>
        <w:t>o</w:t>
      </w:r>
      <w:r w:rsidR="00B16CC6">
        <w:rPr>
          <w:rFonts w:ascii="Times New Roman" w:hAnsi="Times New Roman" w:cs="Times New Roman"/>
        </w:rPr>
        <w:t>g</w:t>
      </w:r>
      <w:r>
        <w:rPr>
          <w:rFonts w:ascii="Times New Roman" w:hAnsi="Times New Roman" w:cs="Times New Roman"/>
        </w:rPr>
        <w:t>renci_</w:t>
      </w:r>
      <w:r w:rsidR="007B76C6">
        <w:rPr>
          <w:rFonts w:ascii="Times New Roman" w:hAnsi="Times New Roman" w:cs="Times New Roman"/>
        </w:rPr>
        <w:t>u</w:t>
      </w:r>
      <w:r>
        <w:rPr>
          <w:rFonts w:ascii="Times New Roman" w:hAnsi="Times New Roman" w:cs="Times New Roman"/>
        </w:rPr>
        <w:t>niversitelerle_</w:t>
      </w:r>
      <w:r w:rsidR="001B143A">
        <w:rPr>
          <w:rFonts w:ascii="Times New Roman" w:hAnsi="Times New Roman" w:cs="Times New Roman"/>
        </w:rPr>
        <w:t>y</w:t>
      </w:r>
      <w:r>
        <w:rPr>
          <w:rFonts w:ascii="Times New Roman" w:hAnsi="Times New Roman" w:cs="Times New Roman"/>
        </w:rPr>
        <w:t>az</w:t>
      </w:r>
      <w:r w:rsidR="007B76C6">
        <w:rPr>
          <w:rFonts w:ascii="Times New Roman" w:hAnsi="Times New Roman" w:cs="Times New Roman"/>
        </w:rPr>
        <w:t>is</w:t>
      </w:r>
      <w:r>
        <w:rPr>
          <w:rFonts w:ascii="Times New Roman" w:hAnsi="Times New Roman" w:cs="Times New Roman"/>
        </w:rPr>
        <w:t>ma_</w:t>
      </w:r>
      <w:r w:rsidR="001B143A">
        <w:rPr>
          <w:rFonts w:ascii="Times New Roman" w:hAnsi="Times New Roman" w:cs="Times New Roman"/>
        </w:rPr>
        <w:t>e</w:t>
      </w:r>
      <w:r>
        <w:rPr>
          <w:rFonts w:ascii="Times New Roman" w:hAnsi="Times New Roman" w:cs="Times New Roman"/>
        </w:rPr>
        <w:t>vraklar</w:t>
      </w:r>
      <w:r w:rsidR="007E721B">
        <w:rPr>
          <w:rFonts w:ascii="Times New Roman" w:hAnsi="Times New Roman" w:cs="Times New Roman"/>
        </w:rPr>
        <w:t>i</w:t>
      </w:r>
    </w:p>
    <w:p w14:paraId="445A7F9F" w14:textId="77777777" w:rsidR="003D73A9" w:rsidRDefault="003D73A9" w:rsidP="003D73A9">
      <w:pPr>
        <w:pStyle w:val="Default"/>
        <w:jc w:val="both"/>
        <w:rPr>
          <w:rFonts w:ascii="Times New Roman" w:hAnsi="Times New Roman" w:cs="Times New Roman"/>
        </w:rPr>
      </w:pPr>
    </w:p>
    <w:p w14:paraId="5EDECA3B" w14:textId="77777777" w:rsidR="003D73A9" w:rsidRDefault="003D73A9" w:rsidP="003D73A9">
      <w:pPr>
        <w:pStyle w:val="Default"/>
        <w:jc w:val="both"/>
        <w:rPr>
          <w:rFonts w:ascii="Times New Roman" w:hAnsi="Times New Roman" w:cs="Times New Roman"/>
        </w:rPr>
      </w:pPr>
    </w:p>
    <w:p w14:paraId="2401209D" w14:textId="77777777" w:rsidR="003D73A9" w:rsidRDefault="003D73A9" w:rsidP="003D73A9">
      <w:pPr>
        <w:pStyle w:val="Default"/>
        <w:jc w:val="both"/>
        <w:rPr>
          <w:rFonts w:ascii="Times New Roman" w:hAnsi="Times New Roman" w:cs="Times New Roman"/>
        </w:rPr>
      </w:pPr>
    </w:p>
    <w:p w14:paraId="5A4CDF15" w14:textId="77777777" w:rsidR="003D73A9" w:rsidRPr="00C07289" w:rsidRDefault="003D73A9" w:rsidP="003D73A9">
      <w:pPr>
        <w:jc w:val="both"/>
        <w:rPr>
          <w:rFonts w:ascii="Times New Roman" w:hAnsi="Times New Roman" w:cs="Times New Roman"/>
          <w:b/>
          <w:sz w:val="24"/>
          <w:szCs w:val="24"/>
        </w:rPr>
      </w:pPr>
      <w:bookmarkStart w:id="8" w:name="_Hlk191048359"/>
      <w:r w:rsidRPr="00C07289">
        <w:rPr>
          <w:rFonts w:ascii="Times New Roman" w:hAnsi="Times New Roman" w:cs="Times New Roman"/>
          <w:b/>
          <w:sz w:val="24"/>
          <w:szCs w:val="24"/>
        </w:rPr>
        <w:t>A.4.2. Öğrenci geri bildirimleri</w:t>
      </w:r>
      <w:r>
        <w:rPr>
          <w:rFonts w:ascii="Times New Roman" w:hAnsi="Times New Roman" w:cs="Times New Roman"/>
          <w:b/>
          <w:sz w:val="24"/>
          <w:szCs w:val="24"/>
        </w:rPr>
        <w:t xml:space="preserve"> </w:t>
      </w:r>
    </w:p>
    <w:bookmarkEnd w:id="8"/>
    <w:p w14:paraId="5216FD5F" w14:textId="77777777" w:rsidR="003D73A9" w:rsidRPr="00C07289" w:rsidRDefault="003D73A9" w:rsidP="003D73A9">
      <w:pPr>
        <w:jc w:val="both"/>
        <w:rPr>
          <w:rFonts w:ascii="Times New Roman" w:hAnsi="Times New Roman" w:cs="Times New Roman"/>
          <w:sz w:val="24"/>
          <w:szCs w:val="24"/>
        </w:rPr>
      </w:pPr>
    </w:p>
    <w:p w14:paraId="5703100F" w14:textId="77777777" w:rsidR="003D73A9" w:rsidRPr="00C07289" w:rsidRDefault="003D73A9" w:rsidP="003D73A9">
      <w:pPr>
        <w:jc w:val="both"/>
        <w:rPr>
          <w:rFonts w:ascii="Times New Roman" w:hAnsi="Times New Roman" w:cs="Times New Roman"/>
          <w:sz w:val="24"/>
          <w:szCs w:val="24"/>
        </w:rPr>
      </w:pPr>
      <w:r w:rsidRPr="00C07289">
        <w:rPr>
          <w:rFonts w:ascii="Times New Roman" w:hAnsi="Times New Roman" w:cs="Times New Roman"/>
          <w:sz w:val="24"/>
          <w:szCs w:val="24"/>
        </w:rPr>
        <w:t>Öğrencilerimizin karar alma ve iyileştirme süreçlerine her düzeyde katılımının sağlanabilmesi amacıyla Birim Kalite Ekiplerinde yer almaları, öğrenci temsilcilerinin kendilerini ilgilendiren konularda Yönetim Kurulu ve Akademik Kurullara katılımlarının sağlanması ve benzeri yol ve yöntemlerle öğrencilerin eğitim ve öğretim, araştırma geliştirme, toplumsal katkı ve idari faaliyetlere yönelik görüşlerinin alınarak karar alma süreçlerine aktarılması gerektiği hususunda birimlerimiz yönlendirilmektedir.[</w:t>
      </w:r>
      <w:r>
        <w:rPr>
          <w:rFonts w:ascii="Times New Roman" w:hAnsi="Times New Roman" w:cs="Times New Roman"/>
          <w:sz w:val="24"/>
          <w:szCs w:val="24"/>
        </w:rPr>
        <w:t>1</w:t>
      </w:r>
      <w:r w:rsidRPr="00C07289">
        <w:rPr>
          <w:rFonts w:ascii="Times New Roman" w:hAnsi="Times New Roman" w:cs="Times New Roman"/>
          <w:sz w:val="24"/>
          <w:szCs w:val="24"/>
          <w:u w:val="single"/>
        </w:rPr>
        <w:t>_</w:t>
      </w:r>
      <w:r>
        <w:rPr>
          <w:rFonts w:ascii="Times New Roman" w:hAnsi="Times New Roman" w:cs="Times New Roman"/>
          <w:sz w:val="24"/>
          <w:szCs w:val="24"/>
        </w:rPr>
        <w:t>OD2</w:t>
      </w:r>
      <w:r w:rsidRPr="00280E90">
        <w:rPr>
          <w:rFonts w:ascii="Times New Roman" w:hAnsi="Times New Roman" w:cs="Times New Roman"/>
          <w:sz w:val="24"/>
          <w:szCs w:val="24"/>
        </w:rPr>
        <w:t>]</w:t>
      </w:r>
      <w:r w:rsidR="00D52FA1" w:rsidRPr="00280E90">
        <w:rPr>
          <w:rFonts w:ascii="Times New Roman" w:hAnsi="Times New Roman" w:cs="Times New Roman"/>
          <w:sz w:val="24"/>
          <w:szCs w:val="24"/>
        </w:rPr>
        <w:t xml:space="preserve"> Eğitim – öğretim süreçlerine yönelik öğrenci anketleri düzenli olarak uygulanmakta olup, elde edilen sonuçlar iyileştirme çalışmalarında değerlendirilmektedir.  [2</w:t>
      </w:r>
      <w:r w:rsidR="00D52FA1" w:rsidRPr="00280E90">
        <w:rPr>
          <w:rFonts w:ascii="Times New Roman" w:hAnsi="Times New Roman" w:cs="Times New Roman"/>
          <w:sz w:val="24"/>
          <w:szCs w:val="24"/>
          <w:u w:val="single"/>
        </w:rPr>
        <w:t>_</w:t>
      </w:r>
      <w:r w:rsidR="00D52FA1" w:rsidRPr="00280E90">
        <w:rPr>
          <w:rFonts w:ascii="Times New Roman" w:hAnsi="Times New Roman" w:cs="Times New Roman"/>
          <w:sz w:val="24"/>
          <w:szCs w:val="24"/>
        </w:rPr>
        <w:t>OD3]</w:t>
      </w:r>
    </w:p>
    <w:p w14:paraId="2B8BF487" w14:textId="77777777" w:rsidR="003D73A9" w:rsidRPr="00C07289" w:rsidRDefault="003D73A9" w:rsidP="003D73A9">
      <w:pPr>
        <w:jc w:val="both"/>
        <w:rPr>
          <w:rFonts w:ascii="Times New Roman" w:hAnsi="Times New Roman" w:cs="Times New Roman"/>
          <w:sz w:val="24"/>
          <w:szCs w:val="24"/>
        </w:rPr>
      </w:pPr>
    </w:p>
    <w:p w14:paraId="3330BA28" w14:textId="77777777" w:rsidR="003D73A9" w:rsidRPr="00C07289" w:rsidRDefault="003D73A9" w:rsidP="003D73A9">
      <w:pPr>
        <w:pStyle w:val="Default"/>
        <w:jc w:val="both"/>
        <w:rPr>
          <w:rFonts w:ascii="Times New Roman" w:hAnsi="Times New Roman" w:cs="Times New Roman"/>
          <w:color w:val="auto"/>
          <w14:ligatures w14:val="none"/>
        </w:rPr>
      </w:pPr>
      <w:r w:rsidRPr="00C07289">
        <w:rPr>
          <w:rFonts w:ascii="Times New Roman" w:hAnsi="Times New Roman" w:cs="Times New Roman"/>
          <w:b/>
          <w:bCs/>
        </w:rPr>
        <w:lastRenderedPageBreak/>
        <w:t>Olgunluk Düzeyi (</w:t>
      </w:r>
      <w:r w:rsidR="001E1A3F">
        <w:rPr>
          <w:rFonts w:ascii="Times New Roman" w:hAnsi="Times New Roman" w:cs="Times New Roman"/>
          <w:b/>
          <w:bCs/>
        </w:rPr>
        <w:t>3</w:t>
      </w:r>
      <w:r w:rsidRPr="00C07289">
        <w:rPr>
          <w:rFonts w:ascii="Times New Roman" w:hAnsi="Times New Roman" w:cs="Times New Roman"/>
          <w:b/>
          <w:bCs/>
        </w:rPr>
        <w:t>):</w:t>
      </w:r>
      <w:r w:rsidRPr="00C07289">
        <w:rPr>
          <w:rFonts w:ascii="Times New Roman" w:hAnsi="Times New Roman" w:cs="Times New Roman"/>
          <w:color w:val="auto"/>
          <w14:ligatures w14:val="none"/>
        </w:rPr>
        <w:t xml:space="preserve"> </w:t>
      </w:r>
      <w:r w:rsidR="001E1A3F" w:rsidRPr="00280E90">
        <w:rPr>
          <w:rFonts w:ascii="Times New Roman" w:hAnsi="Times New Roman" w:cs="Times New Roman"/>
          <w:color w:val="auto"/>
          <w14:ligatures w14:val="none"/>
        </w:rPr>
        <w:t>Programların genelinde öğrenci geri bildirimleri (her yarıyıl ya da her akademik yıl sonunda alınmaktadır.)</w:t>
      </w:r>
    </w:p>
    <w:p w14:paraId="6F626593" w14:textId="77777777" w:rsidR="003D73A9" w:rsidRPr="00C07289" w:rsidRDefault="003D73A9" w:rsidP="003D73A9">
      <w:pPr>
        <w:pStyle w:val="Default"/>
        <w:jc w:val="both"/>
        <w:rPr>
          <w:rFonts w:ascii="Times New Roman" w:hAnsi="Times New Roman" w:cs="Times New Roman"/>
          <w:color w:val="auto"/>
          <w14:ligatures w14:val="none"/>
        </w:rPr>
      </w:pPr>
    </w:p>
    <w:p w14:paraId="2CDF9876" w14:textId="497FEB27" w:rsidR="00603458" w:rsidRDefault="003D73A9" w:rsidP="003D73A9">
      <w:pPr>
        <w:pStyle w:val="Default"/>
        <w:jc w:val="both"/>
        <w:rPr>
          <w:rFonts w:ascii="Times New Roman" w:hAnsi="Times New Roman" w:cs="Times New Roman"/>
          <w:color w:val="auto"/>
          <w14:ligatures w14:val="none"/>
        </w:rPr>
      </w:pPr>
      <w:bookmarkStart w:id="9" w:name="_Hlk192253202"/>
      <w:r w:rsidRPr="00FA111C">
        <w:rPr>
          <w:rFonts w:ascii="Times New Roman" w:hAnsi="Times New Roman" w:cs="Times New Roman"/>
          <w:b/>
          <w:bCs/>
          <w:color w:val="auto"/>
          <w14:ligatures w14:val="none"/>
        </w:rPr>
        <w:t>[1](2) A.4.2.</w:t>
      </w:r>
      <w:r w:rsidRPr="00C07289">
        <w:rPr>
          <w:rFonts w:ascii="Times New Roman" w:hAnsi="Times New Roman" w:cs="Times New Roman"/>
          <w:color w:val="auto"/>
          <w14:ligatures w14:val="none"/>
        </w:rPr>
        <w:t xml:space="preserve"> </w:t>
      </w:r>
      <w:r w:rsidR="00FA111C">
        <w:rPr>
          <w:rFonts w:ascii="Times New Roman" w:hAnsi="Times New Roman" w:cs="Times New Roman"/>
          <w:color w:val="auto"/>
          <w14:ligatures w14:val="none"/>
        </w:rPr>
        <w:t>o</w:t>
      </w:r>
      <w:r w:rsidR="001B143A">
        <w:rPr>
          <w:rFonts w:ascii="Times New Roman" w:hAnsi="Times New Roman" w:cs="Times New Roman"/>
          <w:color w:val="auto"/>
          <w14:ligatures w14:val="none"/>
        </w:rPr>
        <w:t>idb</w:t>
      </w:r>
      <w:r w:rsidRPr="00C07289">
        <w:rPr>
          <w:rFonts w:ascii="Times New Roman" w:hAnsi="Times New Roman" w:cs="Times New Roman"/>
          <w:color w:val="auto"/>
          <w14:ligatures w14:val="none"/>
        </w:rPr>
        <w:t>_</w:t>
      </w:r>
      <w:r w:rsidR="00FA111C">
        <w:rPr>
          <w:rFonts w:ascii="Times New Roman" w:hAnsi="Times New Roman" w:cs="Times New Roman"/>
          <w:color w:val="auto"/>
          <w14:ligatures w14:val="none"/>
        </w:rPr>
        <w:t>u</w:t>
      </w:r>
      <w:r w:rsidRPr="00C07289">
        <w:rPr>
          <w:rFonts w:ascii="Times New Roman" w:hAnsi="Times New Roman" w:cs="Times New Roman"/>
          <w:color w:val="auto"/>
          <w14:ligatures w14:val="none"/>
        </w:rPr>
        <w:t>niversite_</w:t>
      </w:r>
      <w:r w:rsidR="001B143A">
        <w:rPr>
          <w:rFonts w:ascii="Times New Roman" w:hAnsi="Times New Roman" w:cs="Times New Roman"/>
          <w:color w:val="auto"/>
          <w14:ligatures w14:val="none"/>
        </w:rPr>
        <w:t>p</w:t>
      </w:r>
      <w:r w:rsidRPr="00C07289">
        <w:rPr>
          <w:rFonts w:ascii="Times New Roman" w:hAnsi="Times New Roman" w:cs="Times New Roman"/>
          <w:color w:val="auto"/>
          <w14:ligatures w14:val="none"/>
        </w:rPr>
        <w:t>ayda</w:t>
      </w:r>
      <w:r w:rsidR="00FA111C">
        <w:rPr>
          <w:rFonts w:ascii="Times New Roman" w:hAnsi="Times New Roman" w:cs="Times New Roman"/>
          <w:color w:val="auto"/>
          <w14:ligatures w14:val="none"/>
        </w:rPr>
        <w:t>s</w:t>
      </w:r>
      <w:r w:rsidRPr="00C07289">
        <w:rPr>
          <w:rFonts w:ascii="Times New Roman" w:hAnsi="Times New Roman" w:cs="Times New Roman"/>
          <w:color w:val="auto"/>
          <w14:ligatures w14:val="none"/>
        </w:rPr>
        <w:t>l</w:t>
      </w:r>
      <w:r w:rsidR="00FA111C">
        <w:rPr>
          <w:rFonts w:ascii="Times New Roman" w:hAnsi="Times New Roman" w:cs="Times New Roman"/>
          <w:color w:val="auto"/>
          <w14:ligatures w14:val="none"/>
        </w:rPr>
        <w:t>i</w:t>
      </w:r>
      <w:r w:rsidRPr="00C07289">
        <w:rPr>
          <w:rFonts w:ascii="Times New Roman" w:hAnsi="Times New Roman" w:cs="Times New Roman"/>
          <w:color w:val="auto"/>
          <w14:ligatures w14:val="none"/>
        </w:rPr>
        <w:t>k_</w:t>
      </w:r>
      <w:r w:rsidR="001B143A">
        <w:rPr>
          <w:rFonts w:ascii="Times New Roman" w:hAnsi="Times New Roman" w:cs="Times New Roman"/>
          <w:color w:val="auto"/>
          <w14:ligatures w14:val="none"/>
        </w:rPr>
        <w:t>p</w:t>
      </w:r>
      <w:r w:rsidRPr="00C07289">
        <w:rPr>
          <w:rFonts w:ascii="Times New Roman" w:hAnsi="Times New Roman" w:cs="Times New Roman"/>
          <w:color w:val="auto"/>
          <w14:ligatures w14:val="none"/>
        </w:rPr>
        <w:t>olitikas</w:t>
      </w:r>
      <w:r w:rsidR="00FA111C">
        <w:rPr>
          <w:rFonts w:ascii="Times New Roman" w:hAnsi="Times New Roman" w:cs="Times New Roman"/>
          <w:color w:val="auto"/>
          <w14:ligatures w14:val="none"/>
        </w:rPr>
        <w:t>i</w:t>
      </w:r>
    </w:p>
    <w:p w14:paraId="18E8BB9D" w14:textId="7EA6266E" w:rsidR="00D52FA1" w:rsidRPr="00C07289" w:rsidRDefault="00D52FA1" w:rsidP="003D73A9">
      <w:pPr>
        <w:pStyle w:val="Default"/>
        <w:jc w:val="both"/>
        <w:rPr>
          <w:rFonts w:ascii="Times New Roman" w:hAnsi="Times New Roman" w:cs="Times New Roman"/>
          <w:color w:val="auto"/>
          <w14:ligatures w14:val="none"/>
        </w:rPr>
      </w:pPr>
      <w:r w:rsidRPr="00FA111C">
        <w:rPr>
          <w:rFonts w:ascii="Times New Roman" w:hAnsi="Times New Roman" w:cs="Times New Roman"/>
          <w:b/>
          <w:bCs/>
          <w:color w:val="auto"/>
          <w14:ligatures w14:val="none"/>
        </w:rPr>
        <w:t>[2](3) A.4.2.</w:t>
      </w:r>
      <w:r w:rsidRPr="00280E90">
        <w:rPr>
          <w:rFonts w:ascii="Times New Roman" w:hAnsi="Times New Roman" w:cs="Times New Roman"/>
          <w:color w:val="auto"/>
          <w14:ligatures w14:val="none"/>
        </w:rPr>
        <w:t xml:space="preserve"> </w:t>
      </w:r>
      <w:r w:rsidR="001B143A">
        <w:rPr>
          <w:rFonts w:ascii="Times New Roman" w:hAnsi="Times New Roman" w:cs="Times New Roman"/>
          <w:color w:val="auto"/>
          <w14:ligatures w14:val="none"/>
        </w:rPr>
        <w:t>a</w:t>
      </w:r>
      <w:r w:rsidRPr="00280E90">
        <w:rPr>
          <w:rFonts w:ascii="Times New Roman" w:hAnsi="Times New Roman" w:cs="Times New Roman"/>
          <w:color w:val="auto"/>
          <w14:ligatures w14:val="none"/>
        </w:rPr>
        <w:t>nketler</w:t>
      </w:r>
    </w:p>
    <w:bookmarkEnd w:id="9"/>
    <w:p w14:paraId="33723A39" w14:textId="77777777" w:rsidR="00D52FA1" w:rsidRDefault="00D52FA1" w:rsidP="003D73A9">
      <w:pPr>
        <w:pStyle w:val="Default"/>
        <w:jc w:val="both"/>
        <w:rPr>
          <w:rFonts w:ascii="Times New Roman" w:hAnsi="Times New Roman" w:cs="Times New Roman"/>
          <w:color w:val="auto"/>
          <w14:ligatures w14:val="none"/>
        </w:rPr>
      </w:pPr>
    </w:p>
    <w:p w14:paraId="40305B6C" w14:textId="77777777" w:rsidR="00D52FA1" w:rsidRDefault="00D52FA1" w:rsidP="003D73A9">
      <w:pPr>
        <w:pStyle w:val="Default"/>
        <w:jc w:val="both"/>
        <w:rPr>
          <w:rFonts w:ascii="Times New Roman" w:hAnsi="Times New Roman" w:cs="Times New Roman"/>
          <w:color w:val="auto"/>
          <w14:ligatures w14:val="none"/>
        </w:rPr>
      </w:pPr>
    </w:p>
    <w:p w14:paraId="1A30195A" w14:textId="77777777" w:rsidR="003D73A9" w:rsidRPr="00C07289" w:rsidRDefault="003D73A9" w:rsidP="003D73A9">
      <w:pPr>
        <w:pStyle w:val="ListeParagraf"/>
        <w:numPr>
          <w:ilvl w:val="0"/>
          <w:numId w:val="3"/>
        </w:numPr>
        <w:jc w:val="both"/>
        <w:rPr>
          <w:rFonts w:ascii="Times New Roman" w:hAnsi="Times New Roman" w:cs="Times New Roman"/>
          <w:b/>
          <w:bCs/>
          <w:sz w:val="24"/>
          <w:szCs w:val="24"/>
        </w:rPr>
      </w:pPr>
      <w:bookmarkStart w:id="10" w:name="_Hlk191048375"/>
      <w:r w:rsidRPr="00C07289">
        <w:rPr>
          <w:rFonts w:ascii="Times New Roman" w:hAnsi="Times New Roman" w:cs="Times New Roman"/>
          <w:b/>
          <w:bCs/>
          <w:sz w:val="24"/>
          <w:szCs w:val="24"/>
        </w:rPr>
        <w:t>EĞİTİM VE ÖĞRETİM</w:t>
      </w:r>
      <w:r>
        <w:rPr>
          <w:rFonts w:ascii="Times New Roman" w:hAnsi="Times New Roman" w:cs="Times New Roman"/>
          <w:b/>
          <w:bCs/>
          <w:sz w:val="24"/>
          <w:szCs w:val="24"/>
        </w:rPr>
        <w:t xml:space="preserve"> </w:t>
      </w:r>
    </w:p>
    <w:p w14:paraId="42494060" w14:textId="77777777" w:rsidR="003D73A9" w:rsidRPr="00C07289" w:rsidRDefault="003D73A9" w:rsidP="003D73A9">
      <w:pPr>
        <w:jc w:val="both"/>
        <w:rPr>
          <w:rFonts w:ascii="Times New Roman" w:hAnsi="Times New Roman" w:cs="Times New Roman"/>
          <w:b/>
          <w:bCs/>
          <w:sz w:val="24"/>
          <w:szCs w:val="24"/>
        </w:rPr>
      </w:pPr>
    </w:p>
    <w:p w14:paraId="0F3782F0" w14:textId="77777777" w:rsidR="003D73A9" w:rsidRPr="00C07289" w:rsidRDefault="003D73A9" w:rsidP="003D73A9">
      <w:pPr>
        <w:ind w:left="360"/>
        <w:jc w:val="both"/>
        <w:rPr>
          <w:rFonts w:ascii="Times New Roman" w:hAnsi="Times New Roman" w:cs="Times New Roman"/>
          <w:b/>
          <w:bCs/>
          <w:sz w:val="24"/>
          <w:szCs w:val="24"/>
        </w:rPr>
      </w:pPr>
      <w:r w:rsidRPr="00C07289">
        <w:rPr>
          <w:rFonts w:ascii="Times New Roman" w:hAnsi="Times New Roman" w:cs="Times New Roman"/>
          <w:b/>
          <w:bCs/>
          <w:sz w:val="24"/>
          <w:szCs w:val="24"/>
        </w:rPr>
        <w:t>B.2 Programların Yürütülmesi</w:t>
      </w:r>
    </w:p>
    <w:p w14:paraId="5FA6DF6B" w14:textId="77777777" w:rsidR="003D73A9" w:rsidRPr="00C07289" w:rsidRDefault="003D73A9" w:rsidP="003D73A9">
      <w:pPr>
        <w:ind w:left="360"/>
        <w:jc w:val="both"/>
        <w:rPr>
          <w:rFonts w:ascii="Times New Roman" w:hAnsi="Times New Roman" w:cs="Times New Roman"/>
          <w:b/>
          <w:bCs/>
          <w:sz w:val="24"/>
          <w:szCs w:val="24"/>
        </w:rPr>
      </w:pPr>
    </w:p>
    <w:p w14:paraId="1FD5E87C" w14:textId="77777777" w:rsidR="003D73A9" w:rsidRPr="00C07289" w:rsidRDefault="003D73A9" w:rsidP="003D73A9">
      <w:pPr>
        <w:jc w:val="both"/>
        <w:rPr>
          <w:rFonts w:ascii="Times New Roman" w:hAnsi="Times New Roman" w:cs="Times New Roman"/>
          <w:b/>
          <w:bCs/>
          <w:sz w:val="24"/>
          <w:szCs w:val="24"/>
        </w:rPr>
      </w:pPr>
      <w:bookmarkStart w:id="11" w:name="_Hlk192253269"/>
      <w:r w:rsidRPr="00C07289">
        <w:rPr>
          <w:rFonts w:ascii="Times New Roman" w:hAnsi="Times New Roman" w:cs="Times New Roman"/>
          <w:b/>
          <w:bCs/>
          <w:sz w:val="24"/>
          <w:szCs w:val="24"/>
        </w:rPr>
        <w:t>B.2.3. Öğrenci kabulü, önceki öğrenmenin tanınması ve kredilendirilmesi</w:t>
      </w:r>
    </w:p>
    <w:bookmarkEnd w:id="10"/>
    <w:bookmarkEnd w:id="11"/>
    <w:p w14:paraId="6C44A400" w14:textId="77777777" w:rsidR="003D73A9" w:rsidRPr="00C07289" w:rsidRDefault="003D73A9" w:rsidP="003D73A9">
      <w:pPr>
        <w:jc w:val="both"/>
        <w:rPr>
          <w:rFonts w:ascii="Times New Roman" w:hAnsi="Times New Roman" w:cs="Times New Roman"/>
          <w:b/>
          <w:bCs/>
          <w:sz w:val="24"/>
          <w:szCs w:val="24"/>
        </w:rPr>
      </w:pPr>
    </w:p>
    <w:p w14:paraId="205494BB" w14:textId="77777777" w:rsidR="003D73A9" w:rsidRDefault="003D73A9" w:rsidP="003D73A9">
      <w:pPr>
        <w:jc w:val="both"/>
        <w:rPr>
          <w:rFonts w:ascii="Times New Roman" w:hAnsi="Times New Roman" w:cs="Times New Roman"/>
          <w:sz w:val="24"/>
          <w:szCs w:val="24"/>
        </w:rPr>
      </w:pPr>
      <w:r w:rsidRPr="00C07289">
        <w:rPr>
          <w:rFonts w:ascii="Times New Roman" w:hAnsi="Times New Roman" w:cs="Times New Roman"/>
          <w:sz w:val="24"/>
          <w:szCs w:val="24"/>
        </w:rPr>
        <w:t>Üniversitemiz uygulamalı bilimler kapsamında yer aldığı için birçok programımızda işyeri eğitim modeli uygulanmaktadır. Öğrencilerin özellikle işyeri eğitiminde değerlendirilmesi üniversitemiz öğretim elemanları tarafından titizlikle yürütülmektedir. Programlarda yer alan derslerin öğrenci iş yüküne dayalı kredi değerleri (AKTS) [1_OD</w:t>
      </w:r>
      <w:r w:rsidR="00084EDE">
        <w:rPr>
          <w:rFonts w:ascii="Times New Roman" w:hAnsi="Times New Roman" w:cs="Times New Roman"/>
          <w:sz w:val="24"/>
          <w:szCs w:val="24"/>
        </w:rPr>
        <w:t>2</w:t>
      </w:r>
      <w:r w:rsidRPr="00C07289">
        <w:rPr>
          <w:rFonts w:ascii="Times New Roman" w:hAnsi="Times New Roman" w:cs="Times New Roman"/>
          <w:sz w:val="24"/>
          <w:szCs w:val="24"/>
        </w:rPr>
        <w:t xml:space="preserve">] </w:t>
      </w:r>
      <w:r w:rsidR="00061761">
        <w:rPr>
          <w:rFonts w:ascii="Times New Roman" w:hAnsi="Times New Roman" w:cs="Times New Roman"/>
          <w:sz w:val="24"/>
          <w:szCs w:val="24"/>
        </w:rPr>
        <w:t xml:space="preserve"> </w:t>
      </w:r>
      <w:r w:rsidRPr="00C07289">
        <w:rPr>
          <w:rFonts w:ascii="Times New Roman" w:hAnsi="Times New Roman" w:cs="Times New Roman"/>
          <w:sz w:val="24"/>
          <w:szCs w:val="24"/>
        </w:rPr>
        <w:t xml:space="preserve">oluşturulmakta, Ankara Medipol Üniversitesi AKTS Bilgi Sistemine (https://ankaramedipol.edu.tr/akademik/) işlenmektedir. Öğrencilerin yurt içi/yurt dışındaki işyeri ortamlarında gerçekleştirebilecekleri uygulama ve stajlarının iş yükleri belirlenmekte (AKTS Kredisi) ve toplam iş yüküne dâhil edilmektedir. [2_OD3][3_OD3] Programların yürütülmesinde öğrencilerin aktif rol almaları için öğrencilere çeşitli sunumlar hazırlatılmakta, sektör temsilcileri ile buluşmaları sağlanmakta ve öğrencilerin organizasyon yapabilmelerine olanak sağlanmaktadır. Öğrencinin derse devamı ve sınavlar ile ilgili hususlar “Ankara Medipol Üniversitesi Ön lisans ve Lisans Eğitim-Öğretim ve Sınav Yönetmeliği” çerçevesinde düzenlenmektedir. </w:t>
      </w:r>
      <w:hyperlink r:id="rId20" w:history="1">
        <w:r w:rsidRPr="004631C6">
          <w:rPr>
            <w:rStyle w:val="Kpr"/>
            <w:rFonts w:ascii="Times New Roman" w:hAnsi="Times New Roman" w:cs="Times New Roman"/>
            <w:sz w:val="24"/>
            <w:szCs w:val="24"/>
          </w:rPr>
          <w:t>[_OD2]</w:t>
        </w:r>
      </w:hyperlink>
      <w:r w:rsidRPr="00C07289">
        <w:rPr>
          <w:rFonts w:ascii="Times New Roman" w:hAnsi="Times New Roman" w:cs="Times New Roman"/>
          <w:sz w:val="24"/>
          <w:szCs w:val="24"/>
        </w:rPr>
        <w:t xml:space="preserve"> Her dönemin başında oluşturulan ders izleme formlarında, dersin değerlendirme yöntemleri, her dersin başında öğrencilere bildirilmektedir. Ders izleme formlarında bildirilen yöntem dışında bir yöntem uygulanmamaktadır. Yazılı ve sözlü sınavlar, derse katılım ve performans değerlendirmesi gibi yöntemler kullanılmaktadır. Öğrencilerin derslere %70, uygulamalara %80 katılımı zorunludur, bu durum izlencelerle öğrencilere ilk derste bildirilmektedir. </w:t>
      </w:r>
      <w:r>
        <w:rPr>
          <w:rFonts w:ascii="Times New Roman" w:hAnsi="Times New Roman" w:cs="Times New Roman"/>
          <w:sz w:val="24"/>
          <w:szCs w:val="24"/>
        </w:rPr>
        <w:t xml:space="preserve">[4_OD3] </w:t>
      </w:r>
      <w:r w:rsidRPr="00C07289">
        <w:rPr>
          <w:rFonts w:ascii="Times New Roman" w:hAnsi="Times New Roman" w:cs="Times New Roman"/>
          <w:sz w:val="24"/>
          <w:szCs w:val="24"/>
        </w:rPr>
        <w:t>Ara sınavlara mazereti nedeniyle katılamayan öğrencilere, ilgili yönetim kurulu kararıyla mazeret sınavı hakkı verilir. [</w:t>
      </w:r>
      <w:r>
        <w:rPr>
          <w:rFonts w:ascii="Times New Roman" w:hAnsi="Times New Roman" w:cs="Times New Roman"/>
          <w:sz w:val="24"/>
          <w:szCs w:val="24"/>
        </w:rPr>
        <w:t>5</w:t>
      </w:r>
      <w:r w:rsidRPr="00C07289">
        <w:rPr>
          <w:rFonts w:ascii="Times New Roman" w:hAnsi="Times New Roman" w:cs="Times New Roman"/>
          <w:sz w:val="24"/>
          <w:szCs w:val="24"/>
        </w:rPr>
        <w:t>_OD3] [</w:t>
      </w:r>
      <w:r>
        <w:rPr>
          <w:rFonts w:ascii="Times New Roman" w:hAnsi="Times New Roman" w:cs="Times New Roman"/>
          <w:sz w:val="24"/>
          <w:szCs w:val="24"/>
        </w:rPr>
        <w:t>6</w:t>
      </w:r>
      <w:r w:rsidRPr="00C07289">
        <w:rPr>
          <w:rFonts w:ascii="Times New Roman" w:hAnsi="Times New Roman" w:cs="Times New Roman"/>
          <w:sz w:val="24"/>
          <w:szCs w:val="24"/>
        </w:rPr>
        <w:t>_OD3] [</w:t>
      </w:r>
      <w:r>
        <w:rPr>
          <w:rFonts w:ascii="Times New Roman" w:hAnsi="Times New Roman" w:cs="Times New Roman"/>
          <w:sz w:val="24"/>
          <w:szCs w:val="24"/>
        </w:rPr>
        <w:t>7</w:t>
      </w:r>
      <w:r w:rsidRPr="00C07289">
        <w:rPr>
          <w:rFonts w:ascii="Times New Roman" w:hAnsi="Times New Roman" w:cs="Times New Roman"/>
          <w:sz w:val="24"/>
          <w:szCs w:val="24"/>
        </w:rPr>
        <w:t>_OD3] Engelli öğrencilerimizin eğitiminde ihtiyaç duyulan düzenlemeler, öğrencinin ihtiyaçları göz önünde bulundurularak yapılmaktadır.</w:t>
      </w:r>
    </w:p>
    <w:p w14:paraId="67DA7FCE" w14:textId="77777777" w:rsidR="00796E3C" w:rsidRPr="00C07289" w:rsidRDefault="00796E3C" w:rsidP="003D73A9">
      <w:pPr>
        <w:jc w:val="both"/>
        <w:rPr>
          <w:rStyle w:val="AklamaBavurusu"/>
          <w:rFonts w:ascii="Times New Roman" w:hAnsi="Times New Roman" w:cs="Times New Roman"/>
          <w:sz w:val="24"/>
          <w:szCs w:val="24"/>
        </w:rPr>
      </w:pPr>
      <w:r w:rsidRPr="00280E90">
        <w:rPr>
          <w:rFonts w:ascii="Times New Roman" w:hAnsi="Times New Roman" w:cs="Times New Roman"/>
          <w:sz w:val="24"/>
          <w:szCs w:val="24"/>
        </w:rPr>
        <w:t>Öğrencilerin önceki öğrenmelerinin tanınmasına yönelik muafiyet işlemleri ile ilgili mevzuat ve kurul kararları doğrultusunda yürütülmektedir. [8_OD3]</w:t>
      </w:r>
    </w:p>
    <w:p w14:paraId="4465F2AE" w14:textId="77777777" w:rsidR="003D73A9" w:rsidRPr="00C07289" w:rsidRDefault="003D73A9" w:rsidP="003D73A9">
      <w:pPr>
        <w:jc w:val="both"/>
        <w:rPr>
          <w:rFonts w:ascii="Times New Roman" w:hAnsi="Times New Roman" w:cs="Times New Roman"/>
          <w:sz w:val="24"/>
          <w:szCs w:val="24"/>
        </w:rPr>
      </w:pPr>
      <w:r w:rsidRPr="00C07289">
        <w:rPr>
          <w:rFonts w:ascii="Times New Roman" w:hAnsi="Times New Roman" w:cs="Times New Roman"/>
          <w:sz w:val="24"/>
          <w:szCs w:val="24"/>
        </w:rPr>
        <w:t xml:space="preserve"> </w:t>
      </w:r>
    </w:p>
    <w:p w14:paraId="161BC5D2" w14:textId="77777777" w:rsidR="003D73A9" w:rsidRDefault="003D73A9" w:rsidP="003D73A9">
      <w:pPr>
        <w:jc w:val="both"/>
      </w:pPr>
      <w:r w:rsidRPr="00C07289">
        <w:rPr>
          <w:rFonts w:ascii="Times New Roman" w:hAnsi="Times New Roman" w:cs="Times New Roman"/>
          <w:sz w:val="24"/>
          <w:szCs w:val="24"/>
        </w:rPr>
        <w:t xml:space="preserve">Öğretim üyelerinin öğrenci merkezli eğitim modeli ve/veya aktif öğrenme konusunda yurt içi veya yurtdışındaki eğitim, çalıştay ve diğer etkinliklere katılımları teşvik edilmektedir. </w:t>
      </w:r>
      <w:bookmarkStart w:id="12" w:name="_Hlk192253502"/>
      <w:r w:rsidRPr="004631C6">
        <w:rPr>
          <w:rFonts w:ascii="Times New Roman" w:hAnsi="Times New Roman" w:cs="Times New Roman"/>
          <w:sz w:val="24"/>
          <w:szCs w:val="24"/>
        </w:rPr>
        <w:fldChar w:fldCharType="begin"/>
      </w:r>
      <w:r w:rsidRPr="004631C6">
        <w:rPr>
          <w:rFonts w:ascii="Times New Roman" w:hAnsi="Times New Roman" w:cs="Times New Roman"/>
          <w:sz w:val="24"/>
          <w:szCs w:val="24"/>
        </w:rPr>
        <w:instrText>HYPERLINK "chrome-extension://efaidnbmnnnibpcajpcglclefindmkaj/https:/ankaramedipol.edu.tr/wp-content/uploads/2020/09/Uluslararasi_Ofis_Yonergesi.pdf"</w:instrText>
      </w:r>
      <w:r w:rsidRPr="004631C6">
        <w:rPr>
          <w:rFonts w:ascii="Times New Roman" w:hAnsi="Times New Roman" w:cs="Times New Roman"/>
          <w:sz w:val="24"/>
          <w:szCs w:val="24"/>
        </w:rPr>
      </w:r>
      <w:r w:rsidRPr="004631C6">
        <w:rPr>
          <w:rFonts w:ascii="Times New Roman" w:hAnsi="Times New Roman" w:cs="Times New Roman"/>
          <w:sz w:val="24"/>
          <w:szCs w:val="24"/>
        </w:rPr>
        <w:fldChar w:fldCharType="separate"/>
      </w:r>
      <w:r w:rsidRPr="004631C6">
        <w:rPr>
          <w:rStyle w:val="Kpr"/>
          <w:rFonts w:ascii="Times New Roman" w:hAnsi="Times New Roman" w:cs="Times New Roman"/>
          <w:sz w:val="24"/>
          <w:szCs w:val="24"/>
        </w:rPr>
        <w:t>[_OD2]</w:t>
      </w:r>
      <w:r w:rsidRPr="004631C6">
        <w:rPr>
          <w:rFonts w:ascii="Times New Roman" w:hAnsi="Times New Roman" w:cs="Times New Roman"/>
          <w:sz w:val="24"/>
          <w:szCs w:val="24"/>
        </w:rPr>
        <w:fldChar w:fldCharType="end"/>
      </w:r>
      <w:r w:rsidRPr="004631C6">
        <w:rPr>
          <w:rFonts w:ascii="Times New Roman" w:hAnsi="Times New Roman" w:cs="Times New Roman"/>
          <w:sz w:val="24"/>
          <w:szCs w:val="24"/>
        </w:rPr>
        <w:t xml:space="preserve"> </w:t>
      </w:r>
      <w:bookmarkEnd w:id="12"/>
      <w:r w:rsidRPr="004631C6">
        <w:fldChar w:fldCharType="begin"/>
      </w:r>
      <w:r w:rsidRPr="004631C6">
        <w:instrText>HYPERLINK "https://ankaramedipol.edu.tr/wp-content/uploads/2023/01/Erasmus-YonergesiRV3.pdf"</w:instrText>
      </w:r>
      <w:r w:rsidRPr="004631C6">
        <w:fldChar w:fldCharType="separate"/>
      </w:r>
      <w:r w:rsidRPr="004631C6">
        <w:rPr>
          <w:rStyle w:val="Kpr"/>
          <w:rFonts w:ascii="Times New Roman" w:hAnsi="Times New Roman" w:cs="Times New Roman"/>
          <w:sz w:val="24"/>
          <w:szCs w:val="24"/>
        </w:rPr>
        <w:t>[OD2]</w:t>
      </w:r>
      <w:r w:rsidRPr="004631C6">
        <w:fldChar w:fldCharType="end"/>
      </w:r>
    </w:p>
    <w:p w14:paraId="4280BD24" w14:textId="77777777" w:rsidR="001E1A3F" w:rsidRPr="00C07289" w:rsidRDefault="001E1A3F" w:rsidP="003D73A9">
      <w:pPr>
        <w:jc w:val="both"/>
        <w:rPr>
          <w:rFonts w:ascii="Times New Roman" w:hAnsi="Times New Roman" w:cs="Times New Roman"/>
          <w:sz w:val="24"/>
          <w:szCs w:val="24"/>
        </w:rPr>
      </w:pPr>
    </w:p>
    <w:p w14:paraId="5FE4DC3A" w14:textId="77777777" w:rsidR="003D73A9" w:rsidRPr="00C07289" w:rsidRDefault="003D73A9" w:rsidP="003D73A9">
      <w:pPr>
        <w:spacing w:after="240"/>
        <w:jc w:val="both"/>
        <w:rPr>
          <w:rFonts w:ascii="Times New Roman" w:hAnsi="Times New Roman" w:cs="Times New Roman"/>
          <w:sz w:val="24"/>
          <w:szCs w:val="24"/>
        </w:rPr>
      </w:pPr>
      <w:r w:rsidRPr="00280E90">
        <w:rPr>
          <w:rFonts w:ascii="Times New Roman" w:hAnsi="Times New Roman" w:cs="Times New Roman"/>
          <w:b/>
          <w:bCs/>
          <w:sz w:val="24"/>
          <w:szCs w:val="24"/>
        </w:rPr>
        <w:t>Olgunluk Düzeyi (</w:t>
      </w:r>
      <w:r w:rsidR="00796E3C" w:rsidRPr="00280E90">
        <w:rPr>
          <w:rFonts w:ascii="Times New Roman" w:hAnsi="Times New Roman" w:cs="Times New Roman"/>
          <w:b/>
          <w:bCs/>
          <w:sz w:val="24"/>
          <w:szCs w:val="24"/>
        </w:rPr>
        <w:t>3</w:t>
      </w:r>
      <w:r w:rsidRPr="00280E90">
        <w:rPr>
          <w:rFonts w:ascii="Times New Roman" w:hAnsi="Times New Roman" w:cs="Times New Roman"/>
          <w:b/>
          <w:bCs/>
          <w:sz w:val="24"/>
          <w:szCs w:val="24"/>
        </w:rPr>
        <w:t xml:space="preserve">): </w:t>
      </w:r>
      <w:r w:rsidRPr="00280E90">
        <w:rPr>
          <w:rFonts w:ascii="Times New Roman" w:hAnsi="Times New Roman" w:cs="Times New Roman"/>
          <w:sz w:val="24"/>
          <w:szCs w:val="24"/>
        </w:rPr>
        <w:t xml:space="preserve">Kurumda </w:t>
      </w:r>
      <w:r w:rsidR="00796E3C" w:rsidRPr="00280E90">
        <w:rPr>
          <w:rFonts w:ascii="Times New Roman" w:hAnsi="Times New Roman" w:cs="Times New Roman"/>
          <w:sz w:val="24"/>
          <w:szCs w:val="24"/>
        </w:rPr>
        <w:t xml:space="preserve">genelinde </w:t>
      </w:r>
      <w:r w:rsidRPr="00280E90">
        <w:rPr>
          <w:rFonts w:ascii="Times New Roman" w:hAnsi="Times New Roman" w:cs="Times New Roman"/>
          <w:sz w:val="24"/>
          <w:szCs w:val="24"/>
        </w:rPr>
        <w:t xml:space="preserve">öğrenci kabulü, önceki öğrenmenin tanınması ve kredilendirilmesine ilişkin </w:t>
      </w:r>
      <w:r w:rsidR="00796E3C" w:rsidRPr="00280E90">
        <w:rPr>
          <w:rFonts w:ascii="Times New Roman" w:hAnsi="Times New Roman" w:cs="Times New Roman"/>
          <w:sz w:val="24"/>
          <w:szCs w:val="24"/>
        </w:rPr>
        <w:t>planlar dahilinde uygulamalar bulunmaktadır.</w:t>
      </w:r>
    </w:p>
    <w:p w14:paraId="69E18837" w14:textId="6087844C" w:rsidR="003D73A9" w:rsidRPr="00C07289" w:rsidRDefault="003D73A9" w:rsidP="003D73A9">
      <w:pPr>
        <w:spacing w:after="240"/>
        <w:jc w:val="both"/>
        <w:rPr>
          <w:rFonts w:ascii="Times New Roman" w:hAnsi="Times New Roman" w:cs="Times New Roman"/>
          <w:sz w:val="24"/>
          <w:szCs w:val="24"/>
        </w:rPr>
      </w:pPr>
      <w:bookmarkStart w:id="13" w:name="_Hlk192253283"/>
      <w:r w:rsidRPr="00FA111C">
        <w:rPr>
          <w:rFonts w:ascii="Times New Roman" w:hAnsi="Times New Roman" w:cs="Times New Roman"/>
          <w:b/>
          <w:bCs/>
          <w:sz w:val="24"/>
          <w:szCs w:val="24"/>
        </w:rPr>
        <w:t>[1](3) B.2.3.</w:t>
      </w:r>
      <w:r w:rsidRPr="00C07289">
        <w:rPr>
          <w:rFonts w:ascii="Times New Roman" w:hAnsi="Times New Roman" w:cs="Times New Roman"/>
          <w:sz w:val="24"/>
          <w:szCs w:val="24"/>
        </w:rPr>
        <w:t xml:space="preserve"> </w:t>
      </w:r>
      <w:r w:rsidR="00FA111C">
        <w:rPr>
          <w:rFonts w:ascii="Times New Roman" w:hAnsi="Times New Roman" w:cs="Times New Roman"/>
          <w:sz w:val="24"/>
          <w:szCs w:val="24"/>
        </w:rPr>
        <w:t>o</w:t>
      </w:r>
      <w:r w:rsidR="001B143A">
        <w:rPr>
          <w:rFonts w:ascii="Times New Roman" w:hAnsi="Times New Roman" w:cs="Times New Roman"/>
          <w:sz w:val="24"/>
          <w:szCs w:val="24"/>
        </w:rPr>
        <w:t>idb</w:t>
      </w:r>
      <w:r w:rsidRPr="00C07289">
        <w:rPr>
          <w:rFonts w:ascii="Times New Roman" w:hAnsi="Times New Roman" w:cs="Times New Roman"/>
          <w:sz w:val="24"/>
          <w:szCs w:val="24"/>
        </w:rPr>
        <w:t>_</w:t>
      </w:r>
      <w:r w:rsidR="001B143A">
        <w:rPr>
          <w:rFonts w:ascii="Times New Roman" w:hAnsi="Times New Roman" w:cs="Times New Roman"/>
          <w:sz w:val="24"/>
          <w:szCs w:val="24"/>
        </w:rPr>
        <w:t>y</w:t>
      </w:r>
      <w:r w:rsidR="00FA111C">
        <w:rPr>
          <w:rFonts w:ascii="Times New Roman" w:hAnsi="Times New Roman" w:cs="Times New Roman"/>
          <w:sz w:val="24"/>
          <w:szCs w:val="24"/>
        </w:rPr>
        <w:t>o</w:t>
      </w:r>
      <w:r w:rsidRPr="00C07289">
        <w:rPr>
          <w:rFonts w:ascii="Times New Roman" w:hAnsi="Times New Roman" w:cs="Times New Roman"/>
          <w:sz w:val="24"/>
          <w:szCs w:val="24"/>
        </w:rPr>
        <w:t>k_</w:t>
      </w:r>
      <w:r w:rsidR="001B143A">
        <w:rPr>
          <w:rFonts w:ascii="Times New Roman" w:hAnsi="Times New Roman" w:cs="Times New Roman"/>
          <w:sz w:val="24"/>
          <w:szCs w:val="24"/>
        </w:rPr>
        <w:t>a</w:t>
      </w:r>
      <w:r w:rsidRPr="00C07289">
        <w:rPr>
          <w:rFonts w:ascii="Times New Roman" w:hAnsi="Times New Roman" w:cs="Times New Roman"/>
          <w:sz w:val="24"/>
          <w:szCs w:val="24"/>
        </w:rPr>
        <w:t>kts_</w:t>
      </w:r>
      <w:r w:rsidR="001B143A">
        <w:rPr>
          <w:rFonts w:ascii="Times New Roman" w:hAnsi="Times New Roman" w:cs="Times New Roman"/>
          <w:sz w:val="24"/>
          <w:szCs w:val="24"/>
        </w:rPr>
        <w:t>t</w:t>
      </w:r>
      <w:r>
        <w:rPr>
          <w:rFonts w:ascii="Times New Roman" w:hAnsi="Times New Roman" w:cs="Times New Roman"/>
          <w:sz w:val="24"/>
          <w:szCs w:val="24"/>
        </w:rPr>
        <w:t>an</w:t>
      </w:r>
      <w:r w:rsidR="00FA111C">
        <w:rPr>
          <w:rFonts w:ascii="Times New Roman" w:hAnsi="Times New Roman" w:cs="Times New Roman"/>
          <w:sz w:val="24"/>
          <w:szCs w:val="24"/>
        </w:rPr>
        <w:t>i</w:t>
      </w:r>
      <w:r>
        <w:rPr>
          <w:rFonts w:ascii="Times New Roman" w:hAnsi="Times New Roman" w:cs="Times New Roman"/>
          <w:sz w:val="24"/>
          <w:szCs w:val="24"/>
        </w:rPr>
        <w:t>m</w:t>
      </w:r>
      <w:r w:rsidR="00FA111C">
        <w:rPr>
          <w:rFonts w:ascii="Times New Roman" w:hAnsi="Times New Roman" w:cs="Times New Roman"/>
          <w:sz w:val="24"/>
          <w:szCs w:val="24"/>
        </w:rPr>
        <w:t>i</w:t>
      </w:r>
    </w:p>
    <w:p w14:paraId="0C339C72" w14:textId="62CE6CAB" w:rsidR="003D73A9" w:rsidRPr="00C07289" w:rsidRDefault="003D73A9" w:rsidP="003D73A9">
      <w:pPr>
        <w:spacing w:after="240"/>
        <w:jc w:val="both"/>
        <w:rPr>
          <w:rFonts w:ascii="Times New Roman" w:hAnsi="Times New Roman" w:cs="Times New Roman"/>
          <w:sz w:val="24"/>
          <w:szCs w:val="24"/>
        </w:rPr>
      </w:pPr>
      <w:r w:rsidRPr="00FA111C">
        <w:rPr>
          <w:rFonts w:ascii="Times New Roman" w:hAnsi="Times New Roman" w:cs="Times New Roman"/>
          <w:b/>
          <w:bCs/>
          <w:sz w:val="24"/>
          <w:szCs w:val="24"/>
        </w:rPr>
        <w:t>[2](3) B.2.3.</w:t>
      </w:r>
      <w:r w:rsidRPr="00C07289">
        <w:rPr>
          <w:rFonts w:ascii="Times New Roman" w:hAnsi="Times New Roman" w:cs="Times New Roman"/>
          <w:sz w:val="24"/>
          <w:szCs w:val="24"/>
        </w:rPr>
        <w:t xml:space="preserve"> </w:t>
      </w:r>
      <w:r w:rsidR="00FA111C">
        <w:rPr>
          <w:rFonts w:ascii="Times New Roman" w:hAnsi="Times New Roman" w:cs="Times New Roman"/>
          <w:sz w:val="24"/>
          <w:szCs w:val="24"/>
        </w:rPr>
        <w:t>o</w:t>
      </w:r>
      <w:r w:rsidR="001B143A">
        <w:rPr>
          <w:rFonts w:ascii="Times New Roman" w:hAnsi="Times New Roman" w:cs="Times New Roman"/>
          <w:sz w:val="24"/>
          <w:szCs w:val="24"/>
        </w:rPr>
        <w:t>idb</w:t>
      </w:r>
      <w:r w:rsidRPr="00C07289">
        <w:rPr>
          <w:rFonts w:ascii="Times New Roman" w:hAnsi="Times New Roman" w:cs="Times New Roman"/>
          <w:sz w:val="24"/>
          <w:szCs w:val="24"/>
        </w:rPr>
        <w:t>_</w:t>
      </w:r>
      <w:r w:rsidR="001B143A">
        <w:rPr>
          <w:rFonts w:ascii="Times New Roman" w:hAnsi="Times New Roman" w:cs="Times New Roman"/>
          <w:sz w:val="24"/>
          <w:szCs w:val="24"/>
        </w:rPr>
        <w:t>t</w:t>
      </w:r>
      <w:r w:rsidRPr="00C07289">
        <w:rPr>
          <w:rFonts w:ascii="Times New Roman" w:hAnsi="Times New Roman" w:cs="Times New Roman"/>
          <w:sz w:val="24"/>
          <w:szCs w:val="24"/>
        </w:rPr>
        <w:t>ranskript</w:t>
      </w:r>
    </w:p>
    <w:p w14:paraId="33057B8F" w14:textId="5738C554" w:rsidR="003D73A9" w:rsidRDefault="003D73A9" w:rsidP="003D73A9">
      <w:pPr>
        <w:spacing w:after="240"/>
        <w:jc w:val="both"/>
        <w:rPr>
          <w:rFonts w:ascii="Times New Roman" w:hAnsi="Times New Roman" w:cs="Times New Roman"/>
          <w:sz w:val="24"/>
          <w:szCs w:val="24"/>
        </w:rPr>
      </w:pPr>
      <w:r w:rsidRPr="00FA111C">
        <w:rPr>
          <w:rFonts w:ascii="Times New Roman" w:hAnsi="Times New Roman" w:cs="Times New Roman"/>
          <w:b/>
          <w:bCs/>
          <w:sz w:val="24"/>
          <w:szCs w:val="24"/>
        </w:rPr>
        <w:t>[3](3) B.2.3.</w:t>
      </w:r>
      <w:r w:rsidRPr="00C07289">
        <w:rPr>
          <w:rFonts w:ascii="Times New Roman" w:hAnsi="Times New Roman" w:cs="Times New Roman"/>
          <w:sz w:val="24"/>
          <w:szCs w:val="24"/>
        </w:rPr>
        <w:t xml:space="preserve"> </w:t>
      </w:r>
      <w:r w:rsidR="00FA111C">
        <w:rPr>
          <w:rFonts w:ascii="Times New Roman" w:hAnsi="Times New Roman" w:cs="Times New Roman"/>
          <w:sz w:val="24"/>
          <w:szCs w:val="24"/>
        </w:rPr>
        <w:t>o</w:t>
      </w:r>
      <w:r w:rsidR="001B143A">
        <w:rPr>
          <w:rFonts w:ascii="Times New Roman" w:hAnsi="Times New Roman" w:cs="Times New Roman"/>
          <w:sz w:val="24"/>
          <w:szCs w:val="24"/>
        </w:rPr>
        <w:t>idb</w:t>
      </w:r>
      <w:r w:rsidRPr="00C07289">
        <w:rPr>
          <w:rFonts w:ascii="Times New Roman" w:hAnsi="Times New Roman" w:cs="Times New Roman"/>
          <w:sz w:val="24"/>
          <w:szCs w:val="24"/>
        </w:rPr>
        <w:t>_</w:t>
      </w:r>
      <w:r w:rsidR="001B143A">
        <w:rPr>
          <w:rFonts w:ascii="Times New Roman" w:hAnsi="Times New Roman" w:cs="Times New Roman"/>
          <w:sz w:val="24"/>
          <w:szCs w:val="24"/>
        </w:rPr>
        <w:t>e</w:t>
      </w:r>
      <w:r w:rsidRPr="00C07289">
        <w:rPr>
          <w:rFonts w:ascii="Times New Roman" w:hAnsi="Times New Roman" w:cs="Times New Roman"/>
          <w:sz w:val="24"/>
          <w:szCs w:val="24"/>
        </w:rPr>
        <w:t>rasmus_</w:t>
      </w:r>
      <w:r w:rsidR="00FA111C">
        <w:rPr>
          <w:rFonts w:ascii="Times New Roman" w:hAnsi="Times New Roman" w:cs="Times New Roman"/>
          <w:sz w:val="24"/>
          <w:szCs w:val="24"/>
        </w:rPr>
        <w:t>o</w:t>
      </w:r>
      <w:r w:rsidR="006F63DA">
        <w:rPr>
          <w:rFonts w:ascii="Times New Roman" w:hAnsi="Times New Roman" w:cs="Times New Roman"/>
          <w:sz w:val="24"/>
          <w:szCs w:val="24"/>
        </w:rPr>
        <w:t>g</w:t>
      </w:r>
      <w:r w:rsidRPr="00C07289">
        <w:rPr>
          <w:rFonts w:ascii="Times New Roman" w:hAnsi="Times New Roman" w:cs="Times New Roman"/>
          <w:sz w:val="24"/>
          <w:szCs w:val="24"/>
        </w:rPr>
        <w:t>rencisinin_</w:t>
      </w:r>
      <w:r w:rsidR="001B143A">
        <w:rPr>
          <w:rFonts w:ascii="Times New Roman" w:hAnsi="Times New Roman" w:cs="Times New Roman"/>
          <w:sz w:val="24"/>
          <w:szCs w:val="24"/>
        </w:rPr>
        <w:t>d</w:t>
      </w:r>
      <w:r w:rsidRPr="00C07289">
        <w:rPr>
          <w:rFonts w:ascii="Times New Roman" w:hAnsi="Times New Roman" w:cs="Times New Roman"/>
          <w:sz w:val="24"/>
          <w:szCs w:val="24"/>
        </w:rPr>
        <w:t>iploma_</w:t>
      </w:r>
      <w:r w:rsidR="001B143A">
        <w:rPr>
          <w:rFonts w:ascii="Times New Roman" w:hAnsi="Times New Roman" w:cs="Times New Roman"/>
          <w:sz w:val="24"/>
          <w:szCs w:val="24"/>
        </w:rPr>
        <w:t>e</w:t>
      </w:r>
      <w:r w:rsidRPr="00C07289">
        <w:rPr>
          <w:rFonts w:ascii="Times New Roman" w:hAnsi="Times New Roman" w:cs="Times New Roman"/>
          <w:sz w:val="24"/>
          <w:szCs w:val="24"/>
        </w:rPr>
        <w:t>ki_</w:t>
      </w:r>
      <w:r w:rsidR="001B143A">
        <w:rPr>
          <w:rFonts w:ascii="Times New Roman" w:hAnsi="Times New Roman" w:cs="Times New Roman"/>
          <w:sz w:val="24"/>
          <w:szCs w:val="24"/>
        </w:rPr>
        <w:t>b</w:t>
      </w:r>
      <w:r w:rsidRPr="00C07289">
        <w:rPr>
          <w:rFonts w:ascii="Times New Roman" w:hAnsi="Times New Roman" w:cs="Times New Roman"/>
          <w:sz w:val="24"/>
          <w:szCs w:val="24"/>
        </w:rPr>
        <w:t>elgeleri</w:t>
      </w:r>
    </w:p>
    <w:p w14:paraId="7461F4FD" w14:textId="787D2D07" w:rsidR="003D73A9" w:rsidRPr="00C07289" w:rsidRDefault="003D73A9" w:rsidP="003D73A9">
      <w:pPr>
        <w:spacing w:after="240"/>
        <w:jc w:val="both"/>
        <w:rPr>
          <w:rFonts w:ascii="Times New Roman" w:hAnsi="Times New Roman" w:cs="Times New Roman"/>
          <w:sz w:val="24"/>
          <w:szCs w:val="24"/>
        </w:rPr>
      </w:pPr>
      <w:r w:rsidRPr="00FA111C">
        <w:rPr>
          <w:rFonts w:ascii="Times New Roman" w:hAnsi="Times New Roman" w:cs="Times New Roman"/>
          <w:b/>
          <w:bCs/>
          <w:sz w:val="24"/>
          <w:szCs w:val="24"/>
        </w:rPr>
        <w:t>[4](3) B.2.3.</w:t>
      </w:r>
      <w:r w:rsidRPr="00C07289">
        <w:rPr>
          <w:rFonts w:ascii="Times New Roman" w:hAnsi="Times New Roman" w:cs="Times New Roman"/>
          <w:sz w:val="24"/>
          <w:szCs w:val="24"/>
        </w:rPr>
        <w:t xml:space="preserve"> </w:t>
      </w:r>
      <w:r w:rsidR="006F63DA">
        <w:rPr>
          <w:rFonts w:ascii="Times New Roman" w:hAnsi="Times New Roman" w:cs="Times New Roman"/>
          <w:sz w:val="24"/>
          <w:szCs w:val="24"/>
        </w:rPr>
        <w:t>o</w:t>
      </w:r>
      <w:r w:rsidR="001B143A">
        <w:rPr>
          <w:rFonts w:ascii="Times New Roman" w:hAnsi="Times New Roman" w:cs="Times New Roman"/>
          <w:sz w:val="24"/>
          <w:szCs w:val="24"/>
        </w:rPr>
        <w:t>idb</w:t>
      </w:r>
      <w:r w:rsidRPr="00C07289">
        <w:rPr>
          <w:rFonts w:ascii="Times New Roman" w:hAnsi="Times New Roman" w:cs="Times New Roman"/>
          <w:sz w:val="24"/>
          <w:szCs w:val="24"/>
        </w:rPr>
        <w:t>_</w:t>
      </w:r>
      <w:r w:rsidR="001B143A">
        <w:rPr>
          <w:rFonts w:ascii="Times New Roman" w:hAnsi="Times New Roman" w:cs="Times New Roman"/>
          <w:sz w:val="24"/>
          <w:szCs w:val="24"/>
        </w:rPr>
        <w:t>d</w:t>
      </w:r>
      <w:r>
        <w:rPr>
          <w:rFonts w:ascii="Times New Roman" w:hAnsi="Times New Roman" w:cs="Times New Roman"/>
          <w:sz w:val="24"/>
          <w:szCs w:val="24"/>
        </w:rPr>
        <w:t>ers_</w:t>
      </w:r>
      <w:r w:rsidR="001B143A">
        <w:rPr>
          <w:rFonts w:ascii="Times New Roman" w:hAnsi="Times New Roman" w:cs="Times New Roman"/>
          <w:sz w:val="24"/>
          <w:szCs w:val="24"/>
        </w:rPr>
        <w:t>i</w:t>
      </w:r>
      <w:r>
        <w:rPr>
          <w:rFonts w:ascii="Times New Roman" w:hAnsi="Times New Roman" w:cs="Times New Roman"/>
          <w:sz w:val="24"/>
          <w:szCs w:val="24"/>
        </w:rPr>
        <w:t>zlences</w:t>
      </w:r>
      <w:r w:rsidR="006F63DA">
        <w:rPr>
          <w:rFonts w:ascii="Times New Roman" w:hAnsi="Times New Roman" w:cs="Times New Roman"/>
          <w:sz w:val="24"/>
          <w:szCs w:val="24"/>
        </w:rPr>
        <w:t>i</w:t>
      </w:r>
    </w:p>
    <w:p w14:paraId="6D007828" w14:textId="089FB81C" w:rsidR="003D73A9" w:rsidRPr="00C07289" w:rsidRDefault="003D73A9" w:rsidP="003D73A9">
      <w:pPr>
        <w:spacing w:after="240"/>
        <w:jc w:val="both"/>
        <w:rPr>
          <w:rFonts w:ascii="Times New Roman" w:hAnsi="Times New Roman" w:cs="Times New Roman"/>
          <w:sz w:val="24"/>
          <w:szCs w:val="24"/>
        </w:rPr>
      </w:pPr>
      <w:r w:rsidRPr="00FA111C">
        <w:rPr>
          <w:rFonts w:ascii="Times New Roman" w:hAnsi="Times New Roman" w:cs="Times New Roman"/>
          <w:b/>
          <w:bCs/>
          <w:sz w:val="24"/>
          <w:szCs w:val="24"/>
        </w:rPr>
        <w:lastRenderedPageBreak/>
        <w:t>[5](3) B.2.3.</w:t>
      </w:r>
      <w:r w:rsidRPr="00C07289">
        <w:rPr>
          <w:rFonts w:ascii="Times New Roman" w:hAnsi="Times New Roman" w:cs="Times New Roman"/>
          <w:sz w:val="24"/>
          <w:szCs w:val="24"/>
        </w:rPr>
        <w:t xml:space="preserve"> </w:t>
      </w:r>
      <w:r w:rsidR="00D72B89">
        <w:rPr>
          <w:rFonts w:ascii="Times New Roman" w:hAnsi="Times New Roman" w:cs="Times New Roman"/>
          <w:sz w:val="24"/>
          <w:szCs w:val="24"/>
        </w:rPr>
        <w:t>o</w:t>
      </w:r>
      <w:r w:rsidR="001B143A">
        <w:rPr>
          <w:rFonts w:ascii="Times New Roman" w:hAnsi="Times New Roman" w:cs="Times New Roman"/>
          <w:sz w:val="24"/>
          <w:szCs w:val="24"/>
        </w:rPr>
        <w:t>idb</w:t>
      </w:r>
      <w:r w:rsidRPr="00C07289">
        <w:rPr>
          <w:rFonts w:ascii="Times New Roman" w:hAnsi="Times New Roman" w:cs="Times New Roman"/>
          <w:sz w:val="24"/>
          <w:szCs w:val="24"/>
        </w:rPr>
        <w:t>_</w:t>
      </w:r>
      <w:r w:rsidR="001B143A">
        <w:rPr>
          <w:rFonts w:ascii="Times New Roman" w:hAnsi="Times New Roman" w:cs="Times New Roman"/>
          <w:sz w:val="24"/>
          <w:szCs w:val="24"/>
        </w:rPr>
        <w:t>m</w:t>
      </w:r>
      <w:r w:rsidRPr="00C07289">
        <w:rPr>
          <w:rFonts w:ascii="Times New Roman" w:hAnsi="Times New Roman" w:cs="Times New Roman"/>
          <w:sz w:val="24"/>
          <w:szCs w:val="24"/>
        </w:rPr>
        <w:t>azeret_</w:t>
      </w:r>
      <w:r w:rsidR="001B143A">
        <w:rPr>
          <w:rFonts w:ascii="Times New Roman" w:hAnsi="Times New Roman" w:cs="Times New Roman"/>
          <w:sz w:val="24"/>
          <w:szCs w:val="24"/>
        </w:rPr>
        <w:t>i</w:t>
      </w:r>
      <w:r w:rsidRPr="00C07289">
        <w:rPr>
          <w:rFonts w:ascii="Times New Roman" w:hAnsi="Times New Roman" w:cs="Times New Roman"/>
          <w:sz w:val="24"/>
          <w:szCs w:val="24"/>
        </w:rPr>
        <w:t>lan</w:t>
      </w:r>
      <w:r w:rsidR="00D72B89">
        <w:rPr>
          <w:rFonts w:ascii="Times New Roman" w:hAnsi="Times New Roman" w:cs="Times New Roman"/>
          <w:sz w:val="24"/>
          <w:szCs w:val="24"/>
        </w:rPr>
        <w:t>i</w:t>
      </w:r>
    </w:p>
    <w:p w14:paraId="460E8640" w14:textId="441BBD85" w:rsidR="003D73A9" w:rsidRPr="00C07289" w:rsidRDefault="003D73A9" w:rsidP="003D73A9">
      <w:pPr>
        <w:spacing w:after="240"/>
        <w:jc w:val="both"/>
        <w:rPr>
          <w:rFonts w:ascii="Times New Roman" w:hAnsi="Times New Roman" w:cs="Times New Roman"/>
          <w:sz w:val="24"/>
          <w:szCs w:val="24"/>
        </w:rPr>
      </w:pPr>
      <w:r w:rsidRPr="00FA111C">
        <w:rPr>
          <w:rFonts w:ascii="Times New Roman" w:hAnsi="Times New Roman" w:cs="Times New Roman"/>
          <w:b/>
          <w:bCs/>
          <w:sz w:val="24"/>
          <w:szCs w:val="24"/>
        </w:rPr>
        <w:t>[6](3) B.2.3.</w:t>
      </w:r>
      <w:r w:rsidRPr="00C07289">
        <w:rPr>
          <w:rFonts w:ascii="Times New Roman" w:hAnsi="Times New Roman" w:cs="Times New Roman"/>
          <w:sz w:val="24"/>
          <w:szCs w:val="24"/>
        </w:rPr>
        <w:t xml:space="preserve"> </w:t>
      </w:r>
      <w:r w:rsidR="00D72B89">
        <w:rPr>
          <w:rFonts w:ascii="Times New Roman" w:hAnsi="Times New Roman" w:cs="Times New Roman"/>
          <w:sz w:val="24"/>
          <w:szCs w:val="24"/>
        </w:rPr>
        <w:t>o</w:t>
      </w:r>
      <w:r w:rsidR="001B143A">
        <w:rPr>
          <w:rFonts w:ascii="Times New Roman" w:hAnsi="Times New Roman" w:cs="Times New Roman"/>
          <w:sz w:val="24"/>
          <w:szCs w:val="24"/>
        </w:rPr>
        <w:t>idb</w:t>
      </w:r>
      <w:r w:rsidRPr="00C07289">
        <w:rPr>
          <w:rFonts w:ascii="Times New Roman" w:hAnsi="Times New Roman" w:cs="Times New Roman"/>
          <w:sz w:val="24"/>
          <w:szCs w:val="24"/>
        </w:rPr>
        <w:t>_</w:t>
      </w:r>
      <w:r w:rsidR="001B143A">
        <w:rPr>
          <w:rFonts w:ascii="Times New Roman" w:hAnsi="Times New Roman" w:cs="Times New Roman"/>
          <w:sz w:val="24"/>
          <w:szCs w:val="24"/>
        </w:rPr>
        <w:t>m</w:t>
      </w:r>
      <w:r w:rsidRPr="00C07289">
        <w:rPr>
          <w:rFonts w:ascii="Times New Roman" w:hAnsi="Times New Roman" w:cs="Times New Roman"/>
          <w:sz w:val="24"/>
          <w:szCs w:val="24"/>
        </w:rPr>
        <w:t>azeret_</w:t>
      </w:r>
      <w:r w:rsidR="001B143A">
        <w:rPr>
          <w:rFonts w:ascii="Times New Roman" w:hAnsi="Times New Roman" w:cs="Times New Roman"/>
          <w:sz w:val="24"/>
          <w:szCs w:val="24"/>
        </w:rPr>
        <w:t>b</w:t>
      </w:r>
      <w:r w:rsidRPr="00C07289">
        <w:rPr>
          <w:rFonts w:ascii="Times New Roman" w:hAnsi="Times New Roman" w:cs="Times New Roman"/>
          <w:sz w:val="24"/>
          <w:szCs w:val="24"/>
        </w:rPr>
        <w:t>a</w:t>
      </w:r>
      <w:r w:rsidR="00D72B89">
        <w:rPr>
          <w:rFonts w:ascii="Times New Roman" w:hAnsi="Times New Roman" w:cs="Times New Roman"/>
          <w:sz w:val="24"/>
          <w:szCs w:val="24"/>
        </w:rPr>
        <w:t>s</w:t>
      </w:r>
      <w:r w:rsidRPr="00C07289">
        <w:rPr>
          <w:rFonts w:ascii="Times New Roman" w:hAnsi="Times New Roman" w:cs="Times New Roman"/>
          <w:sz w:val="24"/>
          <w:szCs w:val="24"/>
        </w:rPr>
        <w:t>vuru_</w:t>
      </w:r>
      <w:r w:rsidR="001B143A">
        <w:rPr>
          <w:rFonts w:ascii="Times New Roman" w:hAnsi="Times New Roman" w:cs="Times New Roman"/>
          <w:sz w:val="24"/>
          <w:szCs w:val="24"/>
        </w:rPr>
        <w:t>f</w:t>
      </w:r>
      <w:r w:rsidRPr="00C07289">
        <w:rPr>
          <w:rFonts w:ascii="Times New Roman" w:hAnsi="Times New Roman" w:cs="Times New Roman"/>
          <w:sz w:val="24"/>
          <w:szCs w:val="24"/>
        </w:rPr>
        <w:t>ormu</w:t>
      </w:r>
    </w:p>
    <w:p w14:paraId="3641187F" w14:textId="7166A8B4" w:rsidR="003D73A9" w:rsidRDefault="003D73A9" w:rsidP="003D73A9">
      <w:pPr>
        <w:spacing w:after="240"/>
        <w:jc w:val="both"/>
        <w:rPr>
          <w:rFonts w:ascii="Times New Roman" w:hAnsi="Times New Roman" w:cs="Times New Roman"/>
          <w:sz w:val="24"/>
          <w:szCs w:val="24"/>
        </w:rPr>
      </w:pPr>
      <w:r w:rsidRPr="00FA111C">
        <w:rPr>
          <w:rFonts w:ascii="Times New Roman" w:hAnsi="Times New Roman" w:cs="Times New Roman"/>
          <w:b/>
          <w:bCs/>
          <w:sz w:val="24"/>
          <w:szCs w:val="24"/>
        </w:rPr>
        <w:t>[7](3) B.2.3.</w:t>
      </w:r>
      <w:r w:rsidRPr="00C07289">
        <w:rPr>
          <w:rFonts w:ascii="Times New Roman" w:hAnsi="Times New Roman" w:cs="Times New Roman"/>
          <w:sz w:val="24"/>
          <w:szCs w:val="24"/>
        </w:rPr>
        <w:t xml:space="preserve"> </w:t>
      </w:r>
      <w:r w:rsidR="00D72B89">
        <w:rPr>
          <w:rFonts w:ascii="Times New Roman" w:hAnsi="Times New Roman" w:cs="Times New Roman"/>
          <w:sz w:val="24"/>
          <w:szCs w:val="24"/>
        </w:rPr>
        <w:t>o</w:t>
      </w:r>
      <w:r w:rsidR="001B143A">
        <w:rPr>
          <w:rFonts w:ascii="Times New Roman" w:hAnsi="Times New Roman" w:cs="Times New Roman"/>
          <w:sz w:val="24"/>
          <w:szCs w:val="24"/>
        </w:rPr>
        <w:t>idb</w:t>
      </w:r>
      <w:r w:rsidRPr="00C07289">
        <w:rPr>
          <w:rFonts w:ascii="Times New Roman" w:hAnsi="Times New Roman" w:cs="Times New Roman"/>
          <w:sz w:val="24"/>
          <w:szCs w:val="24"/>
        </w:rPr>
        <w:t>_</w:t>
      </w:r>
      <w:r w:rsidR="001B143A">
        <w:rPr>
          <w:rFonts w:ascii="Times New Roman" w:hAnsi="Times New Roman" w:cs="Times New Roman"/>
          <w:sz w:val="24"/>
          <w:szCs w:val="24"/>
        </w:rPr>
        <w:t>m</w:t>
      </w:r>
      <w:r w:rsidRPr="00C07289">
        <w:rPr>
          <w:rFonts w:ascii="Times New Roman" w:hAnsi="Times New Roman" w:cs="Times New Roman"/>
          <w:sz w:val="24"/>
          <w:szCs w:val="24"/>
        </w:rPr>
        <w:t>azeret_</w:t>
      </w:r>
      <w:r w:rsidR="001B143A">
        <w:rPr>
          <w:rFonts w:ascii="Times New Roman" w:hAnsi="Times New Roman" w:cs="Times New Roman"/>
          <w:sz w:val="24"/>
          <w:szCs w:val="24"/>
        </w:rPr>
        <w:t>k</w:t>
      </w:r>
      <w:r w:rsidRPr="00C07289">
        <w:rPr>
          <w:rFonts w:ascii="Times New Roman" w:hAnsi="Times New Roman" w:cs="Times New Roman"/>
          <w:sz w:val="24"/>
          <w:szCs w:val="24"/>
        </w:rPr>
        <w:t>arar</w:t>
      </w:r>
      <w:r w:rsidR="00D72B89">
        <w:rPr>
          <w:rFonts w:ascii="Times New Roman" w:hAnsi="Times New Roman" w:cs="Times New Roman"/>
          <w:sz w:val="24"/>
          <w:szCs w:val="24"/>
        </w:rPr>
        <w:t>i</w:t>
      </w:r>
      <w:r w:rsidRPr="00C07289">
        <w:rPr>
          <w:rFonts w:ascii="Times New Roman" w:hAnsi="Times New Roman" w:cs="Times New Roman"/>
          <w:sz w:val="24"/>
          <w:szCs w:val="24"/>
        </w:rPr>
        <w:t>_</w:t>
      </w:r>
      <w:r w:rsidR="001B143A">
        <w:rPr>
          <w:rFonts w:ascii="Times New Roman" w:hAnsi="Times New Roman" w:cs="Times New Roman"/>
          <w:sz w:val="24"/>
          <w:szCs w:val="24"/>
        </w:rPr>
        <w:t>f</w:t>
      </w:r>
      <w:r w:rsidRPr="00C07289">
        <w:rPr>
          <w:rFonts w:ascii="Times New Roman" w:hAnsi="Times New Roman" w:cs="Times New Roman"/>
          <w:sz w:val="24"/>
          <w:szCs w:val="24"/>
        </w:rPr>
        <w:t>ak</w:t>
      </w:r>
      <w:r w:rsidR="00D72B89">
        <w:rPr>
          <w:rFonts w:ascii="Times New Roman" w:hAnsi="Times New Roman" w:cs="Times New Roman"/>
          <w:sz w:val="24"/>
          <w:szCs w:val="24"/>
        </w:rPr>
        <w:t>u</w:t>
      </w:r>
      <w:r w:rsidRPr="00C07289">
        <w:rPr>
          <w:rFonts w:ascii="Times New Roman" w:hAnsi="Times New Roman" w:cs="Times New Roman"/>
          <w:sz w:val="24"/>
          <w:szCs w:val="24"/>
        </w:rPr>
        <w:t>lte</w:t>
      </w:r>
    </w:p>
    <w:p w14:paraId="7A559268" w14:textId="7156401D" w:rsidR="003D73A9" w:rsidRDefault="00796E3C" w:rsidP="003D73A9">
      <w:pPr>
        <w:spacing w:after="240"/>
        <w:jc w:val="both"/>
        <w:rPr>
          <w:rFonts w:ascii="Times New Roman" w:hAnsi="Times New Roman" w:cs="Times New Roman"/>
          <w:sz w:val="24"/>
          <w:szCs w:val="24"/>
        </w:rPr>
      </w:pPr>
      <w:r w:rsidRPr="00FA111C">
        <w:rPr>
          <w:rFonts w:ascii="Times New Roman" w:hAnsi="Times New Roman" w:cs="Times New Roman"/>
          <w:b/>
          <w:bCs/>
          <w:sz w:val="24"/>
          <w:szCs w:val="24"/>
        </w:rPr>
        <w:t>[8](3) B.2.3.</w:t>
      </w:r>
      <w:r w:rsidRPr="00280E90">
        <w:rPr>
          <w:rFonts w:ascii="Times New Roman" w:hAnsi="Times New Roman" w:cs="Times New Roman"/>
          <w:sz w:val="24"/>
          <w:szCs w:val="24"/>
        </w:rPr>
        <w:t xml:space="preserve"> </w:t>
      </w:r>
      <w:r w:rsidR="00D72B89">
        <w:rPr>
          <w:rFonts w:ascii="Times New Roman" w:hAnsi="Times New Roman" w:cs="Times New Roman"/>
          <w:sz w:val="24"/>
          <w:szCs w:val="24"/>
        </w:rPr>
        <w:t>o</w:t>
      </w:r>
      <w:r w:rsidR="001B143A">
        <w:rPr>
          <w:rFonts w:ascii="Times New Roman" w:hAnsi="Times New Roman" w:cs="Times New Roman"/>
          <w:sz w:val="24"/>
          <w:szCs w:val="24"/>
        </w:rPr>
        <w:t>idb</w:t>
      </w:r>
      <w:r w:rsidRPr="00280E90">
        <w:rPr>
          <w:rFonts w:ascii="Times New Roman" w:hAnsi="Times New Roman" w:cs="Times New Roman"/>
          <w:sz w:val="24"/>
          <w:szCs w:val="24"/>
        </w:rPr>
        <w:t>_</w:t>
      </w:r>
      <w:r w:rsidR="001B143A">
        <w:rPr>
          <w:rFonts w:ascii="Times New Roman" w:hAnsi="Times New Roman" w:cs="Times New Roman"/>
          <w:sz w:val="24"/>
          <w:szCs w:val="24"/>
        </w:rPr>
        <w:t>m</w:t>
      </w:r>
      <w:r w:rsidRPr="00280E90">
        <w:rPr>
          <w:rFonts w:ascii="Times New Roman" w:hAnsi="Times New Roman" w:cs="Times New Roman"/>
          <w:sz w:val="24"/>
          <w:szCs w:val="24"/>
        </w:rPr>
        <w:t>uafiyet_</w:t>
      </w:r>
      <w:r w:rsidR="001B143A">
        <w:rPr>
          <w:rFonts w:ascii="Times New Roman" w:hAnsi="Times New Roman" w:cs="Times New Roman"/>
          <w:sz w:val="24"/>
          <w:szCs w:val="24"/>
        </w:rPr>
        <w:t>k</w:t>
      </w:r>
      <w:r w:rsidRPr="00280E90">
        <w:rPr>
          <w:rFonts w:ascii="Times New Roman" w:hAnsi="Times New Roman" w:cs="Times New Roman"/>
          <w:sz w:val="24"/>
          <w:szCs w:val="24"/>
        </w:rPr>
        <w:t>abul_</w:t>
      </w:r>
      <w:r w:rsidR="001B143A">
        <w:rPr>
          <w:rFonts w:ascii="Times New Roman" w:hAnsi="Times New Roman" w:cs="Times New Roman"/>
          <w:sz w:val="24"/>
          <w:szCs w:val="24"/>
        </w:rPr>
        <w:t>k</w:t>
      </w:r>
      <w:r w:rsidRPr="00280E90">
        <w:rPr>
          <w:rFonts w:ascii="Times New Roman" w:hAnsi="Times New Roman" w:cs="Times New Roman"/>
          <w:sz w:val="24"/>
          <w:szCs w:val="24"/>
        </w:rPr>
        <w:t>arar</w:t>
      </w:r>
      <w:r w:rsidR="00D72B89">
        <w:rPr>
          <w:rFonts w:ascii="Times New Roman" w:hAnsi="Times New Roman" w:cs="Times New Roman"/>
          <w:sz w:val="24"/>
          <w:szCs w:val="24"/>
        </w:rPr>
        <w:t>i</w:t>
      </w:r>
      <w:r w:rsidR="00603458" w:rsidRPr="00280E90">
        <w:rPr>
          <w:rFonts w:ascii="Times New Roman" w:hAnsi="Times New Roman" w:cs="Times New Roman"/>
          <w:sz w:val="24"/>
          <w:szCs w:val="24"/>
        </w:rPr>
        <w:t xml:space="preserve"> </w:t>
      </w:r>
    </w:p>
    <w:p w14:paraId="3FDE8A8E" w14:textId="77777777" w:rsidR="003D73A9" w:rsidRPr="00C07289" w:rsidRDefault="003D73A9" w:rsidP="003D73A9">
      <w:pPr>
        <w:jc w:val="both"/>
        <w:rPr>
          <w:rFonts w:ascii="Times New Roman" w:hAnsi="Times New Roman" w:cs="Times New Roman"/>
          <w:b/>
          <w:bCs/>
          <w:sz w:val="24"/>
          <w:szCs w:val="24"/>
        </w:rPr>
      </w:pPr>
      <w:bookmarkStart w:id="14" w:name="_Hlk192253689"/>
      <w:bookmarkStart w:id="15" w:name="_Hlk191048404"/>
      <w:bookmarkEnd w:id="13"/>
      <w:r w:rsidRPr="00C07289">
        <w:rPr>
          <w:rFonts w:ascii="Times New Roman" w:hAnsi="Times New Roman" w:cs="Times New Roman"/>
          <w:b/>
          <w:bCs/>
          <w:sz w:val="24"/>
          <w:szCs w:val="24"/>
        </w:rPr>
        <w:t>B.2.4. Yeterliliklerin sertifikalandırılması ve diploma</w:t>
      </w:r>
    </w:p>
    <w:bookmarkEnd w:id="14"/>
    <w:p w14:paraId="57763D48" w14:textId="77777777" w:rsidR="003D73A9" w:rsidRPr="00C07289" w:rsidRDefault="003D73A9" w:rsidP="003D73A9">
      <w:pPr>
        <w:jc w:val="both"/>
        <w:rPr>
          <w:rFonts w:ascii="Times New Roman" w:hAnsi="Times New Roman" w:cs="Times New Roman"/>
          <w:sz w:val="24"/>
          <w:szCs w:val="24"/>
        </w:rPr>
      </w:pPr>
    </w:p>
    <w:bookmarkEnd w:id="15"/>
    <w:p w14:paraId="6E19C8DF" w14:textId="77777777" w:rsidR="003D73A9" w:rsidRPr="00C07289" w:rsidRDefault="003D73A9" w:rsidP="003D73A9">
      <w:pPr>
        <w:jc w:val="both"/>
        <w:rPr>
          <w:rFonts w:ascii="Times New Roman" w:hAnsi="Times New Roman" w:cs="Times New Roman"/>
          <w:sz w:val="24"/>
          <w:szCs w:val="24"/>
        </w:rPr>
      </w:pPr>
      <w:r w:rsidRPr="00C07289">
        <w:rPr>
          <w:rFonts w:ascii="Times New Roman" w:hAnsi="Times New Roman" w:cs="Times New Roman"/>
          <w:sz w:val="24"/>
          <w:szCs w:val="24"/>
        </w:rPr>
        <w:t xml:space="preserve">Diploma, derece ve diğer yeterliliklerin tanınması ve sertifikalandırılmasına ilişkin kriterler ve süreçler “Diploma, Diploma Eki ve Diğer Mezuniyet Belgeleri Yönergesi ” </w:t>
      </w:r>
      <w:hyperlink r:id="rId21" w:history="1">
        <w:r w:rsidRPr="00C07289">
          <w:rPr>
            <w:rStyle w:val="Kpr"/>
            <w:rFonts w:ascii="Times New Roman" w:hAnsi="Times New Roman" w:cs="Times New Roman"/>
            <w:sz w:val="24"/>
            <w:szCs w:val="24"/>
          </w:rPr>
          <w:t>[OD2],</w:t>
        </w:r>
      </w:hyperlink>
      <w:r w:rsidRPr="00C07289">
        <w:rPr>
          <w:rFonts w:ascii="Times New Roman" w:hAnsi="Times New Roman" w:cs="Times New Roman"/>
          <w:sz w:val="24"/>
          <w:szCs w:val="24"/>
        </w:rPr>
        <w:t xml:space="preserve"> “Çift Anadal ve Yan Dal Programları Yönergesi” </w:t>
      </w:r>
      <w:hyperlink r:id="rId22" w:history="1">
        <w:r w:rsidRPr="00C07289">
          <w:rPr>
            <w:rStyle w:val="Kpr"/>
            <w:rFonts w:ascii="Times New Roman" w:hAnsi="Times New Roman" w:cs="Times New Roman"/>
            <w:sz w:val="24"/>
            <w:szCs w:val="24"/>
          </w:rPr>
          <w:t>[OD2],</w:t>
        </w:r>
      </w:hyperlink>
      <w:r w:rsidRPr="00C07289">
        <w:rPr>
          <w:rFonts w:ascii="Times New Roman" w:hAnsi="Times New Roman" w:cs="Times New Roman"/>
          <w:sz w:val="24"/>
          <w:szCs w:val="24"/>
        </w:rPr>
        <w:t xml:space="preserve"> “Ön lisans ve Lisans Programları İçin Uluslararası Öğrenci Kabul ve Kayıt Yönergesi </w:t>
      </w:r>
      <w:hyperlink r:id="rId23" w:history="1">
        <w:r w:rsidRPr="00C07289">
          <w:rPr>
            <w:rStyle w:val="Kpr"/>
            <w:rFonts w:ascii="Times New Roman" w:hAnsi="Times New Roman" w:cs="Times New Roman"/>
            <w:sz w:val="24"/>
            <w:szCs w:val="24"/>
          </w:rPr>
          <w:t>[OD2],</w:t>
        </w:r>
      </w:hyperlink>
      <w:r w:rsidRPr="00C07289">
        <w:rPr>
          <w:rFonts w:ascii="Times New Roman" w:hAnsi="Times New Roman" w:cs="Times New Roman"/>
          <w:sz w:val="24"/>
          <w:szCs w:val="24"/>
        </w:rPr>
        <w:t xml:space="preserve"> ve “Ankara Medipol Üniversitesi Dışından Alınan Derslerin Kredi-Not Transferlerinde Eşdeğerliklere İlişkin Yönerge” </w:t>
      </w:r>
      <w:hyperlink r:id="rId24" w:history="1">
        <w:r w:rsidRPr="00C07289">
          <w:rPr>
            <w:rStyle w:val="Kpr"/>
            <w:rFonts w:ascii="Times New Roman" w:hAnsi="Times New Roman" w:cs="Times New Roman"/>
            <w:sz w:val="24"/>
            <w:szCs w:val="24"/>
          </w:rPr>
          <w:t>[OD2]</w:t>
        </w:r>
      </w:hyperlink>
      <w:r w:rsidRPr="00C07289">
        <w:rPr>
          <w:rFonts w:ascii="Times New Roman" w:hAnsi="Times New Roman" w:cs="Times New Roman"/>
          <w:sz w:val="24"/>
          <w:szCs w:val="24"/>
        </w:rPr>
        <w:t xml:space="preserve"> ve ile tanımlanmıştır. Sertifikalandırma ve diploma işlemleri bu tanımlı sürece uygun olarak yürütülmekte, izlenmektedir. </w:t>
      </w:r>
      <w:r>
        <w:rPr>
          <w:rFonts w:ascii="Times New Roman" w:hAnsi="Times New Roman" w:cs="Times New Roman"/>
          <w:sz w:val="24"/>
          <w:szCs w:val="24"/>
        </w:rPr>
        <w:t xml:space="preserve">[1_OD3] </w:t>
      </w:r>
      <w:r w:rsidRPr="00C07289">
        <w:rPr>
          <w:rFonts w:ascii="Times New Roman" w:hAnsi="Times New Roman" w:cs="Times New Roman"/>
          <w:sz w:val="24"/>
          <w:szCs w:val="24"/>
        </w:rPr>
        <w:t>[</w:t>
      </w:r>
      <w:r>
        <w:rPr>
          <w:rFonts w:ascii="Times New Roman" w:hAnsi="Times New Roman" w:cs="Times New Roman"/>
          <w:sz w:val="24"/>
          <w:szCs w:val="24"/>
        </w:rPr>
        <w:t>2</w:t>
      </w:r>
      <w:r w:rsidRPr="00C07289">
        <w:rPr>
          <w:rFonts w:ascii="Times New Roman" w:hAnsi="Times New Roman" w:cs="Times New Roman"/>
          <w:sz w:val="24"/>
          <w:szCs w:val="24"/>
        </w:rPr>
        <w:t>_OD3]</w:t>
      </w:r>
      <w:r w:rsidR="00E16D0F" w:rsidRPr="00E16D0F">
        <w:rPr>
          <w:rFonts w:ascii="Times New Roman" w:hAnsi="Times New Roman" w:cs="Times New Roman"/>
          <w:sz w:val="24"/>
          <w:szCs w:val="24"/>
        </w:rPr>
        <w:t xml:space="preserve"> </w:t>
      </w:r>
      <w:r w:rsidR="00E16D0F" w:rsidRPr="00C07289">
        <w:rPr>
          <w:rFonts w:ascii="Times New Roman" w:hAnsi="Times New Roman" w:cs="Times New Roman"/>
          <w:sz w:val="24"/>
          <w:szCs w:val="24"/>
        </w:rPr>
        <w:t>[</w:t>
      </w:r>
      <w:r w:rsidR="00E16D0F">
        <w:rPr>
          <w:rFonts w:ascii="Times New Roman" w:hAnsi="Times New Roman" w:cs="Times New Roman"/>
          <w:sz w:val="24"/>
          <w:szCs w:val="24"/>
        </w:rPr>
        <w:t>3</w:t>
      </w:r>
      <w:r w:rsidR="00E16D0F" w:rsidRPr="00C07289">
        <w:rPr>
          <w:rFonts w:ascii="Times New Roman" w:hAnsi="Times New Roman" w:cs="Times New Roman"/>
          <w:sz w:val="24"/>
          <w:szCs w:val="24"/>
        </w:rPr>
        <w:t xml:space="preserve">_OD3] </w:t>
      </w:r>
      <w:r w:rsidRPr="00C07289">
        <w:rPr>
          <w:rFonts w:ascii="Times New Roman" w:hAnsi="Times New Roman" w:cs="Times New Roman"/>
          <w:sz w:val="24"/>
          <w:szCs w:val="24"/>
        </w:rPr>
        <w:t xml:space="preserve">Yabancı Diller Yüksekokulumuz, Üniversitemizdeki programlara kabul edilen öğrencilerden, yabancı dil hazırlık eğitimi alması gereken öğrencilere bu eğitimi vermektedir. Bu öğrencilerin, hali hazırda sahip olduğu dil yeterlilik belgelerinin değerlendirilmesi, “Yabancı Diller Yüksekokulu Eğitim-Öğretim Sınav Yönergesinde </w:t>
      </w:r>
      <w:hyperlink r:id="rId25" w:history="1">
        <w:r w:rsidRPr="00C07289">
          <w:rPr>
            <w:rStyle w:val="Kpr"/>
            <w:rFonts w:ascii="Times New Roman" w:hAnsi="Times New Roman" w:cs="Times New Roman"/>
            <w:sz w:val="24"/>
            <w:szCs w:val="24"/>
          </w:rPr>
          <w:t>[OD2]</w:t>
        </w:r>
      </w:hyperlink>
      <w:r w:rsidRPr="00C07289">
        <w:rPr>
          <w:rFonts w:ascii="Times New Roman" w:hAnsi="Times New Roman" w:cs="Times New Roman"/>
          <w:sz w:val="24"/>
          <w:szCs w:val="24"/>
        </w:rPr>
        <w:t xml:space="preserve"> belirtilen sınavlar ve taban puanlarına göre yapılmaktadır. [</w:t>
      </w:r>
      <w:r w:rsidR="002E70E3">
        <w:rPr>
          <w:rFonts w:ascii="Times New Roman" w:hAnsi="Times New Roman" w:cs="Times New Roman"/>
          <w:sz w:val="24"/>
          <w:szCs w:val="24"/>
        </w:rPr>
        <w:t>4</w:t>
      </w:r>
      <w:r w:rsidRPr="00C07289">
        <w:rPr>
          <w:rFonts w:ascii="Times New Roman" w:hAnsi="Times New Roman" w:cs="Times New Roman"/>
          <w:sz w:val="24"/>
          <w:szCs w:val="24"/>
        </w:rPr>
        <w:t>_OD3] [</w:t>
      </w:r>
      <w:r w:rsidR="002E70E3">
        <w:rPr>
          <w:rFonts w:ascii="Times New Roman" w:hAnsi="Times New Roman" w:cs="Times New Roman"/>
          <w:sz w:val="24"/>
          <w:szCs w:val="24"/>
        </w:rPr>
        <w:t>5</w:t>
      </w:r>
      <w:r>
        <w:rPr>
          <w:rFonts w:ascii="Times New Roman" w:hAnsi="Times New Roman" w:cs="Times New Roman"/>
          <w:sz w:val="24"/>
          <w:szCs w:val="24"/>
        </w:rPr>
        <w:t>_</w:t>
      </w:r>
      <w:r w:rsidRPr="00C07289">
        <w:rPr>
          <w:rFonts w:ascii="Times New Roman" w:hAnsi="Times New Roman" w:cs="Times New Roman"/>
          <w:sz w:val="24"/>
          <w:szCs w:val="24"/>
        </w:rPr>
        <w:t>OD3] [</w:t>
      </w:r>
      <w:r w:rsidR="002E70E3">
        <w:rPr>
          <w:rFonts w:ascii="Times New Roman" w:hAnsi="Times New Roman" w:cs="Times New Roman"/>
          <w:sz w:val="24"/>
          <w:szCs w:val="24"/>
        </w:rPr>
        <w:t>6</w:t>
      </w:r>
      <w:r w:rsidRPr="00C07289">
        <w:rPr>
          <w:rFonts w:ascii="Times New Roman" w:hAnsi="Times New Roman" w:cs="Times New Roman"/>
          <w:sz w:val="24"/>
          <w:szCs w:val="24"/>
        </w:rPr>
        <w:t>_OD3] [</w:t>
      </w:r>
      <w:r w:rsidR="002E70E3">
        <w:rPr>
          <w:rFonts w:ascii="Times New Roman" w:hAnsi="Times New Roman" w:cs="Times New Roman"/>
          <w:sz w:val="24"/>
          <w:szCs w:val="24"/>
        </w:rPr>
        <w:t>7</w:t>
      </w:r>
      <w:r w:rsidRPr="00C07289">
        <w:rPr>
          <w:rFonts w:ascii="Times New Roman" w:hAnsi="Times New Roman" w:cs="Times New Roman"/>
          <w:sz w:val="24"/>
          <w:szCs w:val="24"/>
        </w:rPr>
        <w:t xml:space="preserve">_OD3] </w:t>
      </w:r>
    </w:p>
    <w:p w14:paraId="6E3C0B6B" w14:textId="77777777" w:rsidR="003D73A9" w:rsidRPr="00C07289" w:rsidRDefault="003D73A9" w:rsidP="003D73A9">
      <w:pPr>
        <w:jc w:val="both"/>
        <w:rPr>
          <w:rFonts w:ascii="Times New Roman" w:hAnsi="Times New Roman" w:cs="Times New Roman"/>
          <w:b/>
          <w:bCs/>
          <w:sz w:val="24"/>
          <w:szCs w:val="24"/>
        </w:rPr>
      </w:pPr>
    </w:p>
    <w:p w14:paraId="108F042E" w14:textId="77777777" w:rsidR="003D73A9" w:rsidRPr="00C07289" w:rsidRDefault="003D73A9" w:rsidP="003D73A9">
      <w:pPr>
        <w:pStyle w:val="Default"/>
        <w:jc w:val="both"/>
        <w:rPr>
          <w:rFonts w:ascii="Times New Roman" w:hAnsi="Times New Roman" w:cs="Times New Roman"/>
        </w:rPr>
      </w:pPr>
      <w:r w:rsidRPr="00280E90">
        <w:rPr>
          <w:rFonts w:ascii="Times New Roman" w:hAnsi="Times New Roman" w:cs="Times New Roman"/>
          <w:b/>
          <w:bCs/>
        </w:rPr>
        <w:t>Olgunluk Düzeyi (</w:t>
      </w:r>
      <w:r w:rsidR="00E16D0F" w:rsidRPr="00280E90">
        <w:rPr>
          <w:rFonts w:ascii="Times New Roman" w:hAnsi="Times New Roman" w:cs="Times New Roman"/>
          <w:b/>
          <w:bCs/>
        </w:rPr>
        <w:t>3):</w:t>
      </w:r>
      <w:r w:rsidR="00E16D0F" w:rsidRPr="00280E90">
        <w:rPr>
          <w:rFonts w:ascii="Times New Roman" w:hAnsi="Times New Roman" w:cs="Times New Roman"/>
          <w:color w:val="auto"/>
          <w14:ligatures w14:val="none"/>
        </w:rPr>
        <w:t xml:space="preserve"> Kurumun genelinde diploma onayı ve diğer yeterliliklerin sertifikalandırılmasına ilişkin uygulamalar bulunmaktadır.</w:t>
      </w:r>
      <w:r w:rsidRPr="00C07289">
        <w:rPr>
          <w:rFonts w:ascii="Times New Roman" w:hAnsi="Times New Roman" w:cs="Times New Roman"/>
        </w:rPr>
        <w:t xml:space="preserve"> </w:t>
      </w:r>
    </w:p>
    <w:p w14:paraId="59A0195F" w14:textId="77777777" w:rsidR="003D73A9" w:rsidRPr="00C07289" w:rsidRDefault="003D73A9" w:rsidP="003D73A9">
      <w:pPr>
        <w:jc w:val="both"/>
        <w:rPr>
          <w:rStyle w:val="AklamaBavurusu"/>
          <w:rFonts w:ascii="Times New Roman" w:hAnsi="Times New Roman" w:cs="Times New Roman"/>
          <w:sz w:val="24"/>
          <w:szCs w:val="24"/>
        </w:rPr>
      </w:pPr>
    </w:p>
    <w:p w14:paraId="6DFA4858" w14:textId="2CD5D601" w:rsidR="003D73A9" w:rsidRPr="00C07289" w:rsidRDefault="003D73A9" w:rsidP="003D73A9">
      <w:pPr>
        <w:jc w:val="both"/>
        <w:rPr>
          <w:rStyle w:val="AklamaBavurusu"/>
          <w:rFonts w:ascii="Times New Roman" w:hAnsi="Times New Roman" w:cs="Times New Roman"/>
          <w:sz w:val="24"/>
          <w:szCs w:val="24"/>
        </w:rPr>
      </w:pPr>
      <w:bookmarkStart w:id="16" w:name="_Hlk192253836"/>
      <w:r w:rsidRPr="00D72B89">
        <w:rPr>
          <w:rStyle w:val="AklamaBavurusu"/>
          <w:rFonts w:ascii="Times New Roman" w:hAnsi="Times New Roman" w:cs="Times New Roman"/>
          <w:b/>
          <w:bCs/>
          <w:sz w:val="24"/>
          <w:szCs w:val="24"/>
        </w:rPr>
        <w:t>[1] (3) B.2.4.</w:t>
      </w:r>
      <w:r w:rsidRPr="00C07289">
        <w:rPr>
          <w:rStyle w:val="AklamaBavurusu"/>
          <w:rFonts w:ascii="Times New Roman" w:hAnsi="Times New Roman" w:cs="Times New Roman"/>
          <w:sz w:val="24"/>
          <w:szCs w:val="24"/>
        </w:rPr>
        <w:t xml:space="preserve"> </w:t>
      </w:r>
      <w:r w:rsidR="00D72B89">
        <w:rPr>
          <w:rStyle w:val="AklamaBavurusu"/>
          <w:rFonts w:ascii="Times New Roman" w:hAnsi="Times New Roman" w:cs="Times New Roman"/>
          <w:sz w:val="24"/>
          <w:szCs w:val="24"/>
        </w:rPr>
        <w:t>o</w:t>
      </w:r>
      <w:r w:rsidR="001B143A">
        <w:rPr>
          <w:rStyle w:val="AklamaBavurusu"/>
          <w:rFonts w:ascii="Times New Roman" w:hAnsi="Times New Roman" w:cs="Times New Roman"/>
          <w:sz w:val="24"/>
          <w:szCs w:val="24"/>
        </w:rPr>
        <w:t>idb</w:t>
      </w:r>
      <w:r w:rsidRPr="00C07289">
        <w:rPr>
          <w:rStyle w:val="AklamaBavurusu"/>
          <w:rFonts w:ascii="Times New Roman" w:hAnsi="Times New Roman" w:cs="Times New Roman"/>
          <w:sz w:val="24"/>
          <w:szCs w:val="24"/>
        </w:rPr>
        <w:t>_</w:t>
      </w:r>
      <w:r w:rsidR="001B143A">
        <w:rPr>
          <w:rStyle w:val="AklamaBavurusu"/>
          <w:rFonts w:ascii="Times New Roman" w:hAnsi="Times New Roman" w:cs="Times New Roman"/>
          <w:sz w:val="24"/>
          <w:szCs w:val="24"/>
        </w:rPr>
        <w:t>d</w:t>
      </w:r>
      <w:r w:rsidRPr="00C07289">
        <w:rPr>
          <w:rStyle w:val="AklamaBavurusu"/>
          <w:rFonts w:ascii="Times New Roman" w:hAnsi="Times New Roman" w:cs="Times New Roman"/>
          <w:sz w:val="24"/>
          <w:szCs w:val="24"/>
        </w:rPr>
        <w:t>iploma_</w:t>
      </w:r>
      <w:r w:rsidR="001B143A">
        <w:rPr>
          <w:rStyle w:val="AklamaBavurusu"/>
          <w:rFonts w:ascii="Times New Roman" w:hAnsi="Times New Roman" w:cs="Times New Roman"/>
          <w:sz w:val="24"/>
          <w:szCs w:val="24"/>
        </w:rPr>
        <w:t>t</w:t>
      </w:r>
      <w:r>
        <w:rPr>
          <w:rStyle w:val="AklamaBavurusu"/>
          <w:rFonts w:ascii="Times New Roman" w:hAnsi="Times New Roman" w:cs="Times New Roman"/>
          <w:sz w:val="24"/>
          <w:szCs w:val="24"/>
        </w:rPr>
        <w:t>escil_</w:t>
      </w:r>
      <w:r w:rsidR="001B143A">
        <w:rPr>
          <w:rStyle w:val="AklamaBavurusu"/>
          <w:rFonts w:ascii="Times New Roman" w:hAnsi="Times New Roman" w:cs="Times New Roman"/>
          <w:sz w:val="24"/>
          <w:szCs w:val="24"/>
        </w:rPr>
        <w:t>y</w:t>
      </w:r>
      <w:r>
        <w:rPr>
          <w:rStyle w:val="AklamaBavurusu"/>
          <w:rFonts w:ascii="Times New Roman" w:hAnsi="Times New Roman" w:cs="Times New Roman"/>
          <w:sz w:val="24"/>
          <w:szCs w:val="24"/>
        </w:rPr>
        <w:t>az</w:t>
      </w:r>
      <w:r w:rsidR="00D72B89">
        <w:rPr>
          <w:rStyle w:val="AklamaBavurusu"/>
          <w:rFonts w:ascii="Times New Roman" w:hAnsi="Times New Roman" w:cs="Times New Roman"/>
          <w:sz w:val="24"/>
          <w:szCs w:val="24"/>
        </w:rPr>
        <w:t>i</w:t>
      </w:r>
      <w:r>
        <w:rPr>
          <w:rStyle w:val="AklamaBavurusu"/>
          <w:rFonts w:ascii="Times New Roman" w:hAnsi="Times New Roman" w:cs="Times New Roman"/>
          <w:sz w:val="24"/>
          <w:szCs w:val="24"/>
        </w:rPr>
        <w:t>s</w:t>
      </w:r>
      <w:r w:rsidR="00D72B89">
        <w:rPr>
          <w:rStyle w:val="AklamaBavurusu"/>
          <w:rFonts w:ascii="Times New Roman" w:hAnsi="Times New Roman" w:cs="Times New Roman"/>
          <w:sz w:val="24"/>
          <w:szCs w:val="24"/>
        </w:rPr>
        <w:t>i</w:t>
      </w:r>
      <w:r>
        <w:rPr>
          <w:rStyle w:val="AklamaBavurusu"/>
          <w:rFonts w:ascii="Times New Roman" w:hAnsi="Times New Roman" w:cs="Times New Roman"/>
          <w:sz w:val="24"/>
          <w:szCs w:val="24"/>
        </w:rPr>
        <w:t>_</w:t>
      </w:r>
      <w:r w:rsidR="00D72B89">
        <w:rPr>
          <w:rStyle w:val="AklamaBavurusu"/>
          <w:rFonts w:ascii="Times New Roman" w:hAnsi="Times New Roman" w:cs="Times New Roman"/>
          <w:sz w:val="24"/>
          <w:szCs w:val="24"/>
        </w:rPr>
        <w:t>o</w:t>
      </w:r>
      <w:r>
        <w:rPr>
          <w:rStyle w:val="AklamaBavurusu"/>
          <w:rFonts w:ascii="Times New Roman" w:hAnsi="Times New Roman" w:cs="Times New Roman"/>
          <w:sz w:val="24"/>
          <w:szCs w:val="24"/>
        </w:rPr>
        <w:t>rne</w:t>
      </w:r>
      <w:r w:rsidR="00D72B89">
        <w:rPr>
          <w:rStyle w:val="AklamaBavurusu"/>
          <w:rFonts w:ascii="Times New Roman" w:hAnsi="Times New Roman" w:cs="Times New Roman"/>
          <w:sz w:val="24"/>
          <w:szCs w:val="24"/>
        </w:rPr>
        <w:t>g</w:t>
      </w:r>
      <w:r>
        <w:rPr>
          <w:rStyle w:val="AklamaBavurusu"/>
          <w:rFonts w:ascii="Times New Roman" w:hAnsi="Times New Roman" w:cs="Times New Roman"/>
          <w:sz w:val="24"/>
          <w:szCs w:val="24"/>
        </w:rPr>
        <w:t>i</w:t>
      </w:r>
    </w:p>
    <w:p w14:paraId="35B65B52" w14:textId="77777777" w:rsidR="003D73A9" w:rsidRPr="00C07289" w:rsidRDefault="003D73A9" w:rsidP="003D73A9">
      <w:pPr>
        <w:jc w:val="both"/>
        <w:rPr>
          <w:rStyle w:val="AklamaBavurusu"/>
          <w:rFonts w:ascii="Times New Roman" w:hAnsi="Times New Roman" w:cs="Times New Roman"/>
          <w:sz w:val="24"/>
          <w:szCs w:val="24"/>
        </w:rPr>
      </w:pPr>
    </w:p>
    <w:p w14:paraId="2FDA1C4D" w14:textId="152D168E" w:rsidR="003D73A9" w:rsidRDefault="003D73A9" w:rsidP="003D73A9">
      <w:pPr>
        <w:jc w:val="both"/>
        <w:rPr>
          <w:rStyle w:val="AklamaBavurusu"/>
          <w:rFonts w:ascii="Times New Roman" w:hAnsi="Times New Roman" w:cs="Times New Roman"/>
          <w:sz w:val="24"/>
          <w:szCs w:val="24"/>
        </w:rPr>
      </w:pPr>
      <w:r w:rsidRPr="00D72B89">
        <w:rPr>
          <w:rStyle w:val="AklamaBavurusu"/>
          <w:rFonts w:ascii="Times New Roman" w:hAnsi="Times New Roman" w:cs="Times New Roman"/>
          <w:b/>
          <w:bCs/>
          <w:sz w:val="24"/>
          <w:szCs w:val="24"/>
        </w:rPr>
        <w:t>[2] (3) B.2.4.</w:t>
      </w:r>
      <w:r w:rsidRPr="00C07289">
        <w:rPr>
          <w:rStyle w:val="AklamaBavurusu"/>
          <w:rFonts w:ascii="Times New Roman" w:hAnsi="Times New Roman" w:cs="Times New Roman"/>
          <w:sz w:val="24"/>
          <w:szCs w:val="24"/>
        </w:rPr>
        <w:t xml:space="preserve"> </w:t>
      </w:r>
      <w:r w:rsidR="00D72B89">
        <w:rPr>
          <w:rStyle w:val="AklamaBavurusu"/>
          <w:rFonts w:ascii="Times New Roman" w:hAnsi="Times New Roman" w:cs="Times New Roman"/>
          <w:sz w:val="24"/>
          <w:szCs w:val="24"/>
        </w:rPr>
        <w:t>o</w:t>
      </w:r>
      <w:r w:rsidR="001B143A">
        <w:rPr>
          <w:rStyle w:val="AklamaBavurusu"/>
          <w:rFonts w:ascii="Times New Roman" w:hAnsi="Times New Roman" w:cs="Times New Roman"/>
          <w:sz w:val="24"/>
          <w:szCs w:val="24"/>
        </w:rPr>
        <w:t>idb</w:t>
      </w:r>
      <w:r w:rsidRPr="00C07289">
        <w:rPr>
          <w:rStyle w:val="AklamaBavurusu"/>
          <w:rFonts w:ascii="Times New Roman" w:hAnsi="Times New Roman" w:cs="Times New Roman"/>
          <w:sz w:val="24"/>
          <w:szCs w:val="24"/>
        </w:rPr>
        <w:t>_</w:t>
      </w:r>
      <w:r w:rsidR="001B143A">
        <w:rPr>
          <w:rStyle w:val="AklamaBavurusu"/>
          <w:rFonts w:ascii="Times New Roman" w:hAnsi="Times New Roman" w:cs="Times New Roman"/>
          <w:sz w:val="24"/>
          <w:szCs w:val="24"/>
        </w:rPr>
        <w:t>d</w:t>
      </w:r>
      <w:r w:rsidRPr="00C07289">
        <w:rPr>
          <w:rStyle w:val="AklamaBavurusu"/>
          <w:rFonts w:ascii="Times New Roman" w:hAnsi="Times New Roman" w:cs="Times New Roman"/>
          <w:sz w:val="24"/>
          <w:szCs w:val="24"/>
        </w:rPr>
        <w:t>iploma_</w:t>
      </w:r>
      <w:r w:rsidR="001B143A">
        <w:rPr>
          <w:rStyle w:val="AklamaBavurusu"/>
          <w:rFonts w:ascii="Times New Roman" w:hAnsi="Times New Roman" w:cs="Times New Roman"/>
          <w:sz w:val="24"/>
          <w:szCs w:val="24"/>
        </w:rPr>
        <w:t>d</w:t>
      </w:r>
      <w:r w:rsidRPr="00C07289">
        <w:rPr>
          <w:rStyle w:val="AklamaBavurusu"/>
          <w:rFonts w:ascii="Times New Roman" w:hAnsi="Times New Roman" w:cs="Times New Roman"/>
          <w:sz w:val="24"/>
          <w:szCs w:val="24"/>
        </w:rPr>
        <w:t>efteri</w:t>
      </w:r>
    </w:p>
    <w:p w14:paraId="5D7C82B3" w14:textId="77777777" w:rsidR="00E16D0F" w:rsidRDefault="00E16D0F" w:rsidP="003D73A9">
      <w:pPr>
        <w:jc w:val="both"/>
        <w:rPr>
          <w:rStyle w:val="AklamaBavurusu"/>
          <w:rFonts w:ascii="Times New Roman" w:hAnsi="Times New Roman" w:cs="Times New Roman"/>
          <w:sz w:val="24"/>
          <w:szCs w:val="24"/>
        </w:rPr>
      </w:pPr>
    </w:p>
    <w:p w14:paraId="0CAEE6DF" w14:textId="20521724" w:rsidR="00E16D0F" w:rsidRDefault="00E16D0F" w:rsidP="003D73A9">
      <w:pPr>
        <w:jc w:val="both"/>
        <w:rPr>
          <w:rStyle w:val="AklamaBavurusu"/>
          <w:rFonts w:ascii="Times New Roman" w:hAnsi="Times New Roman" w:cs="Times New Roman"/>
          <w:sz w:val="24"/>
          <w:szCs w:val="24"/>
        </w:rPr>
      </w:pPr>
      <w:r w:rsidRPr="00D72B89">
        <w:rPr>
          <w:rStyle w:val="AklamaBavurusu"/>
          <w:rFonts w:ascii="Times New Roman" w:hAnsi="Times New Roman" w:cs="Times New Roman"/>
          <w:b/>
          <w:bCs/>
          <w:sz w:val="24"/>
          <w:szCs w:val="24"/>
        </w:rPr>
        <w:t>[</w:t>
      </w:r>
      <w:r w:rsidR="001E1A3F" w:rsidRPr="00D72B89">
        <w:rPr>
          <w:rStyle w:val="AklamaBavurusu"/>
          <w:rFonts w:ascii="Times New Roman" w:hAnsi="Times New Roman" w:cs="Times New Roman"/>
          <w:b/>
          <w:bCs/>
          <w:sz w:val="24"/>
          <w:szCs w:val="24"/>
        </w:rPr>
        <w:t>3</w:t>
      </w:r>
      <w:r w:rsidRPr="00D72B89">
        <w:rPr>
          <w:rStyle w:val="AklamaBavurusu"/>
          <w:rFonts w:ascii="Times New Roman" w:hAnsi="Times New Roman" w:cs="Times New Roman"/>
          <w:b/>
          <w:bCs/>
          <w:sz w:val="24"/>
          <w:szCs w:val="24"/>
        </w:rPr>
        <w:t>] (3) B.2.4.</w:t>
      </w:r>
      <w:r w:rsidR="00D72B89">
        <w:rPr>
          <w:rStyle w:val="AklamaBavurusu"/>
          <w:rFonts w:ascii="Times New Roman" w:hAnsi="Times New Roman" w:cs="Times New Roman"/>
          <w:b/>
          <w:bCs/>
          <w:sz w:val="24"/>
          <w:szCs w:val="24"/>
        </w:rPr>
        <w:t xml:space="preserve"> </w:t>
      </w:r>
      <w:r w:rsidR="00D72B89">
        <w:rPr>
          <w:rStyle w:val="AklamaBavurusu"/>
          <w:rFonts w:ascii="Times New Roman" w:hAnsi="Times New Roman" w:cs="Times New Roman"/>
          <w:sz w:val="24"/>
          <w:szCs w:val="24"/>
        </w:rPr>
        <w:t>o</w:t>
      </w:r>
      <w:r w:rsidR="001B143A">
        <w:rPr>
          <w:rStyle w:val="AklamaBavurusu"/>
          <w:rFonts w:ascii="Times New Roman" w:hAnsi="Times New Roman" w:cs="Times New Roman"/>
          <w:sz w:val="24"/>
          <w:szCs w:val="24"/>
        </w:rPr>
        <w:t>idb</w:t>
      </w:r>
      <w:r w:rsidRPr="00280E90">
        <w:rPr>
          <w:rStyle w:val="AklamaBavurusu"/>
          <w:rFonts w:ascii="Times New Roman" w:hAnsi="Times New Roman" w:cs="Times New Roman"/>
          <w:sz w:val="24"/>
          <w:szCs w:val="24"/>
        </w:rPr>
        <w:t xml:space="preserve"> </w:t>
      </w:r>
      <w:r w:rsidR="001B143A">
        <w:rPr>
          <w:rStyle w:val="AklamaBavurusu"/>
          <w:rFonts w:ascii="Times New Roman" w:hAnsi="Times New Roman" w:cs="Times New Roman"/>
          <w:sz w:val="24"/>
          <w:szCs w:val="24"/>
        </w:rPr>
        <w:t>d</w:t>
      </w:r>
      <w:r w:rsidRPr="00280E90">
        <w:rPr>
          <w:rStyle w:val="AklamaBavurusu"/>
          <w:rFonts w:ascii="Times New Roman" w:hAnsi="Times New Roman" w:cs="Times New Roman"/>
          <w:sz w:val="24"/>
          <w:szCs w:val="24"/>
        </w:rPr>
        <w:t>iploma_</w:t>
      </w:r>
      <w:r w:rsidR="001B143A">
        <w:rPr>
          <w:rStyle w:val="AklamaBavurusu"/>
          <w:rFonts w:ascii="Times New Roman" w:hAnsi="Times New Roman" w:cs="Times New Roman"/>
          <w:sz w:val="24"/>
          <w:szCs w:val="24"/>
        </w:rPr>
        <w:t>t</w:t>
      </w:r>
      <w:r w:rsidRPr="00280E90">
        <w:rPr>
          <w:rStyle w:val="AklamaBavurusu"/>
          <w:rFonts w:ascii="Times New Roman" w:hAnsi="Times New Roman" w:cs="Times New Roman"/>
          <w:sz w:val="24"/>
          <w:szCs w:val="24"/>
        </w:rPr>
        <w:t>eslim_</w:t>
      </w:r>
      <w:r w:rsidR="001B143A">
        <w:rPr>
          <w:rStyle w:val="AklamaBavurusu"/>
          <w:rFonts w:ascii="Times New Roman" w:hAnsi="Times New Roman" w:cs="Times New Roman"/>
          <w:sz w:val="24"/>
          <w:szCs w:val="24"/>
        </w:rPr>
        <w:t>t</w:t>
      </w:r>
      <w:r w:rsidRPr="00280E90">
        <w:rPr>
          <w:rStyle w:val="AklamaBavurusu"/>
          <w:rFonts w:ascii="Times New Roman" w:hAnsi="Times New Roman" w:cs="Times New Roman"/>
          <w:sz w:val="24"/>
          <w:szCs w:val="24"/>
        </w:rPr>
        <w:t>utana</w:t>
      </w:r>
      <w:r w:rsidR="00D72B89">
        <w:rPr>
          <w:rStyle w:val="AklamaBavurusu"/>
          <w:rFonts w:ascii="Times New Roman" w:hAnsi="Times New Roman" w:cs="Times New Roman"/>
          <w:sz w:val="24"/>
          <w:szCs w:val="24"/>
        </w:rPr>
        <w:t>gi</w:t>
      </w:r>
    </w:p>
    <w:p w14:paraId="2CDBA452" w14:textId="77777777" w:rsidR="00280E90" w:rsidRPr="00280E90" w:rsidRDefault="00280E90" w:rsidP="003D73A9">
      <w:pPr>
        <w:jc w:val="both"/>
        <w:rPr>
          <w:rStyle w:val="AklamaBavurusu"/>
          <w:rFonts w:ascii="Times New Roman" w:hAnsi="Times New Roman" w:cs="Times New Roman"/>
          <w:sz w:val="24"/>
          <w:szCs w:val="24"/>
        </w:rPr>
      </w:pPr>
    </w:p>
    <w:p w14:paraId="013BB72F" w14:textId="2C744579" w:rsidR="003D73A9" w:rsidRPr="00C07289" w:rsidRDefault="003D73A9" w:rsidP="003D73A9">
      <w:pPr>
        <w:jc w:val="both"/>
        <w:rPr>
          <w:rStyle w:val="AklamaBavurusu"/>
          <w:rFonts w:ascii="Times New Roman" w:hAnsi="Times New Roman" w:cs="Times New Roman"/>
          <w:sz w:val="24"/>
          <w:szCs w:val="24"/>
        </w:rPr>
      </w:pPr>
      <w:bookmarkStart w:id="17" w:name="_Hlk191906988"/>
      <w:r w:rsidRPr="00D72B89">
        <w:rPr>
          <w:rStyle w:val="AklamaBavurusu"/>
          <w:rFonts w:ascii="Times New Roman" w:hAnsi="Times New Roman" w:cs="Times New Roman"/>
          <w:b/>
          <w:bCs/>
          <w:sz w:val="24"/>
          <w:szCs w:val="24"/>
        </w:rPr>
        <w:t>[</w:t>
      </w:r>
      <w:r w:rsidR="001E1A3F" w:rsidRPr="00D72B89">
        <w:rPr>
          <w:rStyle w:val="AklamaBavurusu"/>
          <w:rFonts w:ascii="Times New Roman" w:hAnsi="Times New Roman" w:cs="Times New Roman"/>
          <w:b/>
          <w:bCs/>
          <w:sz w:val="24"/>
          <w:szCs w:val="24"/>
        </w:rPr>
        <w:t>4</w:t>
      </w:r>
      <w:r w:rsidRPr="00D72B89">
        <w:rPr>
          <w:rStyle w:val="AklamaBavurusu"/>
          <w:rFonts w:ascii="Times New Roman" w:hAnsi="Times New Roman" w:cs="Times New Roman"/>
          <w:b/>
          <w:bCs/>
          <w:sz w:val="24"/>
          <w:szCs w:val="24"/>
        </w:rPr>
        <w:t>](</w:t>
      </w:r>
      <w:r w:rsidR="001E1A3F" w:rsidRPr="00D72B89">
        <w:rPr>
          <w:rStyle w:val="AklamaBavurusu"/>
          <w:rFonts w:ascii="Times New Roman" w:hAnsi="Times New Roman" w:cs="Times New Roman"/>
          <w:b/>
          <w:bCs/>
          <w:sz w:val="24"/>
          <w:szCs w:val="24"/>
        </w:rPr>
        <w:t>3</w:t>
      </w:r>
      <w:r w:rsidRPr="00D72B89">
        <w:rPr>
          <w:rStyle w:val="AklamaBavurusu"/>
          <w:rFonts w:ascii="Times New Roman" w:hAnsi="Times New Roman" w:cs="Times New Roman"/>
          <w:b/>
          <w:bCs/>
          <w:sz w:val="24"/>
          <w:szCs w:val="24"/>
        </w:rPr>
        <w:t>) B.2.4</w:t>
      </w:r>
      <w:r w:rsidRPr="00C07289">
        <w:rPr>
          <w:rStyle w:val="AklamaBavurusu"/>
          <w:rFonts w:ascii="Times New Roman" w:hAnsi="Times New Roman" w:cs="Times New Roman"/>
          <w:sz w:val="24"/>
          <w:szCs w:val="24"/>
        </w:rPr>
        <w:t xml:space="preserve"> </w:t>
      </w:r>
      <w:r w:rsidR="00D72B89">
        <w:rPr>
          <w:rStyle w:val="AklamaBavurusu"/>
          <w:rFonts w:ascii="Times New Roman" w:hAnsi="Times New Roman" w:cs="Times New Roman"/>
          <w:sz w:val="24"/>
          <w:szCs w:val="24"/>
        </w:rPr>
        <w:t>o</w:t>
      </w:r>
      <w:r w:rsidR="001B143A">
        <w:rPr>
          <w:rStyle w:val="AklamaBavurusu"/>
          <w:rFonts w:ascii="Times New Roman" w:hAnsi="Times New Roman" w:cs="Times New Roman"/>
          <w:sz w:val="24"/>
          <w:szCs w:val="24"/>
        </w:rPr>
        <w:t>idb</w:t>
      </w:r>
      <w:r w:rsidRPr="00C07289">
        <w:rPr>
          <w:rStyle w:val="AklamaBavurusu"/>
          <w:rFonts w:ascii="Times New Roman" w:hAnsi="Times New Roman" w:cs="Times New Roman"/>
          <w:sz w:val="24"/>
          <w:szCs w:val="24"/>
        </w:rPr>
        <w:t>_</w:t>
      </w:r>
      <w:r w:rsidR="001B143A">
        <w:rPr>
          <w:rStyle w:val="AklamaBavurusu"/>
          <w:rFonts w:ascii="Times New Roman" w:hAnsi="Times New Roman" w:cs="Times New Roman"/>
          <w:sz w:val="24"/>
          <w:szCs w:val="24"/>
        </w:rPr>
        <w:t>h</w:t>
      </w:r>
      <w:r w:rsidRPr="00C07289">
        <w:rPr>
          <w:rStyle w:val="AklamaBavurusu"/>
          <w:rFonts w:ascii="Times New Roman" w:hAnsi="Times New Roman" w:cs="Times New Roman"/>
          <w:sz w:val="24"/>
          <w:szCs w:val="24"/>
        </w:rPr>
        <w:t>az</w:t>
      </w:r>
      <w:r w:rsidR="00D72B89">
        <w:rPr>
          <w:rStyle w:val="AklamaBavurusu"/>
          <w:rFonts w:ascii="Times New Roman" w:hAnsi="Times New Roman" w:cs="Times New Roman"/>
          <w:sz w:val="24"/>
          <w:szCs w:val="24"/>
        </w:rPr>
        <w:t>i</w:t>
      </w:r>
      <w:r w:rsidRPr="00C07289">
        <w:rPr>
          <w:rStyle w:val="AklamaBavurusu"/>
          <w:rFonts w:ascii="Times New Roman" w:hAnsi="Times New Roman" w:cs="Times New Roman"/>
          <w:sz w:val="24"/>
          <w:szCs w:val="24"/>
        </w:rPr>
        <w:t>rl</w:t>
      </w:r>
      <w:r w:rsidR="00D72B89">
        <w:rPr>
          <w:rStyle w:val="AklamaBavurusu"/>
          <w:rFonts w:ascii="Times New Roman" w:hAnsi="Times New Roman" w:cs="Times New Roman"/>
          <w:sz w:val="24"/>
          <w:szCs w:val="24"/>
        </w:rPr>
        <w:t>i</w:t>
      </w:r>
      <w:r w:rsidRPr="00C07289">
        <w:rPr>
          <w:rStyle w:val="AklamaBavurusu"/>
          <w:rFonts w:ascii="Times New Roman" w:hAnsi="Times New Roman" w:cs="Times New Roman"/>
          <w:sz w:val="24"/>
          <w:szCs w:val="24"/>
        </w:rPr>
        <w:t>k_</w:t>
      </w:r>
      <w:r w:rsidR="001B143A">
        <w:rPr>
          <w:rStyle w:val="AklamaBavurusu"/>
          <w:rFonts w:ascii="Times New Roman" w:hAnsi="Times New Roman" w:cs="Times New Roman"/>
          <w:sz w:val="24"/>
          <w:szCs w:val="24"/>
        </w:rPr>
        <w:t>a</w:t>
      </w:r>
      <w:r w:rsidRPr="00C07289">
        <w:rPr>
          <w:rStyle w:val="AklamaBavurusu"/>
          <w:rFonts w:ascii="Times New Roman" w:hAnsi="Times New Roman" w:cs="Times New Roman"/>
          <w:sz w:val="24"/>
          <w:szCs w:val="24"/>
        </w:rPr>
        <w:t xml:space="preserve">tlama </w:t>
      </w:r>
    </w:p>
    <w:p w14:paraId="6AEF2DEF" w14:textId="77777777" w:rsidR="003D73A9" w:rsidRPr="00C07289" w:rsidRDefault="003D73A9" w:rsidP="003D73A9">
      <w:pPr>
        <w:jc w:val="both"/>
        <w:rPr>
          <w:rFonts w:ascii="Times New Roman" w:hAnsi="Times New Roman" w:cs="Times New Roman"/>
          <w:sz w:val="24"/>
          <w:szCs w:val="24"/>
        </w:rPr>
      </w:pPr>
    </w:p>
    <w:p w14:paraId="74C21BF0" w14:textId="48769972" w:rsidR="003D73A9" w:rsidRPr="00C07289" w:rsidRDefault="003D73A9" w:rsidP="003D73A9">
      <w:pPr>
        <w:jc w:val="both"/>
        <w:rPr>
          <w:rStyle w:val="AklamaBavurusu"/>
          <w:rFonts w:ascii="Times New Roman" w:hAnsi="Times New Roman" w:cs="Times New Roman"/>
          <w:sz w:val="24"/>
          <w:szCs w:val="24"/>
        </w:rPr>
      </w:pPr>
      <w:r w:rsidRPr="00D72B89">
        <w:rPr>
          <w:rStyle w:val="AklamaBavurusu"/>
          <w:rFonts w:ascii="Times New Roman" w:hAnsi="Times New Roman" w:cs="Times New Roman"/>
          <w:b/>
          <w:bCs/>
          <w:sz w:val="24"/>
          <w:szCs w:val="24"/>
        </w:rPr>
        <w:t>[</w:t>
      </w:r>
      <w:r w:rsidR="001E1A3F" w:rsidRPr="00D72B89">
        <w:rPr>
          <w:rStyle w:val="AklamaBavurusu"/>
          <w:rFonts w:ascii="Times New Roman" w:hAnsi="Times New Roman" w:cs="Times New Roman"/>
          <w:b/>
          <w:bCs/>
          <w:sz w:val="24"/>
          <w:szCs w:val="24"/>
        </w:rPr>
        <w:t>5</w:t>
      </w:r>
      <w:r w:rsidRPr="00D72B89">
        <w:rPr>
          <w:rStyle w:val="AklamaBavurusu"/>
          <w:rFonts w:ascii="Times New Roman" w:hAnsi="Times New Roman" w:cs="Times New Roman"/>
          <w:b/>
          <w:bCs/>
          <w:sz w:val="24"/>
          <w:szCs w:val="24"/>
        </w:rPr>
        <w:t>](</w:t>
      </w:r>
      <w:r w:rsidR="001E1A3F" w:rsidRPr="00D72B89">
        <w:rPr>
          <w:rStyle w:val="AklamaBavurusu"/>
          <w:rFonts w:ascii="Times New Roman" w:hAnsi="Times New Roman" w:cs="Times New Roman"/>
          <w:b/>
          <w:bCs/>
          <w:sz w:val="24"/>
          <w:szCs w:val="24"/>
        </w:rPr>
        <w:t>3</w:t>
      </w:r>
      <w:r w:rsidRPr="00D72B89">
        <w:rPr>
          <w:rStyle w:val="AklamaBavurusu"/>
          <w:rFonts w:ascii="Times New Roman" w:hAnsi="Times New Roman" w:cs="Times New Roman"/>
          <w:b/>
          <w:bCs/>
          <w:sz w:val="24"/>
          <w:szCs w:val="24"/>
        </w:rPr>
        <w:t>) B.2.4</w:t>
      </w:r>
      <w:r w:rsidRPr="00C07289">
        <w:rPr>
          <w:rStyle w:val="AklamaBavurusu"/>
          <w:rFonts w:ascii="Times New Roman" w:hAnsi="Times New Roman" w:cs="Times New Roman"/>
          <w:sz w:val="24"/>
          <w:szCs w:val="24"/>
        </w:rPr>
        <w:t xml:space="preserve"> </w:t>
      </w:r>
      <w:r w:rsidR="00D72B89">
        <w:rPr>
          <w:rStyle w:val="AklamaBavurusu"/>
          <w:rFonts w:ascii="Times New Roman" w:hAnsi="Times New Roman" w:cs="Times New Roman"/>
          <w:sz w:val="24"/>
          <w:szCs w:val="24"/>
        </w:rPr>
        <w:t>o</w:t>
      </w:r>
      <w:r w:rsidR="001B143A">
        <w:rPr>
          <w:rStyle w:val="AklamaBavurusu"/>
          <w:rFonts w:ascii="Times New Roman" w:hAnsi="Times New Roman" w:cs="Times New Roman"/>
          <w:sz w:val="24"/>
          <w:szCs w:val="24"/>
        </w:rPr>
        <w:t>idb</w:t>
      </w:r>
      <w:r w:rsidRPr="00C07289">
        <w:rPr>
          <w:rStyle w:val="AklamaBavurusu"/>
          <w:rFonts w:ascii="Times New Roman" w:hAnsi="Times New Roman" w:cs="Times New Roman"/>
          <w:sz w:val="24"/>
          <w:szCs w:val="24"/>
        </w:rPr>
        <w:t>_</w:t>
      </w:r>
      <w:r w:rsidR="001B143A">
        <w:rPr>
          <w:rStyle w:val="AklamaBavurusu"/>
          <w:rFonts w:ascii="Times New Roman" w:hAnsi="Times New Roman" w:cs="Times New Roman"/>
          <w:sz w:val="24"/>
          <w:szCs w:val="24"/>
        </w:rPr>
        <w:t>y</w:t>
      </w:r>
      <w:r w:rsidRPr="00C07289">
        <w:rPr>
          <w:rStyle w:val="AklamaBavurusu"/>
          <w:rFonts w:ascii="Times New Roman" w:hAnsi="Times New Roman" w:cs="Times New Roman"/>
          <w:sz w:val="24"/>
          <w:szCs w:val="24"/>
        </w:rPr>
        <w:t>andal</w:t>
      </w:r>
      <w:r>
        <w:rPr>
          <w:rStyle w:val="AklamaBavurusu"/>
          <w:rFonts w:ascii="Times New Roman" w:hAnsi="Times New Roman" w:cs="Times New Roman"/>
          <w:sz w:val="24"/>
          <w:szCs w:val="24"/>
        </w:rPr>
        <w:t>_</w:t>
      </w:r>
      <w:r w:rsidR="001B143A">
        <w:rPr>
          <w:rStyle w:val="AklamaBavurusu"/>
          <w:rFonts w:ascii="Times New Roman" w:hAnsi="Times New Roman" w:cs="Times New Roman"/>
          <w:sz w:val="24"/>
          <w:szCs w:val="24"/>
        </w:rPr>
        <w:t>s</w:t>
      </w:r>
      <w:r w:rsidRPr="00C07289">
        <w:rPr>
          <w:rStyle w:val="AklamaBavurusu"/>
          <w:rFonts w:ascii="Times New Roman" w:hAnsi="Times New Roman" w:cs="Times New Roman"/>
          <w:sz w:val="24"/>
          <w:szCs w:val="24"/>
        </w:rPr>
        <w:t>ertifikasi</w:t>
      </w:r>
    </w:p>
    <w:p w14:paraId="55B6C424" w14:textId="77777777" w:rsidR="003D73A9" w:rsidRPr="00C07289" w:rsidRDefault="003D73A9" w:rsidP="003D73A9">
      <w:pPr>
        <w:jc w:val="both"/>
        <w:rPr>
          <w:rStyle w:val="AklamaBavurusu"/>
          <w:rFonts w:ascii="Times New Roman" w:hAnsi="Times New Roman" w:cs="Times New Roman"/>
          <w:sz w:val="24"/>
          <w:szCs w:val="24"/>
        </w:rPr>
      </w:pPr>
    </w:p>
    <w:p w14:paraId="5F8F7FF4" w14:textId="41E57B6D" w:rsidR="003D73A9" w:rsidRPr="00C07289" w:rsidRDefault="003D73A9" w:rsidP="003D73A9">
      <w:pPr>
        <w:jc w:val="both"/>
        <w:rPr>
          <w:rStyle w:val="AklamaBavurusu"/>
          <w:rFonts w:ascii="Times New Roman" w:hAnsi="Times New Roman" w:cs="Times New Roman"/>
          <w:sz w:val="24"/>
          <w:szCs w:val="24"/>
        </w:rPr>
      </w:pPr>
      <w:r w:rsidRPr="00D72B89">
        <w:rPr>
          <w:rStyle w:val="AklamaBavurusu"/>
          <w:rFonts w:ascii="Times New Roman" w:hAnsi="Times New Roman" w:cs="Times New Roman"/>
          <w:b/>
          <w:bCs/>
          <w:sz w:val="24"/>
          <w:szCs w:val="24"/>
        </w:rPr>
        <w:t>[</w:t>
      </w:r>
      <w:r w:rsidR="001E1A3F" w:rsidRPr="00D72B89">
        <w:rPr>
          <w:rStyle w:val="AklamaBavurusu"/>
          <w:rFonts w:ascii="Times New Roman" w:hAnsi="Times New Roman" w:cs="Times New Roman"/>
          <w:b/>
          <w:bCs/>
          <w:sz w:val="24"/>
          <w:szCs w:val="24"/>
        </w:rPr>
        <w:t>6</w:t>
      </w:r>
      <w:r w:rsidRPr="00D72B89">
        <w:rPr>
          <w:rStyle w:val="AklamaBavurusu"/>
          <w:rFonts w:ascii="Times New Roman" w:hAnsi="Times New Roman" w:cs="Times New Roman"/>
          <w:b/>
          <w:bCs/>
          <w:sz w:val="24"/>
          <w:szCs w:val="24"/>
        </w:rPr>
        <w:t>](</w:t>
      </w:r>
      <w:r w:rsidR="002E70E3" w:rsidRPr="00D72B89">
        <w:rPr>
          <w:rStyle w:val="AklamaBavurusu"/>
          <w:rFonts w:ascii="Times New Roman" w:hAnsi="Times New Roman" w:cs="Times New Roman"/>
          <w:b/>
          <w:bCs/>
          <w:sz w:val="24"/>
          <w:szCs w:val="24"/>
        </w:rPr>
        <w:t>3</w:t>
      </w:r>
      <w:r w:rsidRPr="00D72B89">
        <w:rPr>
          <w:rStyle w:val="AklamaBavurusu"/>
          <w:rFonts w:ascii="Times New Roman" w:hAnsi="Times New Roman" w:cs="Times New Roman"/>
          <w:b/>
          <w:bCs/>
          <w:sz w:val="24"/>
          <w:szCs w:val="24"/>
        </w:rPr>
        <w:t>) B.2.4</w:t>
      </w:r>
      <w:r w:rsidRPr="00C07289">
        <w:rPr>
          <w:rStyle w:val="AklamaBavurusu"/>
          <w:rFonts w:ascii="Times New Roman" w:hAnsi="Times New Roman" w:cs="Times New Roman"/>
          <w:sz w:val="24"/>
          <w:szCs w:val="24"/>
        </w:rPr>
        <w:t xml:space="preserve"> </w:t>
      </w:r>
      <w:r w:rsidR="00E55749">
        <w:rPr>
          <w:rStyle w:val="AklamaBavurusu"/>
          <w:rFonts w:ascii="Times New Roman" w:hAnsi="Times New Roman" w:cs="Times New Roman"/>
          <w:sz w:val="24"/>
          <w:szCs w:val="24"/>
        </w:rPr>
        <w:t>o</w:t>
      </w:r>
      <w:r w:rsidR="001B143A">
        <w:rPr>
          <w:rStyle w:val="AklamaBavurusu"/>
          <w:rFonts w:ascii="Times New Roman" w:hAnsi="Times New Roman" w:cs="Times New Roman"/>
          <w:sz w:val="24"/>
          <w:szCs w:val="24"/>
        </w:rPr>
        <w:t>idb</w:t>
      </w:r>
      <w:r w:rsidRPr="00C07289">
        <w:rPr>
          <w:rStyle w:val="AklamaBavurusu"/>
          <w:rFonts w:ascii="Times New Roman" w:hAnsi="Times New Roman" w:cs="Times New Roman"/>
          <w:sz w:val="24"/>
          <w:szCs w:val="24"/>
        </w:rPr>
        <w:t>_</w:t>
      </w:r>
      <w:r w:rsidR="001B143A">
        <w:rPr>
          <w:rStyle w:val="AklamaBavurusu"/>
          <w:rFonts w:ascii="Times New Roman" w:hAnsi="Times New Roman" w:cs="Times New Roman"/>
          <w:sz w:val="24"/>
          <w:szCs w:val="24"/>
        </w:rPr>
        <w:t>o</w:t>
      </w:r>
      <w:r w:rsidRPr="00C07289">
        <w:rPr>
          <w:rStyle w:val="AklamaBavurusu"/>
          <w:rFonts w:ascii="Times New Roman" w:hAnsi="Times New Roman" w:cs="Times New Roman"/>
          <w:sz w:val="24"/>
          <w:szCs w:val="24"/>
        </w:rPr>
        <w:t>nur_</w:t>
      </w:r>
      <w:r w:rsidR="001B143A">
        <w:rPr>
          <w:rStyle w:val="AklamaBavurusu"/>
          <w:rFonts w:ascii="Times New Roman" w:hAnsi="Times New Roman" w:cs="Times New Roman"/>
          <w:sz w:val="24"/>
          <w:szCs w:val="24"/>
        </w:rPr>
        <w:t>b</w:t>
      </w:r>
      <w:r w:rsidRPr="00C07289">
        <w:rPr>
          <w:rStyle w:val="AklamaBavurusu"/>
          <w:rFonts w:ascii="Times New Roman" w:hAnsi="Times New Roman" w:cs="Times New Roman"/>
          <w:sz w:val="24"/>
          <w:szCs w:val="24"/>
        </w:rPr>
        <w:t>elgesi</w:t>
      </w:r>
    </w:p>
    <w:p w14:paraId="1F2C9C8B" w14:textId="77777777" w:rsidR="003D73A9" w:rsidRPr="00C07289" w:rsidRDefault="003D73A9" w:rsidP="003D73A9">
      <w:pPr>
        <w:jc w:val="both"/>
        <w:rPr>
          <w:rStyle w:val="AklamaBavurusu"/>
          <w:rFonts w:ascii="Times New Roman" w:hAnsi="Times New Roman" w:cs="Times New Roman"/>
          <w:sz w:val="24"/>
          <w:szCs w:val="24"/>
        </w:rPr>
      </w:pPr>
    </w:p>
    <w:p w14:paraId="0D7E3F5D" w14:textId="0690F154" w:rsidR="003D73A9" w:rsidRPr="00C07289" w:rsidRDefault="003D73A9" w:rsidP="003D73A9">
      <w:pPr>
        <w:jc w:val="both"/>
        <w:rPr>
          <w:rStyle w:val="AklamaBavurusu"/>
          <w:rFonts w:ascii="Times New Roman" w:hAnsi="Times New Roman" w:cs="Times New Roman"/>
          <w:sz w:val="24"/>
          <w:szCs w:val="24"/>
        </w:rPr>
      </w:pPr>
      <w:r w:rsidRPr="00D72B89">
        <w:rPr>
          <w:rStyle w:val="AklamaBavurusu"/>
          <w:rFonts w:ascii="Times New Roman" w:hAnsi="Times New Roman" w:cs="Times New Roman"/>
          <w:b/>
          <w:bCs/>
          <w:sz w:val="24"/>
          <w:szCs w:val="24"/>
        </w:rPr>
        <w:t>[</w:t>
      </w:r>
      <w:r w:rsidR="001E1A3F" w:rsidRPr="00D72B89">
        <w:rPr>
          <w:rStyle w:val="AklamaBavurusu"/>
          <w:rFonts w:ascii="Times New Roman" w:hAnsi="Times New Roman" w:cs="Times New Roman"/>
          <w:b/>
          <w:bCs/>
          <w:sz w:val="24"/>
          <w:szCs w:val="24"/>
        </w:rPr>
        <w:t>7</w:t>
      </w:r>
      <w:r w:rsidRPr="00D72B89">
        <w:rPr>
          <w:rStyle w:val="AklamaBavurusu"/>
          <w:rFonts w:ascii="Times New Roman" w:hAnsi="Times New Roman" w:cs="Times New Roman"/>
          <w:b/>
          <w:bCs/>
          <w:sz w:val="24"/>
          <w:szCs w:val="24"/>
        </w:rPr>
        <w:t>](</w:t>
      </w:r>
      <w:r w:rsidR="002E70E3" w:rsidRPr="00D72B89">
        <w:rPr>
          <w:rStyle w:val="AklamaBavurusu"/>
          <w:rFonts w:ascii="Times New Roman" w:hAnsi="Times New Roman" w:cs="Times New Roman"/>
          <w:b/>
          <w:bCs/>
          <w:sz w:val="24"/>
          <w:szCs w:val="24"/>
        </w:rPr>
        <w:t>3</w:t>
      </w:r>
      <w:r w:rsidRPr="00D72B89">
        <w:rPr>
          <w:rStyle w:val="AklamaBavurusu"/>
          <w:rFonts w:ascii="Times New Roman" w:hAnsi="Times New Roman" w:cs="Times New Roman"/>
          <w:b/>
          <w:bCs/>
          <w:sz w:val="24"/>
          <w:szCs w:val="24"/>
        </w:rPr>
        <w:t>) B.2.4</w:t>
      </w:r>
      <w:r w:rsidRPr="00C07289">
        <w:rPr>
          <w:rStyle w:val="AklamaBavurusu"/>
          <w:rFonts w:ascii="Times New Roman" w:hAnsi="Times New Roman" w:cs="Times New Roman"/>
          <w:sz w:val="24"/>
          <w:szCs w:val="24"/>
        </w:rPr>
        <w:t xml:space="preserve"> </w:t>
      </w:r>
      <w:r w:rsidR="00E55749">
        <w:rPr>
          <w:rStyle w:val="AklamaBavurusu"/>
          <w:rFonts w:ascii="Times New Roman" w:hAnsi="Times New Roman" w:cs="Times New Roman"/>
          <w:sz w:val="24"/>
          <w:szCs w:val="24"/>
        </w:rPr>
        <w:t>o</w:t>
      </w:r>
      <w:r w:rsidR="001B143A">
        <w:rPr>
          <w:rStyle w:val="AklamaBavurusu"/>
          <w:rFonts w:ascii="Times New Roman" w:hAnsi="Times New Roman" w:cs="Times New Roman"/>
          <w:sz w:val="24"/>
          <w:szCs w:val="24"/>
        </w:rPr>
        <w:t>idb</w:t>
      </w:r>
      <w:r w:rsidRPr="00C07289">
        <w:rPr>
          <w:rStyle w:val="AklamaBavurusu"/>
          <w:rFonts w:ascii="Times New Roman" w:hAnsi="Times New Roman" w:cs="Times New Roman"/>
          <w:sz w:val="24"/>
          <w:szCs w:val="24"/>
        </w:rPr>
        <w:t>_</w:t>
      </w:r>
      <w:r w:rsidR="001B143A">
        <w:rPr>
          <w:rStyle w:val="AklamaBavurusu"/>
          <w:rFonts w:ascii="Times New Roman" w:hAnsi="Times New Roman" w:cs="Times New Roman"/>
          <w:sz w:val="24"/>
          <w:szCs w:val="24"/>
        </w:rPr>
        <w:t>y</w:t>
      </w:r>
      <w:r w:rsidR="00E55749">
        <w:rPr>
          <w:rStyle w:val="AklamaBavurusu"/>
          <w:rFonts w:ascii="Times New Roman" w:hAnsi="Times New Roman" w:cs="Times New Roman"/>
          <w:sz w:val="24"/>
          <w:szCs w:val="24"/>
        </w:rPr>
        <w:t>u</w:t>
      </w:r>
      <w:r w:rsidRPr="00C07289">
        <w:rPr>
          <w:rStyle w:val="AklamaBavurusu"/>
          <w:rFonts w:ascii="Times New Roman" w:hAnsi="Times New Roman" w:cs="Times New Roman"/>
          <w:sz w:val="24"/>
          <w:szCs w:val="24"/>
        </w:rPr>
        <w:t>ksek</w:t>
      </w:r>
      <w:r>
        <w:rPr>
          <w:rStyle w:val="AklamaBavurusu"/>
          <w:rFonts w:ascii="Times New Roman" w:hAnsi="Times New Roman" w:cs="Times New Roman"/>
          <w:sz w:val="24"/>
          <w:szCs w:val="24"/>
        </w:rPr>
        <w:t>_</w:t>
      </w:r>
      <w:r w:rsidR="001B143A">
        <w:rPr>
          <w:rStyle w:val="AklamaBavurusu"/>
          <w:rFonts w:ascii="Times New Roman" w:hAnsi="Times New Roman" w:cs="Times New Roman"/>
          <w:sz w:val="24"/>
          <w:szCs w:val="24"/>
        </w:rPr>
        <w:t>o</w:t>
      </w:r>
      <w:r w:rsidRPr="00C07289">
        <w:rPr>
          <w:rStyle w:val="AklamaBavurusu"/>
          <w:rFonts w:ascii="Times New Roman" w:hAnsi="Times New Roman" w:cs="Times New Roman"/>
          <w:sz w:val="24"/>
          <w:szCs w:val="24"/>
        </w:rPr>
        <w:t>n</w:t>
      </w:r>
      <w:r w:rsidR="001949C4">
        <w:rPr>
          <w:rStyle w:val="AklamaBavurusu"/>
          <w:rFonts w:ascii="Times New Roman" w:hAnsi="Times New Roman" w:cs="Times New Roman"/>
          <w:sz w:val="24"/>
          <w:szCs w:val="24"/>
        </w:rPr>
        <w:t>u</w:t>
      </w:r>
      <w:r w:rsidRPr="00C07289">
        <w:rPr>
          <w:rStyle w:val="AklamaBavurusu"/>
          <w:rFonts w:ascii="Times New Roman" w:hAnsi="Times New Roman" w:cs="Times New Roman"/>
          <w:sz w:val="24"/>
          <w:szCs w:val="24"/>
        </w:rPr>
        <w:t>r</w:t>
      </w:r>
      <w:r w:rsidR="00017224">
        <w:rPr>
          <w:rStyle w:val="AklamaBavurusu"/>
          <w:rFonts w:ascii="Times New Roman" w:hAnsi="Times New Roman" w:cs="Times New Roman"/>
          <w:sz w:val="24"/>
          <w:szCs w:val="24"/>
        </w:rPr>
        <w:t xml:space="preserve"> </w:t>
      </w:r>
      <w:r w:rsidR="001B143A">
        <w:rPr>
          <w:rStyle w:val="AklamaBavurusu"/>
          <w:rFonts w:ascii="Times New Roman" w:hAnsi="Times New Roman" w:cs="Times New Roman"/>
          <w:sz w:val="24"/>
          <w:szCs w:val="24"/>
        </w:rPr>
        <w:t>b</w:t>
      </w:r>
      <w:r w:rsidRPr="00C07289">
        <w:rPr>
          <w:rStyle w:val="AklamaBavurusu"/>
          <w:rFonts w:ascii="Times New Roman" w:hAnsi="Times New Roman" w:cs="Times New Roman"/>
          <w:sz w:val="24"/>
          <w:szCs w:val="24"/>
        </w:rPr>
        <w:t>elgesi</w:t>
      </w:r>
    </w:p>
    <w:bookmarkEnd w:id="16"/>
    <w:bookmarkEnd w:id="17"/>
    <w:p w14:paraId="3F519579" w14:textId="77777777" w:rsidR="003D73A9" w:rsidRPr="00C07289" w:rsidRDefault="003D73A9" w:rsidP="003D73A9">
      <w:pPr>
        <w:spacing w:after="240"/>
        <w:jc w:val="both"/>
        <w:rPr>
          <w:rFonts w:ascii="Times New Roman" w:hAnsi="Times New Roman" w:cs="Times New Roman"/>
          <w:sz w:val="24"/>
          <w:szCs w:val="24"/>
        </w:rPr>
      </w:pPr>
    </w:p>
    <w:p w14:paraId="37E00FC2" w14:textId="77777777" w:rsidR="003D73A9" w:rsidRDefault="003D73A9" w:rsidP="003D73A9">
      <w:pPr>
        <w:jc w:val="both"/>
        <w:rPr>
          <w:rFonts w:ascii="Times New Roman" w:hAnsi="Times New Roman" w:cs="Times New Roman"/>
          <w:b/>
          <w:bCs/>
          <w:sz w:val="24"/>
          <w:szCs w:val="24"/>
        </w:rPr>
      </w:pPr>
      <w:r>
        <w:rPr>
          <w:rFonts w:ascii="Times New Roman" w:hAnsi="Times New Roman" w:cs="Times New Roman"/>
          <w:b/>
          <w:bCs/>
          <w:sz w:val="24"/>
          <w:szCs w:val="24"/>
        </w:rPr>
        <w:t>S</w:t>
      </w:r>
      <w:r w:rsidRPr="000113BA">
        <w:rPr>
          <w:rFonts w:ascii="Times New Roman" w:hAnsi="Times New Roman" w:cs="Times New Roman"/>
          <w:b/>
          <w:bCs/>
          <w:sz w:val="24"/>
          <w:szCs w:val="24"/>
        </w:rPr>
        <w:t xml:space="preserve">ONUÇ </w:t>
      </w:r>
      <w:r>
        <w:rPr>
          <w:rFonts w:ascii="Times New Roman" w:hAnsi="Times New Roman" w:cs="Times New Roman"/>
          <w:b/>
          <w:bCs/>
          <w:sz w:val="24"/>
          <w:szCs w:val="24"/>
        </w:rPr>
        <w:t>VE</w:t>
      </w:r>
      <w:r w:rsidRPr="000113BA">
        <w:rPr>
          <w:rFonts w:ascii="Times New Roman" w:hAnsi="Times New Roman" w:cs="Times New Roman"/>
          <w:b/>
          <w:bCs/>
          <w:sz w:val="24"/>
          <w:szCs w:val="24"/>
        </w:rPr>
        <w:t xml:space="preserve"> DEĞERLENDİRM</w:t>
      </w:r>
      <w:r>
        <w:rPr>
          <w:rFonts w:ascii="Times New Roman" w:hAnsi="Times New Roman" w:cs="Times New Roman"/>
          <w:b/>
          <w:bCs/>
          <w:sz w:val="24"/>
          <w:szCs w:val="24"/>
        </w:rPr>
        <w:t>E</w:t>
      </w:r>
    </w:p>
    <w:p w14:paraId="29C96649" w14:textId="77777777" w:rsidR="003D73A9" w:rsidRDefault="003D73A9" w:rsidP="003D73A9">
      <w:pPr>
        <w:jc w:val="both"/>
        <w:rPr>
          <w:rFonts w:ascii="Times New Roman" w:hAnsi="Times New Roman" w:cs="Times New Roman"/>
          <w:sz w:val="24"/>
          <w:szCs w:val="24"/>
        </w:rPr>
      </w:pPr>
    </w:p>
    <w:p w14:paraId="2E65CC12" w14:textId="77777777" w:rsidR="003D73A9" w:rsidRDefault="003D73A9" w:rsidP="003D73A9">
      <w:pPr>
        <w:jc w:val="both"/>
        <w:rPr>
          <w:rFonts w:ascii="Times New Roman" w:hAnsi="Times New Roman" w:cs="Times New Roman"/>
          <w:sz w:val="24"/>
          <w:szCs w:val="24"/>
        </w:rPr>
      </w:pPr>
      <w:r>
        <w:rPr>
          <w:rFonts w:ascii="Times New Roman" w:hAnsi="Times New Roman" w:cs="Times New Roman"/>
          <w:sz w:val="24"/>
          <w:szCs w:val="24"/>
        </w:rPr>
        <w:t>Birimimizin, iş yürütme süreçlerinde yapılan uygulamaların, iyileştirilmesi yaşanılan aksaklıkların belirlenerek ortadan kaldırılması, sağlanmaya çalışılmaktadır.</w:t>
      </w:r>
      <w:r w:rsidR="00913AB4">
        <w:rPr>
          <w:rFonts w:ascii="Times New Roman" w:hAnsi="Times New Roman" w:cs="Times New Roman"/>
          <w:sz w:val="24"/>
          <w:szCs w:val="24"/>
        </w:rPr>
        <w:t xml:space="preserve"> </w:t>
      </w:r>
      <w:r w:rsidR="00913AB4" w:rsidRPr="00EE5C18">
        <w:rPr>
          <w:rFonts w:ascii="Times New Roman" w:hAnsi="Times New Roman" w:cs="Times New Roman"/>
          <w:sz w:val="24"/>
          <w:szCs w:val="24"/>
        </w:rPr>
        <w:t>Süreç el kartlarını hazırlanarak uygulamaya alınması, form</w:t>
      </w:r>
      <w:r w:rsidR="006F5592" w:rsidRPr="00EE5C18">
        <w:rPr>
          <w:rFonts w:ascii="Times New Roman" w:hAnsi="Times New Roman" w:cs="Times New Roman"/>
          <w:sz w:val="24"/>
          <w:szCs w:val="24"/>
        </w:rPr>
        <w:t>ları</w:t>
      </w:r>
      <w:r w:rsidR="00913AB4" w:rsidRPr="00EE5C18">
        <w:rPr>
          <w:rFonts w:ascii="Times New Roman" w:hAnsi="Times New Roman" w:cs="Times New Roman"/>
          <w:sz w:val="24"/>
          <w:szCs w:val="24"/>
        </w:rPr>
        <w:t>n Kalite Bilgi Yönetim Sistemine yüklenmesi komisyon kararlarının sistematik şekilde yürütülmesi birimin kurumsallaşma düzeyini güçlendirmiştir.</w:t>
      </w:r>
      <w:r>
        <w:rPr>
          <w:rFonts w:ascii="Times New Roman" w:hAnsi="Times New Roman" w:cs="Times New Roman"/>
          <w:sz w:val="24"/>
          <w:szCs w:val="24"/>
        </w:rPr>
        <w:t xml:space="preserve"> Birimimize ait olumlu ve güçlü yönlerle birlikte gelişmeye açık ve iyileştirilmesi gereken noktalar başlıkları halinde sunulmuştur.</w:t>
      </w:r>
    </w:p>
    <w:p w14:paraId="1252A84E" w14:textId="77777777" w:rsidR="003D73A9" w:rsidRDefault="003D73A9" w:rsidP="003D73A9">
      <w:pPr>
        <w:jc w:val="both"/>
        <w:rPr>
          <w:rFonts w:ascii="Times New Roman" w:hAnsi="Times New Roman" w:cs="Times New Roman"/>
          <w:sz w:val="24"/>
          <w:szCs w:val="24"/>
        </w:rPr>
      </w:pPr>
    </w:p>
    <w:p w14:paraId="080F830B" w14:textId="77777777" w:rsidR="003D73A9" w:rsidRDefault="003D73A9" w:rsidP="003D73A9">
      <w:pPr>
        <w:jc w:val="both"/>
        <w:rPr>
          <w:rFonts w:ascii="Times New Roman" w:hAnsi="Times New Roman" w:cs="Times New Roman"/>
          <w:sz w:val="24"/>
          <w:szCs w:val="24"/>
        </w:rPr>
      </w:pPr>
    </w:p>
    <w:p w14:paraId="5622F424" w14:textId="77777777" w:rsidR="003D73A9" w:rsidRPr="00E4780D" w:rsidRDefault="003D73A9" w:rsidP="003D73A9">
      <w:pPr>
        <w:pStyle w:val="ListeParagraf"/>
        <w:widowControl/>
        <w:numPr>
          <w:ilvl w:val="0"/>
          <w:numId w:val="6"/>
        </w:numPr>
        <w:spacing w:after="240" w:line="259" w:lineRule="auto"/>
        <w:jc w:val="both"/>
        <w:rPr>
          <w:rFonts w:ascii="Times New Roman" w:hAnsi="Times New Roman" w:cs="Times New Roman"/>
          <w:b/>
          <w:bCs/>
          <w:kern w:val="2"/>
          <w:sz w:val="24"/>
          <w:szCs w:val="24"/>
          <w14:ligatures w14:val="standardContextual"/>
        </w:rPr>
      </w:pPr>
      <w:r w:rsidRPr="00652384">
        <w:rPr>
          <w:rFonts w:ascii="Times New Roman" w:hAnsi="Times New Roman" w:cs="Times New Roman"/>
          <w:b/>
          <w:bCs/>
          <w:sz w:val="24"/>
          <w:szCs w:val="24"/>
        </w:rPr>
        <w:lastRenderedPageBreak/>
        <w:t xml:space="preserve">Liderlik Yönetişim </w:t>
      </w:r>
      <w:r>
        <w:rPr>
          <w:rFonts w:ascii="Times New Roman" w:hAnsi="Times New Roman" w:cs="Times New Roman"/>
          <w:b/>
          <w:bCs/>
          <w:sz w:val="24"/>
          <w:szCs w:val="24"/>
        </w:rPr>
        <w:t>v</w:t>
      </w:r>
      <w:r w:rsidRPr="00652384">
        <w:rPr>
          <w:rFonts w:ascii="Times New Roman" w:hAnsi="Times New Roman" w:cs="Times New Roman"/>
          <w:b/>
          <w:bCs/>
          <w:sz w:val="24"/>
          <w:szCs w:val="24"/>
        </w:rPr>
        <w:t>e Kalite</w:t>
      </w:r>
    </w:p>
    <w:p w14:paraId="15FCFD4B" w14:textId="77777777" w:rsidR="003D73A9" w:rsidRDefault="003D73A9" w:rsidP="003D73A9">
      <w:pPr>
        <w:ind w:firstLine="360"/>
        <w:jc w:val="both"/>
        <w:rPr>
          <w:rFonts w:ascii="Times New Roman" w:hAnsi="Times New Roman" w:cs="Times New Roman"/>
          <w:b/>
          <w:bCs/>
          <w:sz w:val="24"/>
          <w:szCs w:val="24"/>
        </w:rPr>
      </w:pPr>
      <w:r w:rsidRPr="000113BA">
        <w:rPr>
          <w:rFonts w:ascii="Times New Roman" w:hAnsi="Times New Roman" w:cs="Times New Roman"/>
          <w:b/>
          <w:bCs/>
          <w:sz w:val="24"/>
          <w:szCs w:val="24"/>
        </w:rPr>
        <w:t>Güçlü Yönler</w:t>
      </w:r>
    </w:p>
    <w:p w14:paraId="258DF586" w14:textId="77777777" w:rsidR="003D73A9" w:rsidRDefault="003D73A9" w:rsidP="003D73A9">
      <w:pPr>
        <w:jc w:val="both"/>
        <w:rPr>
          <w:rFonts w:ascii="Times New Roman" w:hAnsi="Times New Roman" w:cs="Times New Roman"/>
          <w:b/>
          <w:bCs/>
          <w:sz w:val="24"/>
          <w:szCs w:val="24"/>
        </w:rPr>
      </w:pPr>
    </w:p>
    <w:p w14:paraId="5210CFE6" w14:textId="77777777" w:rsidR="003D73A9" w:rsidRPr="00D57D91" w:rsidRDefault="003D73A9" w:rsidP="003D73A9">
      <w:pPr>
        <w:pStyle w:val="ListeParagraf"/>
        <w:numPr>
          <w:ilvl w:val="0"/>
          <w:numId w:val="4"/>
        </w:numPr>
        <w:jc w:val="both"/>
        <w:rPr>
          <w:rFonts w:ascii="Times New Roman" w:hAnsi="Times New Roman" w:cs="Times New Roman"/>
          <w:b/>
          <w:bCs/>
          <w:sz w:val="24"/>
          <w:szCs w:val="24"/>
        </w:rPr>
      </w:pPr>
      <w:r w:rsidRPr="000113BA">
        <w:rPr>
          <w:rFonts w:ascii="Times New Roman" w:hAnsi="Times New Roman" w:cs="Times New Roman"/>
          <w:sz w:val="24"/>
          <w:szCs w:val="24"/>
        </w:rPr>
        <w:t>Elektronik Belge Yönetim Sistemi (EBYS) ile Başkanlığımıza gelen ve giden her türlü evrak elektronik ortamda kayıt altına alınmakta ve bu kayıtlara göre</w:t>
      </w:r>
      <w:r>
        <w:rPr>
          <w:rFonts w:ascii="Times New Roman" w:hAnsi="Times New Roman" w:cs="Times New Roman"/>
          <w:sz w:val="24"/>
          <w:szCs w:val="24"/>
        </w:rPr>
        <w:t xml:space="preserve"> gerekli işlemlerin yapılması.</w:t>
      </w:r>
    </w:p>
    <w:p w14:paraId="6A048990" w14:textId="77777777" w:rsidR="00D57D91" w:rsidRPr="00EE5C18" w:rsidRDefault="00D57D91" w:rsidP="003D73A9">
      <w:pPr>
        <w:pStyle w:val="ListeParagraf"/>
        <w:numPr>
          <w:ilvl w:val="0"/>
          <w:numId w:val="4"/>
        </w:numPr>
        <w:jc w:val="both"/>
        <w:rPr>
          <w:rFonts w:ascii="Times New Roman" w:hAnsi="Times New Roman" w:cs="Times New Roman"/>
          <w:b/>
          <w:bCs/>
          <w:sz w:val="24"/>
          <w:szCs w:val="24"/>
        </w:rPr>
      </w:pPr>
      <w:r w:rsidRPr="00EE5C18">
        <w:rPr>
          <w:rFonts w:ascii="Times New Roman" w:hAnsi="Times New Roman" w:cs="Times New Roman"/>
          <w:sz w:val="24"/>
          <w:szCs w:val="24"/>
        </w:rPr>
        <w:t>Görev yetki ve sorumluluklarının yazılı olarak tanımla</w:t>
      </w:r>
      <w:r w:rsidR="0014500A" w:rsidRPr="00EE5C18">
        <w:rPr>
          <w:rFonts w:ascii="Times New Roman" w:hAnsi="Times New Roman" w:cs="Times New Roman"/>
          <w:sz w:val="24"/>
          <w:szCs w:val="24"/>
        </w:rPr>
        <w:t>n</w:t>
      </w:r>
      <w:r w:rsidRPr="00EE5C18">
        <w:rPr>
          <w:rFonts w:ascii="Times New Roman" w:hAnsi="Times New Roman" w:cs="Times New Roman"/>
          <w:sz w:val="24"/>
          <w:szCs w:val="24"/>
        </w:rPr>
        <w:t>mış olması.</w:t>
      </w:r>
    </w:p>
    <w:p w14:paraId="4B1E3F70" w14:textId="77777777" w:rsidR="00D57D91" w:rsidRPr="00EE5C18" w:rsidRDefault="00D57D91" w:rsidP="003D73A9">
      <w:pPr>
        <w:pStyle w:val="ListeParagraf"/>
        <w:numPr>
          <w:ilvl w:val="0"/>
          <w:numId w:val="4"/>
        </w:numPr>
        <w:jc w:val="both"/>
        <w:rPr>
          <w:rFonts w:ascii="Times New Roman" w:hAnsi="Times New Roman" w:cs="Times New Roman"/>
          <w:b/>
          <w:bCs/>
          <w:sz w:val="24"/>
          <w:szCs w:val="24"/>
        </w:rPr>
      </w:pPr>
      <w:r w:rsidRPr="00EE5C18">
        <w:rPr>
          <w:rFonts w:ascii="Times New Roman" w:hAnsi="Times New Roman" w:cs="Times New Roman"/>
          <w:sz w:val="24"/>
          <w:szCs w:val="24"/>
        </w:rPr>
        <w:t>Süreç el kartları ile standartlaşmanın sağlanması.</w:t>
      </w:r>
    </w:p>
    <w:p w14:paraId="62749BA1" w14:textId="77777777" w:rsidR="00D57D91" w:rsidRPr="00EE5C18" w:rsidRDefault="00D57D91" w:rsidP="003D73A9">
      <w:pPr>
        <w:pStyle w:val="ListeParagraf"/>
        <w:numPr>
          <w:ilvl w:val="0"/>
          <w:numId w:val="4"/>
        </w:numPr>
        <w:jc w:val="both"/>
        <w:rPr>
          <w:rFonts w:ascii="Times New Roman" w:hAnsi="Times New Roman" w:cs="Times New Roman"/>
          <w:b/>
          <w:bCs/>
          <w:sz w:val="24"/>
          <w:szCs w:val="24"/>
        </w:rPr>
      </w:pPr>
      <w:r w:rsidRPr="00EE5C18">
        <w:rPr>
          <w:rFonts w:ascii="Times New Roman" w:hAnsi="Times New Roman" w:cs="Times New Roman"/>
          <w:sz w:val="24"/>
          <w:szCs w:val="24"/>
        </w:rPr>
        <w:t>İç kalite güvencesi mekanizmalarının uygulanması</w:t>
      </w:r>
    </w:p>
    <w:p w14:paraId="2E835791" w14:textId="77777777" w:rsidR="00D57D91" w:rsidRPr="00EE5C18" w:rsidRDefault="00D57D91" w:rsidP="003D73A9">
      <w:pPr>
        <w:pStyle w:val="ListeParagraf"/>
        <w:numPr>
          <w:ilvl w:val="0"/>
          <w:numId w:val="4"/>
        </w:numPr>
        <w:jc w:val="both"/>
        <w:rPr>
          <w:rFonts w:ascii="Times New Roman" w:hAnsi="Times New Roman" w:cs="Times New Roman"/>
          <w:b/>
          <w:bCs/>
          <w:sz w:val="24"/>
          <w:szCs w:val="24"/>
        </w:rPr>
      </w:pPr>
      <w:r w:rsidRPr="00EE5C18">
        <w:rPr>
          <w:rFonts w:ascii="Times New Roman" w:hAnsi="Times New Roman" w:cs="Times New Roman"/>
          <w:sz w:val="24"/>
          <w:szCs w:val="24"/>
        </w:rPr>
        <w:t>Deneyimli ve deneyime açık personel yapısı.</w:t>
      </w:r>
    </w:p>
    <w:p w14:paraId="7FC3149D" w14:textId="77777777" w:rsidR="003D73A9" w:rsidRDefault="003D73A9" w:rsidP="003D73A9">
      <w:pPr>
        <w:pStyle w:val="ListeParagraf"/>
        <w:numPr>
          <w:ilvl w:val="0"/>
          <w:numId w:val="4"/>
        </w:numPr>
        <w:jc w:val="both"/>
        <w:rPr>
          <w:rFonts w:ascii="Times New Roman" w:hAnsi="Times New Roman" w:cs="Times New Roman"/>
          <w:sz w:val="24"/>
          <w:szCs w:val="24"/>
        </w:rPr>
      </w:pPr>
      <w:r w:rsidRPr="00587A2E">
        <w:rPr>
          <w:rFonts w:ascii="Times New Roman" w:hAnsi="Times New Roman" w:cs="Times New Roman"/>
          <w:sz w:val="24"/>
          <w:szCs w:val="24"/>
        </w:rPr>
        <w:t>Talep ve isteklerin kısa sürede sonuçlandırılması</w:t>
      </w:r>
      <w:r>
        <w:rPr>
          <w:rFonts w:ascii="Times New Roman" w:hAnsi="Times New Roman" w:cs="Times New Roman"/>
          <w:sz w:val="24"/>
          <w:szCs w:val="24"/>
        </w:rPr>
        <w:t>.</w:t>
      </w:r>
    </w:p>
    <w:p w14:paraId="79FABB0D" w14:textId="77777777" w:rsidR="003D73A9" w:rsidRDefault="003D73A9" w:rsidP="003D73A9">
      <w:pPr>
        <w:pStyle w:val="ListeParagraf"/>
        <w:numPr>
          <w:ilvl w:val="0"/>
          <w:numId w:val="4"/>
        </w:numPr>
        <w:jc w:val="both"/>
        <w:rPr>
          <w:rFonts w:ascii="Times New Roman" w:hAnsi="Times New Roman" w:cs="Times New Roman"/>
          <w:sz w:val="24"/>
          <w:szCs w:val="24"/>
        </w:rPr>
      </w:pPr>
      <w:r w:rsidRPr="00587A2E">
        <w:rPr>
          <w:rFonts w:ascii="Times New Roman" w:hAnsi="Times New Roman" w:cs="Times New Roman"/>
          <w:sz w:val="24"/>
          <w:szCs w:val="24"/>
        </w:rPr>
        <w:t>B</w:t>
      </w:r>
      <w:r>
        <w:rPr>
          <w:rFonts w:ascii="Times New Roman" w:hAnsi="Times New Roman" w:cs="Times New Roman"/>
          <w:sz w:val="24"/>
          <w:szCs w:val="24"/>
        </w:rPr>
        <w:t xml:space="preserve">irimimizde </w:t>
      </w:r>
      <w:r w:rsidRPr="00587A2E">
        <w:rPr>
          <w:rFonts w:ascii="Times New Roman" w:hAnsi="Times New Roman" w:cs="Times New Roman"/>
          <w:sz w:val="24"/>
          <w:szCs w:val="24"/>
        </w:rPr>
        <w:t>görev yapan personelin öğrenci işleri alanında yeterli bilgi ve donanıma sahip olması, bilgi ve teknolojideki gelişim ve değişime açık olması</w:t>
      </w:r>
      <w:r>
        <w:rPr>
          <w:rFonts w:ascii="Times New Roman" w:hAnsi="Times New Roman" w:cs="Times New Roman"/>
          <w:sz w:val="24"/>
          <w:szCs w:val="24"/>
        </w:rPr>
        <w:t>.</w:t>
      </w:r>
    </w:p>
    <w:p w14:paraId="22E6D0D8" w14:textId="77777777" w:rsidR="003D73A9" w:rsidRDefault="003D73A9" w:rsidP="003D73A9">
      <w:pPr>
        <w:pStyle w:val="ListeParagraf"/>
        <w:numPr>
          <w:ilvl w:val="0"/>
          <w:numId w:val="4"/>
        </w:numPr>
        <w:jc w:val="both"/>
        <w:rPr>
          <w:rFonts w:ascii="Times New Roman" w:hAnsi="Times New Roman" w:cs="Times New Roman"/>
          <w:sz w:val="24"/>
          <w:szCs w:val="24"/>
        </w:rPr>
      </w:pPr>
      <w:r w:rsidRPr="00587A2E">
        <w:rPr>
          <w:rFonts w:ascii="Times New Roman" w:hAnsi="Times New Roman" w:cs="Times New Roman"/>
          <w:sz w:val="24"/>
          <w:szCs w:val="24"/>
        </w:rPr>
        <w:t>B</w:t>
      </w:r>
      <w:r>
        <w:rPr>
          <w:rFonts w:ascii="Times New Roman" w:hAnsi="Times New Roman" w:cs="Times New Roman"/>
          <w:sz w:val="24"/>
          <w:szCs w:val="24"/>
        </w:rPr>
        <w:t>irimimizde</w:t>
      </w:r>
      <w:r w:rsidRPr="005B76F1">
        <w:rPr>
          <w:rFonts w:ascii="Times New Roman" w:hAnsi="Times New Roman" w:cs="Times New Roman"/>
          <w:sz w:val="24"/>
          <w:szCs w:val="24"/>
        </w:rPr>
        <w:t xml:space="preserve"> ekip ruhu, birlik ve beraberli</w:t>
      </w:r>
      <w:r>
        <w:rPr>
          <w:rFonts w:ascii="Times New Roman" w:hAnsi="Times New Roman" w:cs="Times New Roman"/>
          <w:sz w:val="24"/>
          <w:szCs w:val="24"/>
        </w:rPr>
        <w:t>k</w:t>
      </w:r>
      <w:r w:rsidRPr="005B76F1">
        <w:rPr>
          <w:rFonts w:ascii="Times New Roman" w:hAnsi="Times New Roman" w:cs="Times New Roman"/>
          <w:sz w:val="24"/>
          <w:szCs w:val="24"/>
        </w:rPr>
        <w:t xml:space="preserve"> hâkim</w:t>
      </w:r>
      <w:r>
        <w:rPr>
          <w:rFonts w:ascii="Times New Roman" w:hAnsi="Times New Roman" w:cs="Times New Roman"/>
          <w:sz w:val="24"/>
          <w:szCs w:val="24"/>
        </w:rPr>
        <w:t xml:space="preserve"> olması.</w:t>
      </w:r>
    </w:p>
    <w:p w14:paraId="0BE6B056" w14:textId="77777777" w:rsidR="003D73A9" w:rsidRDefault="003D73A9" w:rsidP="003D73A9">
      <w:pPr>
        <w:pStyle w:val="ListeParagraf"/>
        <w:numPr>
          <w:ilvl w:val="0"/>
          <w:numId w:val="4"/>
        </w:numPr>
        <w:jc w:val="both"/>
        <w:rPr>
          <w:rFonts w:ascii="Times New Roman" w:hAnsi="Times New Roman" w:cs="Times New Roman"/>
          <w:sz w:val="24"/>
          <w:szCs w:val="24"/>
        </w:rPr>
      </w:pPr>
      <w:r w:rsidRPr="0034636A">
        <w:rPr>
          <w:rFonts w:ascii="Times New Roman" w:hAnsi="Times New Roman" w:cs="Times New Roman"/>
          <w:sz w:val="24"/>
          <w:szCs w:val="24"/>
        </w:rPr>
        <w:t>Öğrenci memnuniyetinin ön planda tutulması</w:t>
      </w:r>
      <w:r>
        <w:rPr>
          <w:rFonts w:ascii="Times New Roman" w:hAnsi="Times New Roman" w:cs="Times New Roman"/>
          <w:sz w:val="24"/>
          <w:szCs w:val="24"/>
        </w:rPr>
        <w:t>.</w:t>
      </w:r>
    </w:p>
    <w:p w14:paraId="2C0779C2" w14:textId="77777777" w:rsidR="003D73A9" w:rsidRDefault="003D73A9" w:rsidP="003D73A9">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Etik ve şeffaflığın ön planda tutulması.</w:t>
      </w:r>
    </w:p>
    <w:p w14:paraId="35D6C8E4" w14:textId="77777777" w:rsidR="003D73A9" w:rsidRDefault="003D73A9" w:rsidP="003D73A9">
      <w:pPr>
        <w:jc w:val="both"/>
        <w:rPr>
          <w:rFonts w:ascii="Times New Roman" w:hAnsi="Times New Roman" w:cs="Times New Roman"/>
          <w:sz w:val="24"/>
          <w:szCs w:val="24"/>
        </w:rPr>
      </w:pPr>
    </w:p>
    <w:p w14:paraId="0BE59C43" w14:textId="77777777" w:rsidR="003D73A9" w:rsidRDefault="003D73A9" w:rsidP="003D73A9">
      <w:pPr>
        <w:jc w:val="both"/>
        <w:rPr>
          <w:rFonts w:ascii="Times New Roman" w:hAnsi="Times New Roman" w:cs="Times New Roman"/>
          <w:sz w:val="24"/>
          <w:szCs w:val="24"/>
        </w:rPr>
      </w:pPr>
    </w:p>
    <w:p w14:paraId="02A86A1F" w14:textId="77777777" w:rsidR="003D73A9" w:rsidRDefault="003D73A9" w:rsidP="003D73A9">
      <w:pPr>
        <w:ind w:firstLine="360"/>
        <w:jc w:val="both"/>
        <w:rPr>
          <w:rFonts w:ascii="Times New Roman" w:hAnsi="Times New Roman" w:cs="Times New Roman"/>
          <w:b/>
          <w:bCs/>
          <w:sz w:val="24"/>
          <w:szCs w:val="24"/>
        </w:rPr>
      </w:pPr>
      <w:r>
        <w:rPr>
          <w:rFonts w:ascii="Times New Roman" w:hAnsi="Times New Roman" w:cs="Times New Roman"/>
          <w:b/>
          <w:bCs/>
          <w:sz w:val="24"/>
          <w:szCs w:val="24"/>
        </w:rPr>
        <w:t>Gelişmeye Açık Yönler</w:t>
      </w:r>
    </w:p>
    <w:p w14:paraId="11FBC815" w14:textId="77777777" w:rsidR="003D73A9" w:rsidRDefault="003D73A9" w:rsidP="003D73A9">
      <w:pPr>
        <w:jc w:val="both"/>
        <w:rPr>
          <w:rFonts w:ascii="Times New Roman" w:hAnsi="Times New Roman" w:cs="Times New Roman"/>
          <w:b/>
          <w:bCs/>
          <w:sz w:val="24"/>
          <w:szCs w:val="24"/>
        </w:rPr>
      </w:pPr>
    </w:p>
    <w:p w14:paraId="0337968A" w14:textId="77777777" w:rsidR="003D73A9" w:rsidRDefault="003D73A9" w:rsidP="003D73A9">
      <w:pPr>
        <w:pStyle w:val="ListeParagraf"/>
        <w:numPr>
          <w:ilvl w:val="0"/>
          <w:numId w:val="5"/>
        </w:numPr>
        <w:jc w:val="both"/>
        <w:rPr>
          <w:rFonts w:ascii="Times New Roman" w:hAnsi="Times New Roman" w:cs="Times New Roman"/>
          <w:sz w:val="24"/>
          <w:szCs w:val="24"/>
        </w:rPr>
      </w:pPr>
      <w:r w:rsidRPr="00783F2B">
        <w:rPr>
          <w:rFonts w:ascii="Times New Roman" w:hAnsi="Times New Roman" w:cs="Times New Roman"/>
          <w:sz w:val="24"/>
          <w:szCs w:val="24"/>
        </w:rPr>
        <w:t>Personelimizin büyük çoğunluğunun aynı fiziki ortamı paylaşması yoğun süreçlerde gürültülü ve stresli bir ortama zemin hazırlama</w:t>
      </w:r>
      <w:r>
        <w:rPr>
          <w:rFonts w:ascii="Times New Roman" w:hAnsi="Times New Roman" w:cs="Times New Roman"/>
          <w:sz w:val="24"/>
          <w:szCs w:val="24"/>
        </w:rPr>
        <w:t>sı</w:t>
      </w:r>
      <w:r w:rsidRPr="00783F2B">
        <w:rPr>
          <w:rFonts w:ascii="Times New Roman" w:hAnsi="Times New Roman" w:cs="Times New Roman"/>
          <w:sz w:val="24"/>
          <w:szCs w:val="24"/>
        </w:rPr>
        <w:t>.</w:t>
      </w:r>
    </w:p>
    <w:p w14:paraId="0696EC80" w14:textId="77777777" w:rsidR="00D57D91" w:rsidRPr="00EE5C18" w:rsidRDefault="00D57D91" w:rsidP="003D73A9">
      <w:pPr>
        <w:pStyle w:val="ListeParagraf"/>
        <w:numPr>
          <w:ilvl w:val="0"/>
          <w:numId w:val="5"/>
        </w:numPr>
        <w:jc w:val="both"/>
        <w:rPr>
          <w:rFonts w:ascii="Times New Roman" w:hAnsi="Times New Roman" w:cs="Times New Roman"/>
          <w:sz w:val="24"/>
          <w:szCs w:val="24"/>
        </w:rPr>
      </w:pPr>
      <w:r w:rsidRPr="00EE5C18">
        <w:rPr>
          <w:rFonts w:ascii="Times New Roman" w:hAnsi="Times New Roman" w:cs="Times New Roman"/>
          <w:sz w:val="24"/>
          <w:szCs w:val="24"/>
        </w:rPr>
        <w:t>Birim bazlı stratejik</w:t>
      </w:r>
      <w:r w:rsidR="00913AB4" w:rsidRPr="00EE5C18">
        <w:rPr>
          <w:rFonts w:ascii="Times New Roman" w:hAnsi="Times New Roman" w:cs="Times New Roman"/>
          <w:sz w:val="24"/>
          <w:szCs w:val="24"/>
        </w:rPr>
        <w:t xml:space="preserve"> planı oluşturulmamış olması</w:t>
      </w:r>
      <w:r w:rsidR="0014500A" w:rsidRPr="00EE5C18">
        <w:rPr>
          <w:rFonts w:ascii="Times New Roman" w:hAnsi="Times New Roman" w:cs="Times New Roman"/>
          <w:sz w:val="24"/>
          <w:szCs w:val="24"/>
        </w:rPr>
        <w:t>.</w:t>
      </w:r>
    </w:p>
    <w:p w14:paraId="66FB9F1A" w14:textId="77777777" w:rsidR="003D73A9" w:rsidRPr="004E2646" w:rsidRDefault="003D73A9" w:rsidP="003D73A9">
      <w:pPr>
        <w:pStyle w:val="ListeParagraf"/>
        <w:numPr>
          <w:ilvl w:val="0"/>
          <w:numId w:val="5"/>
        </w:numPr>
        <w:jc w:val="both"/>
        <w:rPr>
          <w:rFonts w:ascii="Times New Roman" w:hAnsi="Times New Roman" w:cs="Times New Roman"/>
          <w:sz w:val="24"/>
          <w:szCs w:val="24"/>
        </w:rPr>
      </w:pPr>
      <w:r w:rsidRPr="004E2646">
        <w:rPr>
          <w:rFonts w:ascii="Times New Roman" w:hAnsi="Times New Roman" w:cs="Times New Roman"/>
          <w:sz w:val="24"/>
          <w:szCs w:val="24"/>
        </w:rPr>
        <w:t>Depo ve arşiv alanların</w:t>
      </w:r>
      <w:r>
        <w:rPr>
          <w:rFonts w:ascii="Times New Roman" w:hAnsi="Times New Roman" w:cs="Times New Roman"/>
          <w:sz w:val="24"/>
          <w:szCs w:val="24"/>
        </w:rPr>
        <w:t xml:space="preserve">ın </w:t>
      </w:r>
      <w:r w:rsidRPr="004E2646">
        <w:rPr>
          <w:rFonts w:ascii="Times New Roman" w:hAnsi="Times New Roman" w:cs="Times New Roman"/>
          <w:sz w:val="24"/>
          <w:szCs w:val="24"/>
        </w:rPr>
        <w:t>yetersiz olması</w:t>
      </w:r>
      <w:r>
        <w:rPr>
          <w:rFonts w:ascii="Times New Roman" w:hAnsi="Times New Roman" w:cs="Times New Roman"/>
          <w:sz w:val="24"/>
          <w:szCs w:val="24"/>
        </w:rPr>
        <w:t>.</w:t>
      </w:r>
    </w:p>
    <w:p w14:paraId="5E13868B" w14:textId="77777777" w:rsidR="003D73A9" w:rsidRDefault="003D73A9" w:rsidP="003D73A9">
      <w:pPr>
        <w:jc w:val="both"/>
        <w:rPr>
          <w:rFonts w:ascii="Times New Roman" w:hAnsi="Times New Roman" w:cs="Times New Roman"/>
          <w:sz w:val="24"/>
          <w:szCs w:val="24"/>
        </w:rPr>
      </w:pPr>
    </w:p>
    <w:p w14:paraId="2E1D78CF" w14:textId="77777777" w:rsidR="003D73A9" w:rsidRDefault="003D73A9" w:rsidP="003D73A9">
      <w:pPr>
        <w:pStyle w:val="ListeParagraf"/>
        <w:numPr>
          <w:ilvl w:val="0"/>
          <w:numId w:val="6"/>
        </w:numPr>
        <w:jc w:val="both"/>
        <w:rPr>
          <w:rFonts w:ascii="Times New Roman" w:hAnsi="Times New Roman" w:cs="Times New Roman"/>
          <w:b/>
          <w:bCs/>
          <w:sz w:val="24"/>
          <w:szCs w:val="24"/>
        </w:rPr>
      </w:pPr>
      <w:r w:rsidRPr="00E4780D">
        <w:rPr>
          <w:rFonts w:ascii="Times New Roman" w:hAnsi="Times New Roman" w:cs="Times New Roman"/>
          <w:b/>
          <w:bCs/>
          <w:sz w:val="24"/>
          <w:szCs w:val="24"/>
        </w:rPr>
        <w:t>Eğitim ve Öğretim</w:t>
      </w:r>
    </w:p>
    <w:p w14:paraId="3BB06FC5" w14:textId="77777777" w:rsidR="003D73A9" w:rsidRPr="00E4780D" w:rsidRDefault="003D73A9" w:rsidP="003D73A9">
      <w:pPr>
        <w:pStyle w:val="ListeParagraf"/>
        <w:jc w:val="both"/>
        <w:rPr>
          <w:rFonts w:ascii="Times New Roman" w:hAnsi="Times New Roman" w:cs="Times New Roman"/>
          <w:b/>
          <w:bCs/>
          <w:sz w:val="24"/>
          <w:szCs w:val="24"/>
        </w:rPr>
      </w:pPr>
    </w:p>
    <w:p w14:paraId="7ABCB8D9" w14:textId="77777777" w:rsidR="003D73A9" w:rsidRDefault="003D73A9" w:rsidP="003D73A9">
      <w:pPr>
        <w:pStyle w:val="ListeParagraf"/>
        <w:jc w:val="both"/>
        <w:rPr>
          <w:rFonts w:ascii="Times New Roman" w:hAnsi="Times New Roman" w:cs="Times New Roman"/>
          <w:b/>
          <w:bCs/>
          <w:sz w:val="24"/>
          <w:szCs w:val="24"/>
        </w:rPr>
      </w:pPr>
      <w:r w:rsidRPr="000D1E4E">
        <w:rPr>
          <w:rFonts w:ascii="Times New Roman" w:hAnsi="Times New Roman" w:cs="Times New Roman"/>
          <w:b/>
          <w:bCs/>
          <w:sz w:val="24"/>
          <w:szCs w:val="24"/>
        </w:rPr>
        <w:t>Güçlü Yönler</w:t>
      </w:r>
    </w:p>
    <w:p w14:paraId="350C4655" w14:textId="77777777" w:rsidR="003D73A9" w:rsidRDefault="003D73A9" w:rsidP="003D73A9">
      <w:pPr>
        <w:pStyle w:val="ListeParagraf"/>
        <w:jc w:val="both"/>
        <w:rPr>
          <w:rFonts w:ascii="Times New Roman" w:hAnsi="Times New Roman" w:cs="Times New Roman"/>
          <w:b/>
          <w:bCs/>
          <w:sz w:val="24"/>
          <w:szCs w:val="24"/>
        </w:rPr>
      </w:pPr>
    </w:p>
    <w:p w14:paraId="32F2FB21" w14:textId="77777777" w:rsidR="003D73A9" w:rsidRPr="00081B34" w:rsidRDefault="003D73A9" w:rsidP="003D73A9">
      <w:pPr>
        <w:pStyle w:val="ListeParagraf"/>
        <w:numPr>
          <w:ilvl w:val="0"/>
          <w:numId w:val="5"/>
        </w:numPr>
        <w:jc w:val="both"/>
        <w:rPr>
          <w:rFonts w:ascii="Times New Roman" w:hAnsi="Times New Roman" w:cs="Times New Roman"/>
          <w:sz w:val="24"/>
          <w:szCs w:val="24"/>
        </w:rPr>
      </w:pPr>
      <w:r w:rsidRPr="00587A2E">
        <w:rPr>
          <w:rFonts w:ascii="Times New Roman" w:hAnsi="Times New Roman" w:cs="Times New Roman"/>
          <w:sz w:val="24"/>
          <w:szCs w:val="24"/>
        </w:rPr>
        <w:t>Eğitim ve Öğretim süreçlerinin dairemiz tarafından aktif olarak yürütülüyor olması</w:t>
      </w:r>
      <w:r>
        <w:rPr>
          <w:rFonts w:ascii="Times New Roman" w:hAnsi="Times New Roman" w:cs="Times New Roman"/>
          <w:sz w:val="24"/>
          <w:szCs w:val="24"/>
        </w:rPr>
        <w:t>.</w:t>
      </w:r>
    </w:p>
    <w:p w14:paraId="2E98E912" w14:textId="77777777" w:rsidR="003D73A9" w:rsidRPr="007E0C89" w:rsidRDefault="003D73A9" w:rsidP="003D73A9">
      <w:pPr>
        <w:pStyle w:val="ListeParagraf"/>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Öğrenci Bilgi Sistemi (MEBİS) üzerinden öğrencilerin işlemlerinin yapılması.</w:t>
      </w:r>
    </w:p>
    <w:p w14:paraId="3B322757" w14:textId="77777777" w:rsidR="003D73A9" w:rsidRPr="007952B3" w:rsidRDefault="003D73A9" w:rsidP="003D73A9">
      <w:pPr>
        <w:pStyle w:val="ListeParagraf"/>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Öğrenci kabulüyle ilgili tüm süreçlerin web sayfasında ilan edilmesi.</w:t>
      </w:r>
    </w:p>
    <w:p w14:paraId="0E1BF93E" w14:textId="77777777" w:rsidR="003D73A9" w:rsidRPr="007952B3" w:rsidRDefault="003D73A9" w:rsidP="003D73A9">
      <w:pPr>
        <w:pStyle w:val="ListeParagraf"/>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Diploma süreçlerinin özenle yürütülmesi.</w:t>
      </w:r>
    </w:p>
    <w:p w14:paraId="623581AF" w14:textId="77777777" w:rsidR="003D73A9" w:rsidRPr="007952B3" w:rsidRDefault="003D73A9" w:rsidP="003D73A9">
      <w:pPr>
        <w:pStyle w:val="ListeParagraf"/>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Başarı belgelerinin, yan dal sertifikalandırılma işlemlerinin yürütülmesi.</w:t>
      </w:r>
    </w:p>
    <w:p w14:paraId="39BCFF53" w14:textId="77777777" w:rsidR="003D73A9" w:rsidRPr="007952B3" w:rsidRDefault="003D73A9" w:rsidP="003D73A9">
      <w:pPr>
        <w:pStyle w:val="ListeParagraf"/>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Ders planlarının yapılması.</w:t>
      </w:r>
    </w:p>
    <w:p w14:paraId="229BEA72" w14:textId="77777777" w:rsidR="003D73A9" w:rsidRPr="00913AB4" w:rsidRDefault="003D73A9" w:rsidP="003D73A9">
      <w:pPr>
        <w:pStyle w:val="ListeParagraf"/>
        <w:numPr>
          <w:ilvl w:val="0"/>
          <w:numId w:val="5"/>
        </w:numPr>
        <w:jc w:val="both"/>
        <w:rPr>
          <w:rFonts w:ascii="Times New Roman" w:hAnsi="Times New Roman" w:cs="Times New Roman"/>
          <w:b/>
          <w:bCs/>
          <w:sz w:val="24"/>
          <w:szCs w:val="24"/>
        </w:rPr>
      </w:pPr>
      <w:r w:rsidRPr="00913AB4">
        <w:rPr>
          <w:rFonts w:ascii="Times New Roman" w:hAnsi="Times New Roman" w:cs="Times New Roman"/>
          <w:sz w:val="24"/>
          <w:szCs w:val="24"/>
        </w:rPr>
        <w:t>Öğretim elemanlarının ders yüklerinin oluşturulması ve gruplandırılması.</w:t>
      </w:r>
    </w:p>
    <w:p w14:paraId="527DE257" w14:textId="77777777" w:rsidR="003D73A9" w:rsidRPr="00EE5C18" w:rsidRDefault="003D73A9" w:rsidP="003D73A9">
      <w:pPr>
        <w:pStyle w:val="ListeParagraf"/>
        <w:numPr>
          <w:ilvl w:val="0"/>
          <w:numId w:val="5"/>
        </w:numPr>
        <w:jc w:val="both"/>
        <w:rPr>
          <w:rFonts w:ascii="Times New Roman" w:hAnsi="Times New Roman" w:cs="Times New Roman"/>
          <w:b/>
          <w:bCs/>
          <w:sz w:val="24"/>
          <w:szCs w:val="24"/>
        </w:rPr>
      </w:pPr>
      <w:r w:rsidRPr="00EE5C18">
        <w:rPr>
          <w:rFonts w:ascii="Times New Roman" w:hAnsi="Times New Roman" w:cs="Times New Roman"/>
          <w:sz w:val="24"/>
          <w:szCs w:val="24"/>
        </w:rPr>
        <w:t>Akademik takvi</w:t>
      </w:r>
      <w:r w:rsidR="00913AB4" w:rsidRPr="00EE5C18">
        <w:rPr>
          <w:rFonts w:ascii="Times New Roman" w:hAnsi="Times New Roman" w:cs="Times New Roman"/>
          <w:sz w:val="24"/>
          <w:szCs w:val="24"/>
        </w:rPr>
        <w:t>m ve ders planlarının düzenli yürütülmesi</w:t>
      </w:r>
      <w:r w:rsidR="0014500A" w:rsidRPr="00EE5C18">
        <w:rPr>
          <w:rFonts w:ascii="Times New Roman" w:hAnsi="Times New Roman" w:cs="Times New Roman"/>
          <w:sz w:val="24"/>
          <w:szCs w:val="24"/>
        </w:rPr>
        <w:t>.</w:t>
      </w:r>
    </w:p>
    <w:p w14:paraId="42611605" w14:textId="77777777" w:rsidR="003D73A9" w:rsidRDefault="003D73A9" w:rsidP="003D73A9">
      <w:pPr>
        <w:jc w:val="both"/>
        <w:rPr>
          <w:rFonts w:ascii="Times New Roman" w:hAnsi="Times New Roman" w:cs="Times New Roman"/>
          <w:b/>
          <w:bCs/>
          <w:sz w:val="24"/>
          <w:szCs w:val="24"/>
        </w:rPr>
      </w:pPr>
    </w:p>
    <w:p w14:paraId="2196A5AB" w14:textId="77777777" w:rsidR="003D73A9" w:rsidRDefault="003D73A9" w:rsidP="003D73A9">
      <w:pPr>
        <w:jc w:val="both"/>
        <w:rPr>
          <w:rFonts w:ascii="Times New Roman" w:hAnsi="Times New Roman" w:cs="Times New Roman"/>
          <w:b/>
          <w:bCs/>
          <w:sz w:val="24"/>
          <w:szCs w:val="24"/>
        </w:rPr>
      </w:pPr>
    </w:p>
    <w:p w14:paraId="2B5E6185" w14:textId="77777777" w:rsidR="003D73A9" w:rsidRDefault="003D73A9" w:rsidP="003D73A9">
      <w:pPr>
        <w:ind w:firstLine="708"/>
        <w:jc w:val="both"/>
        <w:rPr>
          <w:rFonts w:ascii="Times New Roman" w:hAnsi="Times New Roman" w:cs="Times New Roman"/>
          <w:b/>
          <w:bCs/>
          <w:sz w:val="24"/>
          <w:szCs w:val="24"/>
        </w:rPr>
      </w:pPr>
      <w:r>
        <w:rPr>
          <w:rFonts w:ascii="Times New Roman" w:hAnsi="Times New Roman" w:cs="Times New Roman"/>
          <w:b/>
          <w:bCs/>
          <w:sz w:val="24"/>
          <w:szCs w:val="24"/>
        </w:rPr>
        <w:t>Gelişmeye Açık Yönler</w:t>
      </w:r>
    </w:p>
    <w:p w14:paraId="5ED00155" w14:textId="77777777" w:rsidR="003D73A9" w:rsidRPr="005025B5" w:rsidRDefault="003D73A9" w:rsidP="003D73A9">
      <w:pPr>
        <w:jc w:val="both"/>
        <w:rPr>
          <w:rFonts w:ascii="Times New Roman" w:hAnsi="Times New Roman" w:cs="Times New Roman"/>
          <w:sz w:val="24"/>
          <w:szCs w:val="24"/>
        </w:rPr>
      </w:pPr>
    </w:p>
    <w:p w14:paraId="6CD007CC" w14:textId="77777777" w:rsidR="003D73A9" w:rsidRDefault="003D73A9" w:rsidP="003D73A9">
      <w:pPr>
        <w:pStyle w:val="ListeParagraf"/>
        <w:numPr>
          <w:ilvl w:val="0"/>
          <w:numId w:val="5"/>
        </w:numPr>
        <w:jc w:val="both"/>
        <w:rPr>
          <w:rFonts w:ascii="Times New Roman" w:hAnsi="Times New Roman" w:cs="Times New Roman"/>
          <w:sz w:val="24"/>
          <w:szCs w:val="24"/>
        </w:rPr>
      </w:pPr>
      <w:r w:rsidRPr="000D1E4E">
        <w:rPr>
          <w:rFonts w:ascii="Times New Roman" w:hAnsi="Times New Roman" w:cs="Times New Roman"/>
          <w:sz w:val="24"/>
          <w:szCs w:val="24"/>
        </w:rPr>
        <w:t>Öğrenci İşleri</w:t>
      </w:r>
      <w:r>
        <w:rPr>
          <w:rFonts w:ascii="Times New Roman" w:hAnsi="Times New Roman" w:cs="Times New Roman"/>
          <w:sz w:val="24"/>
          <w:szCs w:val="24"/>
        </w:rPr>
        <w:t xml:space="preserve"> Dairesinde</w:t>
      </w:r>
      <w:r w:rsidRPr="000D1E4E">
        <w:rPr>
          <w:rFonts w:ascii="Times New Roman" w:hAnsi="Times New Roman" w:cs="Times New Roman"/>
          <w:sz w:val="24"/>
          <w:szCs w:val="24"/>
        </w:rPr>
        <w:t xml:space="preserve"> verilen bilgi ve belge hizmetleri hızlı ve sağlıklı bir şekilde yürütülmeye çalışılma</w:t>
      </w:r>
      <w:r>
        <w:rPr>
          <w:rFonts w:ascii="Times New Roman" w:hAnsi="Times New Roman" w:cs="Times New Roman"/>
          <w:sz w:val="24"/>
          <w:szCs w:val="24"/>
        </w:rPr>
        <w:t xml:space="preserve">sı için ve </w:t>
      </w:r>
      <w:r w:rsidRPr="000D1E4E">
        <w:rPr>
          <w:rFonts w:ascii="Times New Roman" w:hAnsi="Times New Roman" w:cs="Times New Roman"/>
          <w:sz w:val="24"/>
          <w:szCs w:val="24"/>
        </w:rPr>
        <w:t>hizmetlerin aksamadan uzaktan yürütülebilmesi için MEBİS altyapısının güçlendirilmesi gerekmektedir.</w:t>
      </w:r>
    </w:p>
    <w:p w14:paraId="03C808DC" w14:textId="77777777" w:rsidR="003D73A9" w:rsidRPr="000D1E4E" w:rsidRDefault="003D73A9" w:rsidP="003D73A9">
      <w:pPr>
        <w:pStyle w:val="ListeParagraf"/>
        <w:rPr>
          <w:rFonts w:ascii="Times New Roman" w:hAnsi="Times New Roman" w:cs="Times New Roman"/>
          <w:sz w:val="24"/>
          <w:szCs w:val="24"/>
        </w:rPr>
      </w:pPr>
    </w:p>
    <w:p w14:paraId="2C089B31" w14:textId="77777777" w:rsidR="003D73A9" w:rsidRDefault="003D73A9" w:rsidP="003D73A9">
      <w:pPr>
        <w:pStyle w:val="ListeParagraf"/>
        <w:numPr>
          <w:ilvl w:val="0"/>
          <w:numId w:val="5"/>
        </w:numPr>
        <w:jc w:val="both"/>
        <w:rPr>
          <w:rFonts w:ascii="Times New Roman" w:hAnsi="Times New Roman" w:cs="Times New Roman"/>
          <w:sz w:val="24"/>
          <w:szCs w:val="24"/>
        </w:rPr>
      </w:pPr>
      <w:r w:rsidRPr="000D1E4E">
        <w:rPr>
          <w:rFonts w:ascii="Times New Roman" w:hAnsi="Times New Roman" w:cs="Times New Roman"/>
          <w:sz w:val="24"/>
          <w:szCs w:val="24"/>
        </w:rPr>
        <w:t>Birim personelinin MEBİS kullanımı ve mevzuat değişiklikleri ile ilgili bilgilendirme toplantıları belirli aralıklarla yapılarak personelin durumunu</w:t>
      </w:r>
      <w:r>
        <w:rPr>
          <w:rFonts w:ascii="Times New Roman" w:hAnsi="Times New Roman" w:cs="Times New Roman"/>
          <w:sz w:val="24"/>
          <w:szCs w:val="24"/>
        </w:rPr>
        <w:t>n</w:t>
      </w:r>
      <w:r w:rsidRPr="000D1E4E">
        <w:rPr>
          <w:rFonts w:ascii="Times New Roman" w:hAnsi="Times New Roman" w:cs="Times New Roman"/>
          <w:sz w:val="24"/>
          <w:szCs w:val="24"/>
        </w:rPr>
        <w:t xml:space="preserve"> geliştir</w:t>
      </w:r>
      <w:r>
        <w:rPr>
          <w:rFonts w:ascii="Times New Roman" w:hAnsi="Times New Roman" w:cs="Times New Roman"/>
          <w:sz w:val="24"/>
          <w:szCs w:val="24"/>
        </w:rPr>
        <w:t>il</w:t>
      </w:r>
      <w:r w:rsidRPr="000D1E4E">
        <w:rPr>
          <w:rFonts w:ascii="Times New Roman" w:hAnsi="Times New Roman" w:cs="Times New Roman"/>
          <w:sz w:val="24"/>
          <w:szCs w:val="24"/>
        </w:rPr>
        <w:t>mesi</w:t>
      </w:r>
      <w:r>
        <w:rPr>
          <w:rFonts w:ascii="Times New Roman" w:hAnsi="Times New Roman" w:cs="Times New Roman"/>
          <w:sz w:val="24"/>
          <w:szCs w:val="24"/>
        </w:rPr>
        <w:t xml:space="preserve"> planlanmaktadır.</w:t>
      </w:r>
    </w:p>
    <w:p w14:paraId="61367446" w14:textId="77777777" w:rsidR="003D73A9" w:rsidRPr="007952B3" w:rsidRDefault="003D73A9" w:rsidP="003D73A9">
      <w:pPr>
        <w:pStyle w:val="ListeParagraf"/>
        <w:rPr>
          <w:rFonts w:ascii="Times New Roman" w:hAnsi="Times New Roman" w:cs="Times New Roman"/>
          <w:sz w:val="24"/>
          <w:szCs w:val="24"/>
        </w:rPr>
      </w:pPr>
    </w:p>
    <w:p w14:paraId="01179A98" w14:textId="77777777" w:rsidR="003D73A9" w:rsidRDefault="003D73A9" w:rsidP="003D73A9">
      <w:pPr>
        <w:pStyle w:val="ListeParagraf"/>
        <w:numPr>
          <w:ilvl w:val="0"/>
          <w:numId w:val="5"/>
        </w:numPr>
        <w:jc w:val="both"/>
        <w:rPr>
          <w:rFonts w:ascii="Times New Roman" w:hAnsi="Times New Roman" w:cs="Times New Roman"/>
          <w:sz w:val="24"/>
          <w:szCs w:val="24"/>
        </w:rPr>
      </w:pPr>
      <w:r>
        <w:rPr>
          <w:rFonts w:ascii="Times New Roman" w:hAnsi="Times New Roman" w:cs="Times New Roman"/>
          <w:sz w:val="24"/>
          <w:szCs w:val="24"/>
        </w:rPr>
        <w:t>Diploma basım işlemlerinin, ofis içerisinde yapılamaması sebebiyle sürecin uzaması.</w:t>
      </w:r>
    </w:p>
    <w:p w14:paraId="019261AF" w14:textId="77777777" w:rsidR="003D73A9" w:rsidRPr="007952B3" w:rsidRDefault="003D73A9" w:rsidP="003D73A9">
      <w:pPr>
        <w:pStyle w:val="ListeParagraf"/>
        <w:rPr>
          <w:rFonts w:ascii="Times New Roman" w:hAnsi="Times New Roman" w:cs="Times New Roman"/>
          <w:sz w:val="24"/>
          <w:szCs w:val="24"/>
        </w:rPr>
      </w:pPr>
    </w:p>
    <w:p w14:paraId="67BA2D59" w14:textId="77777777" w:rsidR="003D73A9" w:rsidRPr="00EE5C18" w:rsidRDefault="003D73A9" w:rsidP="003D73A9">
      <w:pPr>
        <w:pStyle w:val="ListeParagraf"/>
        <w:numPr>
          <w:ilvl w:val="0"/>
          <w:numId w:val="5"/>
        </w:numPr>
        <w:jc w:val="both"/>
        <w:rPr>
          <w:rFonts w:ascii="Times New Roman" w:hAnsi="Times New Roman" w:cs="Times New Roman"/>
          <w:sz w:val="24"/>
          <w:szCs w:val="24"/>
        </w:rPr>
      </w:pPr>
      <w:r w:rsidRPr="00EE5C18">
        <w:rPr>
          <w:rFonts w:ascii="Times New Roman" w:hAnsi="Times New Roman" w:cs="Times New Roman"/>
          <w:sz w:val="24"/>
          <w:szCs w:val="24"/>
        </w:rPr>
        <w:t xml:space="preserve">Sistemsel işlemler için </w:t>
      </w:r>
      <w:r w:rsidR="0014500A" w:rsidRPr="00EE5C18">
        <w:rPr>
          <w:rFonts w:ascii="Times New Roman" w:hAnsi="Times New Roman" w:cs="Times New Roman"/>
          <w:sz w:val="24"/>
          <w:szCs w:val="24"/>
        </w:rPr>
        <w:t xml:space="preserve">kullanıcı </w:t>
      </w:r>
      <w:r w:rsidRPr="00EE5C18">
        <w:rPr>
          <w:rFonts w:ascii="Times New Roman" w:hAnsi="Times New Roman" w:cs="Times New Roman"/>
          <w:sz w:val="24"/>
          <w:szCs w:val="24"/>
        </w:rPr>
        <w:t>kılavuz</w:t>
      </w:r>
      <w:r w:rsidR="00913AB4" w:rsidRPr="00EE5C18">
        <w:rPr>
          <w:rFonts w:ascii="Times New Roman" w:hAnsi="Times New Roman" w:cs="Times New Roman"/>
          <w:sz w:val="24"/>
          <w:szCs w:val="24"/>
        </w:rPr>
        <w:t>larının oluşturulması gerekliliği.</w:t>
      </w:r>
    </w:p>
    <w:p w14:paraId="6C6A8C33" w14:textId="77777777" w:rsidR="003D73A9" w:rsidRPr="000D1E4E" w:rsidRDefault="003D73A9" w:rsidP="003D73A9">
      <w:pPr>
        <w:pStyle w:val="ListeParagraf"/>
        <w:jc w:val="both"/>
        <w:rPr>
          <w:rFonts w:ascii="Times New Roman" w:hAnsi="Times New Roman" w:cs="Times New Roman"/>
          <w:sz w:val="24"/>
          <w:szCs w:val="24"/>
        </w:rPr>
      </w:pPr>
    </w:p>
    <w:p w14:paraId="4E918274" w14:textId="77777777" w:rsidR="003D73A9" w:rsidRDefault="003D73A9" w:rsidP="003D73A9">
      <w:pPr>
        <w:ind w:left="360"/>
        <w:jc w:val="both"/>
        <w:rPr>
          <w:rFonts w:ascii="Times New Roman" w:hAnsi="Times New Roman" w:cs="Times New Roman"/>
          <w:sz w:val="24"/>
          <w:szCs w:val="24"/>
        </w:rPr>
      </w:pPr>
    </w:p>
    <w:p w14:paraId="3F4674C8" w14:textId="77777777" w:rsidR="007A7081" w:rsidRDefault="007A7081"/>
    <w:sectPr w:rsidR="007A708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ehmet Ali ŞENGİL" w:date="2026-03-16T08:48:00Z" w:initials="MAŞ">
    <w:p w14:paraId="0CFAF1EE" w14:textId="77777777" w:rsidR="00FA4996" w:rsidRDefault="00FA4996">
      <w:pPr>
        <w:pStyle w:val="AklamaMetni"/>
      </w:pPr>
      <w:r>
        <w:rPr>
          <w:rStyle w:val="AklamaBavurusu"/>
        </w:rPr>
        <w:annotationRef/>
      </w:r>
      <w:r>
        <w:t>Kanıtlar yazılırken tamamı küçük harf olmalı ve Türkçe karakter kullanılmamalıdır.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FAF1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FAF1EE" w16cid:durableId="073EDC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E77"/>
    <w:multiLevelType w:val="hybridMultilevel"/>
    <w:tmpl w:val="5AAA7F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254044"/>
    <w:multiLevelType w:val="hybridMultilevel"/>
    <w:tmpl w:val="C66C912E"/>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2A38ED"/>
    <w:multiLevelType w:val="hybridMultilevel"/>
    <w:tmpl w:val="5838D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826EEE"/>
    <w:multiLevelType w:val="hybridMultilevel"/>
    <w:tmpl w:val="DB5CE0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B239D1"/>
    <w:multiLevelType w:val="hybridMultilevel"/>
    <w:tmpl w:val="4B3A754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F17A2F"/>
    <w:multiLevelType w:val="hybridMultilevel"/>
    <w:tmpl w:val="84A63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4A612FA"/>
    <w:multiLevelType w:val="hybridMultilevel"/>
    <w:tmpl w:val="795A1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DED5BBD"/>
    <w:multiLevelType w:val="hybridMultilevel"/>
    <w:tmpl w:val="A76A3C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47020889">
    <w:abstractNumId w:val="0"/>
  </w:num>
  <w:num w:numId="2" w16cid:durableId="2121100329">
    <w:abstractNumId w:val="7"/>
  </w:num>
  <w:num w:numId="3" w16cid:durableId="1182359305">
    <w:abstractNumId w:val="1"/>
  </w:num>
  <w:num w:numId="4" w16cid:durableId="250090452">
    <w:abstractNumId w:val="5"/>
  </w:num>
  <w:num w:numId="5" w16cid:durableId="398216749">
    <w:abstractNumId w:val="2"/>
  </w:num>
  <w:num w:numId="6" w16cid:durableId="1598363571">
    <w:abstractNumId w:val="4"/>
  </w:num>
  <w:num w:numId="7" w16cid:durableId="781850021">
    <w:abstractNumId w:val="3"/>
  </w:num>
  <w:num w:numId="8" w16cid:durableId="13357137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hmet Ali ŞENGİL">
    <w15:presenceInfo w15:providerId="AD" w15:userId="S-1-5-21-199903141-1022901802-627026465-3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1B"/>
    <w:rsid w:val="000126E5"/>
    <w:rsid w:val="00017224"/>
    <w:rsid w:val="00035EF4"/>
    <w:rsid w:val="00047DAC"/>
    <w:rsid w:val="0005759C"/>
    <w:rsid w:val="00061761"/>
    <w:rsid w:val="00061D18"/>
    <w:rsid w:val="00084CF0"/>
    <w:rsid w:val="00084EDE"/>
    <w:rsid w:val="000D6076"/>
    <w:rsid w:val="000E384B"/>
    <w:rsid w:val="000F0B47"/>
    <w:rsid w:val="0014500A"/>
    <w:rsid w:val="00176197"/>
    <w:rsid w:val="001949C4"/>
    <w:rsid w:val="00196440"/>
    <w:rsid w:val="001B143A"/>
    <w:rsid w:val="001B6E5F"/>
    <w:rsid w:val="001E1A3F"/>
    <w:rsid w:val="001F6737"/>
    <w:rsid w:val="00216EE7"/>
    <w:rsid w:val="00280071"/>
    <w:rsid w:val="00280E90"/>
    <w:rsid w:val="00297BE3"/>
    <w:rsid w:val="002C094A"/>
    <w:rsid w:val="002D0141"/>
    <w:rsid w:val="002E70E3"/>
    <w:rsid w:val="003244EF"/>
    <w:rsid w:val="00357A02"/>
    <w:rsid w:val="003615C5"/>
    <w:rsid w:val="003D73A9"/>
    <w:rsid w:val="004464AD"/>
    <w:rsid w:val="0045605B"/>
    <w:rsid w:val="004631C6"/>
    <w:rsid w:val="005067B9"/>
    <w:rsid w:val="005205B1"/>
    <w:rsid w:val="005A177B"/>
    <w:rsid w:val="005B3592"/>
    <w:rsid w:val="005B6E74"/>
    <w:rsid w:val="005E3133"/>
    <w:rsid w:val="005E7E32"/>
    <w:rsid w:val="00603458"/>
    <w:rsid w:val="00603B35"/>
    <w:rsid w:val="0062017E"/>
    <w:rsid w:val="0062128D"/>
    <w:rsid w:val="0063466A"/>
    <w:rsid w:val="00647EAA"/>
    <w:rsid w:val="0065664C"/>
    <w:rsid w:val="00663D70"/>
    <w:rsid w:val="006B3803"/>
    <w:rsid w:val="006D0046"/>
    <w:rsid w:val="006F5592"/>
    <w:rsid w:val="006F63DA"/>
    <w:rsid w:val="007038A1"/>
    <w:rsid w:val="00715F56"/>
    <w:rsid w:val="007801C6"/>
    <w:rsid w:val="00795A03"/>
    <w:rsid w:val="00796E3C"/>
    <w:rsid w:val="007A5FFF"/>
    <w:rsid w:val="007A7081"/>
    <w:rsid w:val="007B76C6"/>
    <w:rsid w:val="007E721B"/>
    <w:rsid w:val="007F03E5"/>
    <w:rsid w:val="0081063D"/>
    <w:rsid w:val="00836EF6"/>
    <w:rsid w:val="008A659D"/>
    <w:rsid w:val="008B7EE6"/>
    <w:rsid w:val="00913AB4"/>
    <w:rsid w:val="00935194"/>
    <w:rsid w:val="00963A15"/>
    <w:rsid w:val="0097457D"/>
    <w:rsid w:val="009C5E82"/>
    <w:rsid w:val="009F77FA"/>
    <w:rsid w:val="00A75379"/>
    <w:rsid w:val="00A92D50"/>
    <w:rsid w:val="00AB1D46"/>
    <w:rsid w:val="00AB33F1"/>
    <w:rsid w:val="00AF7388"/>
    <w:rsid w:val="00B16CC6"/>
    <w:rsid w:val="00B310E8"/>
    <w:rsid w:val="00B36719"/>
    <w:rsid w:val="00B91B28"/>
    <w:rsid w:val="00BA0109"/>
    <w:rsid w:val="00BB0945"/>
    <w:rsid w:val="00BB4E8A"/>
    <w:rsid w:val="00C0702C"/>
    <w:rsid w:val="00C17C7C"/>
    <w:rsid w:val="00C6701B"/>
    <w:rsid w:val="00C76966"/>
    <w:rsid w:val="00CF01EB"/>
    <w:rsid w:val="00D04E2D"/>
    <w:rsid w:val="00D25C4A"/>
    <w:rsid w:val="00D35306"/>
    <w:rsid w:val="00D52FA1"/>
    <w:rsid w:val="00D57D91"/>
    <w:rsid w:val="00D72B89"/>
    <w:rsid w:val="00D87309"/>
    <w:rsid w:val="00D97368"/>
    <w:rsid w:val="00DD114C"/>
    <w:rsid w:val="00DD6CF8"/>
    <w:rsid w:val="00DD7161"/>
    <w:rsid w:val="00DE3332"/>
    <w:rsid w:val="00DF4D10"/>
    <w:rsid w:val="00E16D0F"/>
    <w:rsid w:val="00E51F1B"/>
    <w:rsid w:val="00E55749"/>
    <w:rsid w:val="00EE51E9"/>
    <w:rsid w:val="00EE5C18"/>
    <w:rsid w:val="00F836B4"/>
    <w:rsid w:val="00FA111C"/>
    <w:rsid w:val="00FA4996"/>
    <w:rsid w:val="00FF3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53F3"/>
  <w15:chartTrackingRefBased/>
  <w15:docId w15:val="{1B8BC778-B4BF-4202-80DC-56C45A24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3D70"/>
    <w:pPr>
      <w:widowControl w:val="0"/>
      <w:spacing w:after="0" w:line="240" w:lineRule="auto"/>
    </w:pPr>
    <w:rPr>
      <w:kern w:val="0"/>
      <w14:ligatures w14:val="none"/>
    </w:rPr>
  </w:style>
  <w:style w:type="paragraph" w:styleId="Balk1">
    <w:name w:val="heading 1"/>
    <w:basedOn w:val="Normal"/>
    <w:next w:val="Normal"/>
    <w:link w:val="Balk1Char"/>
    <w:uiPriority w:val="9"/>
    <w:qFormat/>
    <w:rsid w:val="00C67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67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6701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6701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6701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6701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701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701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701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701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6701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6701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6701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6701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670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70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70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701B"/>
    <w:rPr>
      <w:rFonts w:eastAsiaTheme="majorEastAsia" w:cstheme="majorBidi"/>
      <w:color w:val="272727" w:themeColor="text1" w:themeTint="D8"/>
    </w:rPr>
  </w:style>
  <w:style w:type="paragraph" w:styleId="KonuBal">
    <w:name w:val="Title"/>
    <w:basedOn w:val="Normal"/>
    <w:next w:val="Normal"/>
    <w:link w:val="KonuBalChar"/>
    <w:uiPriority w:val="10"/>
    <w:qFormat/>
    <w:rsid w:val="00C6701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70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701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70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701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701B"/>
    <w:rPr>
      <w:i/>
      <w:iCs/>
      <w:color w:val="404040" w:themeColor="text1" w:themeTint="BF"/>
    </w:rPr>
  </w:style>
  <w:style w:type="paragraph" w:styleId="ListeParagraf">
    <w:name w:val="List Paragraph"/>
    <w:basedOn w:val="Normal"/>
    <w:uiPriority w:val="34"/>
    <w:qFormat/>
    <w:rsid w:val="00C6701B"/>
    <w:pPr>
      <w:ind w:left="720"/>
      <w:contextualSpacing/>
    </w:pPr>
  </w:style>
  <w:style w:type="character" w:styleId="GlVurgulama">
    <w:name w:val="Intense Emphasis"/>
    <w:basedOn w:val="VarsaylanParagrafYazTipi"/>
    <w:uiPriority w:val="21"/>
    <w:qFormat/>
    <w:rsid w:val="00C6701B"/>
    <w:rPr>
      <w:i/>
      <w:iCs/>
      <w:color w:val="0F4761" w:themeColor="accent1" w:themeShade="BF"/>
    </w:rPr>
  </w:style>
  <w:style w:type="paragraph" w:styleId="GlAlnt">
    <w:name w:val="Intense Quote"/>
    <w:basedOn w:val="Normal"/>
    <w:next w:val="Normal"/>
    <w:link w:val="GlAlntChar"/>
    <w:uiPriority w:val="30"/>
    <w:qFormat/>
    <w:rsid w:val="00C67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6701B"/>
    <w:rPr>
      <w:i/>
      <w:iCs/>
      <w:color w:val="0F4761" w:themeColor="accent1" w:themeShade="BF"/>
    </w:rPr>
  </w:style>
  <w:style w:type="character" w:styleId="GlBavuru">
    <w:name w:val="Intense Reference"/>
    <w:basedOn w:val="VarsaylanParagrafYazTipi"/>
    <w:uiPriority w:val="32"/>
    <w:qFormat/>
    <w:rsid w:val="00C6701B"/>
    <w:rPr>
      <w:b/>
      <w:bCs/>
      <w:smallCaps/>
      <w:color w:val="0F4761" w:themeColor="accent1" w:themeShade="BF"/>
      <w:spacing w:val="5"/>
    </w:rPr>
  </w:style>
  <w:style w:type="paragraph" w:styleId="TBal">
    <w:name w:val="TOC Heading"/>
    <w:basedOn w:val="Balk1"/>
    <w:next w:val="Normal"/>
    <w:uiPriority w:val="39"/>
    <w:unhideWhenUsed/>
    <w:qFormat/>
    <w:rsid w:val="00C6701B"/>
    <w:pPr>
      <w:spacing w:before="240" w:after="0"/>
      <w:outlineLvl w:val="9"/>
    </w:pPr>
    <w:rPr>
      <w:rFonts w:ascii="Times New Roman" w:hAnsi="Times New Roman"/>
      <w:color w:val="000000" w:themeColor="text1"/>
      <w:sz w:val="32"/>
      <w:szCs w:val="32"/>
      <w:lang w:eastAsia="tr-TR"/>
    </w:rPr>
  </w:style>
  <w:style w:type="table" w:styleId="TabloKlavuzu">
    <w:name w:val="Table Grid"/>
    <w:basedOn w:val="NormalTablo"/>
    <w:uiPriority w:val="39"/>
    <w:rsid w:val="00C6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6701B"/>
    <w:rPr>
      <w:color w:val="0000FF"/>
      <w:u w:val="single"/>
    </w:rPr>
  </w:style>
  <w:style w:type="paragraph" w:customStyle="1" w:styleId="Stil1">
    <w:name w:val="Stil1"/>
    <w:basedOn w:val="Normal"/>
    <w:link w:val="Stil1Char"/>
    <w:uiPriority w:val="1"/>
    <w:qFormat/>
    <w:rsid w:val="00C6701B"/>
    <w:pPr>
      <w:jc w:val="both"/>
    </w:pPr>
    <w:rPr>
      <w:rFonts w:ascii="Times New Roman" w:hAnsi="Times New Roman" w:cs="Times New Roman"/>
      <w:b/>
      <w:bCs/>
      <w:sz w:val="24"/>
      <w:szCs w:val="24"/>
    </w:rPr>
  </w:style>
  <w:style w:type="character" w:customStyle="1" w:styleId="Stil1Char">
    <w:name w:val="Stil1 Char"/>
    <w:basedOn w:val="VarsaylanParagrafYazTipi"/>
    <w:link w:val="Stil1"/>
    <w:uiPriority w:val="1"/>
    <w:rsid w:val="00C6701B"/>
    <w:rPr>
      <w:rFonts w:ascii="Times New Roman" w:hAnsi="Times New Roman" w:cs="Times New Roman"/>
      <w:b/>
      <w:bCs/>
      <w:kern w:val="0"/>
      <w:sz w:val="24"/>
      <w:szCs w:val="24"/>
      <w14:ligatures w14:val="none"/>
    </w:rPr>
  </w:style>
  <w:style w:type="character" w:styleId="zlenenKpr">
    <w:name w:val="FollowedHyperlink"/>
    <w:basedOn w:val="VarsaylanParagrafYazTipi"/>
    <w:uiPriority w:val="99"/>
    <w:semiHidden/>
    <w:unhideWhenUsed/>
    <w:rsid w:val="00BB0945"/>
    <w:rPr>
      <w:color w:val="96607D" w:themeColor="followedHyperlink"/>
      <w:u w:val="single"/>
    </w:rPr>
  </w:style>
  <w:style w:type="character" w:styleId="AklamaBavurusu">
    <w:name w:val="annotation reference"/>
    <w:basedOn w:val="VarsaylanParagrafYazTipi"/>
    <w:uiPriority w:val="99"/>
    <w:semiHidden/>
    <w:unhideWhenUsed/>
    <w:rsid w:val="005067B9"/>
    <w:rPr>
      <w:sz w:val="16"/>
      <w:szCs w:val="16"/>
    </w:rPr>
  </w:style>
  <w:style w:type="paragraph" w:styleId="AklamaMetni">
    <w:name w:val="annotation text"/>
    <w:basedOn w:val="Normal"/>
    <w:link w:val="AklamaMetniChar"/>
    <w:uiPriority w:val="99"/>
    <w:unhideWhenUsed/>
    <w:rsid w:val="005067B9"/>
    <w:rPr>
      <w:sz w:val="20"/>
      <w:szCs w:val="20"/>
    </w:rPr>
  </w:style>
  <w:style w:type="character" w:customStyle="1" w:styleId="AklamaMetniChar">
    <w:name w:val="Açıklama Metni Char"/>
    <w:basedOn w:val="VarsaylanParagrafYazTipi"/>
    <w:link w:val="AklamaMetni"/>
    <w:uiPriority w:val="99"/>
    <w:rsid w:val="005067B9"/>
    <w:rPr>
      <w:kern w:val="0"/>
      <w:sz w:val="20"/>
      <w:szCs w:val="20"/>
      <w14:ligatures w14:val="none"/>
    </w:rPr>
  </w:style>
  <w:style w:type="paragraph" w:customStyle="1" w:styleId="Default">
    <w:name w:val="Default"/>
    <w:rsid w:val="003D73A9"/>
    <w:pPr>
      <w:autoSpaceDE w:val="0"/>
      <w:autoSpaceDN w:val="0"/>
      <w:adjustRightInd w:val="0"/>
      <w:spacing w:after="0" w:line="240" w:lineRule="auto"/>
    </w:pPr>
    <w:rPr>
      <w:rFonts w:ascii="Calibri" w:hAnsi="Calibri" w:cs="Calibri"/>
      <w:color w:val="000000"/>
      <w:kern w:val="0"/>
      <w:sz w:val="24"/>
      <w:szCs w:val="24"/>
    </w:rPr>
  </w:style>
  <w:style w:type="paragraph" w:styleId="AklamaKonusu">
    <w:name w:val="annotation subject"/>
    <w:basedOn w:val="AklamaMetni"/>
    <w:next w:val="AklamaMetni"/>
    <w:link w:val="AklamaKonusuChar"/>
    <w:uiPriority w:val="99"/>
    <w:semiHidden/>
    <w:unhideWhenUsed/>
    <w:rsid w:val="000F0B47"/>
    <w:rPr>
      <w:b/>
      <w:bCs/>
    </w:rPr>
  </w:style>
  <w:style w:type="character" w:customStyle="1" w:styleId="AklamaKonusuChar">
    <w:name w:val="Açıklama Konusu Char"/>
    <w:basedOn w:val="AklamaMetniChar"/>
    <w:link w:val="AklamaKonusu"/>
    <w:uiPriority w:val="99"/>
    <w:semiHidden/>
    <w:rsid w:val="000F0B47"/>
    <w:rPr>
      <w:b/>
      <w:bCs/>
      <w:kern w:val="0"/>
      <w:sz w:val="20"/>
      <w:szCs w:val="20"/>
      <w14:ligatures w14:val="none"/>
    </w:rPr>
  </w:style>
  <w:style w:type="paragraph" w:styleId="BalonMetni">
    <w:name w:val="Balloon Text"/>
    <w:basedOn w:val="Normal"/>
    <w:link w:val="BalonMetniChar"/>
    <w:uiPriority w:val="99"/>
    <w:semiHidden/>
    <w:unhideWhenUsed/>
    <w:rsid w:val="000F0B4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0B47"/>
    <w:rPr>
      <w:rFonts w:ascii="Segoe UI" w:hAnsi="Segoe UI" w:cs="Segoe UI"/>
      <w:kern w:val="0"/>
      <w:sz w:val="18"/>
      <w:szCs w:val="18"/>
      <w14:ligatures w14:val="none"/>
    </w:rPr>
  </w:style>
  <w:style w:type="paragraph" w:styleId="T1">
    <w:name w:val="toc 1"/>
    <w:basedOn w:val="Normal"/>
    <w:next w:val="Normal"/>
    <w:autoRedefine/>
    <w:uiPriority w:val="39"/>
    <w:unhideWhenUsed/>
    <w:rsid w:val="00297BE3"/>
    <w:pPr>
      <w:spacing w:after="100"/>
    </w:pPr>
  </w:style>
  <w:style w:type="paragraph" w:styleId="T2">
    <w:name w:val="toc 2"/>
    <w:basedOn w:val="Normal"/>
    <w:next w:val="Normal"/>
    <w:autoRedefine/>
    <w:uiPriority w:val="39"/>
    <w:unhideWhenUsed/>
    <w:rsid w:val="00297BE3"/>
    <w:pPr>
      <w:spacing w:after="100"/>
      <w:ind w:left="220"/>
    </w:pPr>
  </w:style>
  <w:style w:type="character" w:styleId="zmlenmeyenBahsetme">
    <w:name w:val="Unresolved Mention"/>
    <w:basedOn w:val="VarsaylanParagrafYazTipi"/>
    <w:uiPriority w:val="99"/>
    <w:semiHidden/>
    <w:unhideWhenUsed/>
    <w:rsid w:val="00E51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nkaramedipol.edu.tr/wp-content/uploads/2022/11/engelsiz-universite-birim-yonergesi.pdf" TargetMode="External"/><Relationship Id="rId18" Type="http://schemas.openxmlformats.org/officeDocument/2006/relationships/hyperlink" Target="https://ankaramedipol.edu.t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nkaramedipol.edu.tr/wp-content/uploads/2020/04/Diploma-Diploma-Eki-ve-Diger-Mezuniyet-Belgeleri-Yonergesi.pdf" TargetMode="External"/><Relationship Id="rId7" Type="http://schemas.openxmlformats.org/officeDocument/2006/relationships/hyperlink" Target="https://ankaramedipol.edu.tr/wp-content/uploads/2020/04/Kalite-Komisyonu-Yonergesi.pdf" TargetMode="External"/><Relationship Id="rId12" Type="http://schemas.openxmlformats.org/officeDocument/2006/relationships/hyperlink" Target="https://ankaramedipol.edu.tr/wp-content/uploads/2020/03/On-Lisans-ve-Lisans-Egitim-%C3%96gretim-ve-Sinav-Yonetmeligi.pdf" TargetMode="External"/><Relationship Id="rId17" Type="http://schemas.openxmlformats.org/officeDocument/2006/relationships/hyperlink" Target="https://ankaramedipol.edu.tr/wp-content/uploads/2022/08/yatay-gecis-yonergesi-yeni-hali04-08-2022.pdf" TargetMode="External"/><Relationship Id="rId25" Type="http://schemas.openxmlformats.org/officeDocument/2006/relationships/hyperlink" Target="https://ankaramedipol.edu.tr/wp-content/uploads/2023/08/YDYO-Yabanci-dil-hazirlik-yonergesi-rv4.pdf" TargetMode="External"/><Relationship Id="rId2" Type="http://schemas.openxmlformats.org/officeDocument/2006/relationships/styles" Target="styles.xml"/><Relationship Id="rId16" Type="http://schemas.openxmlformats.org/officeDocument/2006/relationships/hyperlink" Target="https://ankaramedipol.edu.tr/wp-content/uploads/2020/04/Diploma-Diploma-Eki-ve-Diger-Mezuniyet-Belgeleri-Yonergesi.pdf" TargetMode="External"/><Relationship Id="rId20" Type="http://schemas.openxmlformats.org/officeDocument/2006/relationships/hyperlink" Target="https://ankaramedipol-my.sharepoint.com/personal/kubra_seven_ankaramedipol_edu_tr/Documents/On-Lisans-ve-Lisans-Egitim-&#214;gretim-ve-Sinav-Yonetmeligi.pdf" TargetMode="External"/><Relationship Id="rId1" Type="http://schemas.openxmlformats.org/officeDocument/2006/relationships/numbering" Target="numbering.xml"/><Relationship Id="rId6" Type="http://schemas.openxmlformats.org/officeDocument/2006/relationships/hyperlink" Target="https://goo.gl/maps/seGD1njFbAP6pNFu7" TargetMode="External"/><Relationship Id="rId11" Type="http://schemas.openxmlformats.org/officeDocument/2006/relationships/hyperlink" Target="https://ankaramedipol.edu.tr/universite/kalite-guvencesi/stratejik-plan-calismalari/" TargetMode="External"/><Relationship Id="rId24" Type="http://schemas.openxmlformats.org/officeDocument/2006/relationships/hyperlink" Target="https://ankaramedipol.edu.tr/wp-content/uploads/2020/04/AMU-Disindan-Alinan-Derslerin-Kredi-Not-Transferlerinde-Esdegerliklere-%C4%B0liskin-Yonerge.pdf" TargetMode="External"/><Relationship Id="rId5" Type="http://schemas.openxmlformats.org/officeDocument/2006/relationships/image" Target="media/image1.png"/><Relationship Id="rId15" Type="http://schemas.openxmlformats.org/officeDocument/2006/relationships/hyperlink" Target="https://ankaramedipol.edu.tr/wp-content/uploads/2020/04/AMU-Disindan-Alinan-Derslerin-Kredi-Not-Transferlerinde-Esdegerliklere-%C4%B0liskin-Yonerge.pdf" TargetMode="External"/><Relationship Id="rId23" Type="http://schemas.openxmlformats.org/officeDocument/2006/relationships/hyperlink" Target="https://ankaramedipol.edu.tr/wp-content/uploads/2020/04/Yurtdisindan-Ogrenci-Kabulu-Yonergesi.pdf" TargetMode="Externa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mebis.ankaramedipol.edu.tr/ProgramBilgi/ProgramBilgileri?pBolumOID=k60qe0iaFIXkFnb4H2SaveMfrjPgcbDUB%7CMLbPWJOENj6tmzhvnNg8CnAr4I26ce&amp;lang=tr"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ankaramedipol.edu.tr/wp-content/uploads/2020/04/On-Lisans-Lisans-Ogrenci-Danismanligi-Yonergesi.pdf" TargetMode="External"/><Relationship Id="rId22" Type="http://schemas.openxmlformats.org/officeDocument/2006/relationships/hyperlink" Target="https://ankaramedipol.edu.tr/wp-content/uploads/2020/04/Cift-Anadal-ve-Yandal-Programlari-Yonergesi.pdf" TargetMode="External"/><Relationship Id="rId27"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2687</Words>
  <Characters>21389</Characters>
  <Application>Microsoft Office Word</Application>
  <DocSecurity>0</DocSecurity>
  <Lines>629</Lines>
  <Paragraphs>250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SEVEN</dc:creator>
  <cp:keywords/>
  <dc:description/>
  <cp:lastModifiedBy>Ayşe AKPINAR</cp:lastModifiedBy>
  <cp:revision>4</cp:revision>
  <cp:lastPrinted>2026-02-23T11:45:00Z</cp:lastPrinted>
  <dcterms:created xsi:type="dcterms:W3CDTF">2026-03-16T07:39:00Z</dcterms:created>
  <dcterms:modified xsi:type="dcterms:W3CDTF">2026-03-16T07:41:00Z</dcterms:modified>
</cp:coreProperties>
</file>