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493B" w14:textId="77777777" w:rsidR="00BD5E53" w:rsidRDefault="00BD5E53" w:rsidP="009C7EF2"/>
    <w:p w14:paraId="6D4462B6" w14:textId="2BD1970B" w:rsidR="00B34DB1" w:rsidRDefault="00E81AAC" w:rsidP="009C7EF2">
      <w:r>
        <w:rPr>
          <w:noProof/>
        </w:rPr>
        <w:drawing>
          <wp:inline distT="0" distB="0" distL="0" distR="0" wp14:anchorId="1F03FFD5" wp14:editId="777A4479">
            <wp:extent cx="977302" cy="9764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77302" cy="976407"/>
                    </a:xfrm>
                    <a:prstGeom prst="rect">
                      <a:avLst/>
                    </a:prstGeom>
                  </pic:spPr>
                </pic:pic>
              </a:graphicData>
            </a:graphic>
          </wp:inline>
        </w:drawing>
      </w:r>
    </w:p>
    <w:p w14:paraId="738BDEAB" w14:textId="77777777" w:rsidR="00B34DB1" w:rsidRDefault="00B34DB1">
      <w:pPr>
        <w:pStyle w:val="GvdeMetni"/>
        <w:ind w:left="0"/>
        <w:rPr>
          <w:sz w:val="28"/>
        </w:rPr>
      </w:pPr>
    </w:p>
    <w:p w14:paraId="57EA49EB" w14:textId="77777777" w:rsidR="00B34DB1" w:rsidRDefault="00B34DB1">
      <w:pPr>
        <w:pStyle w:val="GvdeMetni"/>
        <w:ind w:left="0"/>
        <w:rPr>
          <w:sz w:val="28"/>
        </w:rPr>
      </w:pPr>
    </w:p>
    <w:p w14:paraId="5222A9B1" w14:textId="77777777" w:rsidR="00B34DB1" w:rsidRDefault="00B34DB1">
      <w:pPr>
        <w:pStyle w:val="GvdeMetni"/>
        <w:spacing w:before="60"/>
        <w:ind w:left="0"/>
        <w:rPr>
          <w:sz w:val="28"/>
        </w:rPr>
      </w:pPr>
    </w:p>
    <w:p w14:paraId="16D4C5AB" w14:textId="77777777" w:rsidR="00B34DB1" w:rsidRDefault="00E81AAC">
      <w:pPr>
        <w:pStyle w:val="Balk1"/>
        <w:ind w:left="64" w:right="206"/>
        <w:jc w:val="center"/>
      </w:pPr>
      <w:r>
        <w:t>ANKARA</w:t>
      </w:r>
      <w:r>
        <w:rPr>
          <w:spacing w:val="-8"/>
        </w:rPr>
        <w:t xml:space="preserve"> </w:t>
      </w:r>
      <w:r>
        <w:t>MEDİPOL</w:t>
      </w:r>
      <w:r>
        <w:rPr>
          <w:spacing w:val="-8"/>
        </w:rPr>
        <w:t xml:space="preserve"> </w:t>
      </w:r>
      <w:r>
        <w:rPr>
          <w:spacing w:val="-2"/>
        </w:rPr>
        <w:t>ÜNİVERSİTESİ</w:t>
      </w:r>
    </w:p>
    <w:p w14:paraId="7BAFE6D7" w14:textId="77777777" w:rsidR="00B34DB1" w:rsidRDefault="00B34DB1">
      <w:pPr>
        <w:pStyle w:val="GvdeMetni"/>
        <w:ind w:left="0"/>
        <w:rPr>
          <w:b/>
          <w:sz w:val="28"/>
        </w:rPr>
      </w:pPr>
    </w:p>
    <w:p w14:paraId="2637CF60" w14:textId="77777777" w:rsidR="00B34DB1" w:rsidRDefault="00B34DB1">
      <w:pPr>
        <w:pStyle w:val="GvdeMetni"/>
        <w:ind w:left="0"/>
        <w:rPr>
          <w:b/>
          <w:sz w:val="28"/>
        </w:rPr>
      </w:pPr>
    </w:p>
    <w:p w14:paraId="461B66B9" w14:textId="77777777" w:rsidR="00B34DB1" w:rsidRDefault="00B34DB1">
      <w:pPr>
        <w:pStyle w:val="GvdeMetni"/>
        <w:ind w:left="0"/>
        <w:rPr>
          <w:b/>
          <w:sz w:val="28"/>
        </w:rPr>
      </w:pPr>
    </w:p>
    <w:p w14:paraId="2440A0AC" w14:textId="77777777" w:rsidR="00B34DB1" w:rsidRDefault="00B34DB1">
      <w:pPr>
        <w:pStyle w:val="GvdeMetni"/>
        <w:spacing w:before="185"/>
        <w:ind w:left="0"/>
        <w:rPr>
          <w:b/>
          <w:sz w:val="28"/>
        </w:rPr>
      </w:pPr>
    </w:p>
    <w:p w14:paraId="5E60BBAD" w14:textId="77777777" w:rsidR="00B34DB1" w:rsidRDefault="00E81AAC">
      <w:pPr>
        <w:ind w:left="4" w:right="206"/>
        <w:jc w:val="center"/>
        <w:rPr>
          <w:b/>
          <w:sz w:val="24"/>
        </w:rPr>
      </w:pPr>
      <w:r>
        <w:rPr>
          <w:b/>
          <w:sz w:val="24"/>
        </w:rPr>
        <w:t>SÜREKLİ</w:t>
      </w:r>
      <w:r>
        <w:rPr>
          <w:b/>
          <w:spacing w:val="-6"/>
          <w:sz w:val="24"/>
        </w:rPr>
        <w:t xml:space="preserve"> </w:t>
      </w:r>
      <w:r>
        <w:rPr>
          <w:b/>
          <w:sz w:val="24"/>
        </w:rPr>
        <w:t>EĞİTİM</w:t>
      </w:r>
      <w:r>
        <w:rPr>
          <w:b/>
          <w:spacing w:val="-1"/>
          <w:sz w:val="24"/>
        </w:rPr>
        <w:t xml:space="preserve"> </w:t>
      </w:r>
      <w:r>
        <w:rPr>
          <w:b/>
          <w:sz w:val="24"/>
        </w:rPr>
        <w:t>UYGULAMA</w:t>
      </w:r>
      <w:r>
        <w:rPr>
          <w:b/>
          <w:spacing w:val="-3"/>
          <w:sz w:val="24"/>
        </w:rPr>
        <w:t xml:space="preserve"> </w:t>
      </w:r>
      <w:r>
        <w:rPr>
          <w:b/>
          <w:sz w:val="24"/>
        </w:rPr>
        <w:t>VE</w:t>
      </w:r>
      <w:r>
        <w:rPr>
          <w:b/>
          <w:spacing w:val="-2"/>
          <w:sz w:val="24"/>
        </w:rPr>
        <w:t xml:space="preserve"> </w:t>
      </w:r>
      <w:r>
        <w:rPr>
          <w:b/>
          <w:sz w:val="24"/>
        </w:rPr>
        <w:t>ARAŞTIRMA</w:t>
      </w:r>
      <w:r>
        <w:rPr>
          <w:b/>
          <w:spacing w:val="-3"/>
          <w:sz w:val="24"/>
        </w:rPr>
        <w:t xml:space="preserve"> </w:t>
      </w:r>
      <w:r>
        <w:rPr>
          <w:b/>
          <w:spacing w:val="-2"/>
          <w:sz w:val="24"/>
        </w:rPr>
        <w:t>MERKEZİ</w:t>
      </w:r>
    </w:p>
    <w:p w14:paraId="400CC9D8" w14:textId="77777777" w:rsidR="00B34DB1" w:rsidRDefault="00B34DB1">
      <w:pPr>
        <w:pStyle w:val="GvdeMetni"/>
        <w:ind w:left="0"/>
        <w:rPr>
          <w:b/>
        </w:rPr>
      </w:pPr>
    </w:p>
    <w:p w14:paraId="45A82FD2" w14:textId="77777777" w:rsidR="00B34DB1" w:rsidRDefault="00B34DB1">
      <w:pPr>
        <w:pStyle w:val="GvdeMetni"/>
        <w:spacing w:before="120"/>
        <w:ind w:left="0"/>
        <w:rPr>
          <w:b/>
        </w:rPr>
      </w:pPr>
    </w:p>
    <w:p w14:paraId="603F68A6" w14:textId="0FF89BAD" w:rsidR="00B34DB1" w:rsidRDefault="00E81AAC">
      <w:pPr>
        <w:ind w:left="3" w:right="206"/>
        <w:jc w:val="center"/>
        <w:rPr>
          <w:b/>
          <w:sz w:val="24"/>
        </w:rPr>
      </w:pPr>
      <w:r>
        <w:rPr>
          <w:b/>
          <w:sz w:val="24"/>
        </w:rPr>
        <w:t>202</w:t>
      </w:r>
      <w:r w:rsidR="00615F26">
        <w:rPr>
          <w:b/>
          <w:sz w:val="24"/>
        </w:rPr>
        <w:t>5</w:t>
      </w:r>
      <w:r>
        <w:rPr>
          <w:b/>
          <w:sz w:val="24"/>
        </w:rPr>
        <w:t xml:space="preserve"> </w:t>
      </w:r>
      <w:r>
        <w:rPr>
          <w:b/>
          <w:spacing w:val="-4"/>
          <w:sz w:val="24"/>
        </w:rPr>
        <w:t>YILI</w:t>
      </w:r>
    </w:p>
    <w:p w14:paraId="7B9E8E94" w14:textId="77777777" w:rsidR="00B34DB1" w:rsidRDefault="00B34DB1">
      <w:pPr>
        <w:pStyle w:val="GvdeMetni"/>
        <w:ind w:left="0"/>
        <w:rPr>
          <w:b/>
        </w:rPr>
      </w:pPr>
    </w:p>
    <w:p w14:paraId="0CD0C1A6" w14:textId="77777777" w:rsidR="00B34DB1" w:rsidRDefault="00B34DB1">
      <w:pPr>
        <w:pStyle w:val="GvdeMetni"/>
        <w:spacing w:before="118"/>
        <w:ind w:left="0"/>
        <w:rPr>
          <w:b/>
        </w:rPr>
      </w:pPr>
    </w:p>
    <w:p w14:paraId="3FA1B6C6" w14:textId="77777777" w:rsidR="00B34DB1" w:rsidRDefault="00E81AAC">
      <w:pPr>
        <w:ind w:right="206"/>
        <w:jc w:val="center"/>
        <w:rPr>
          <w:b/>
          <w:sz w:val="24"/>
        </w:rPr>
      </w:pPr>
      <w:r>
        <w:rPr>
          <w:b/>
          <w:sz w:val="24"/>
        </w:rPr>
        <w:t>BİRİM</w:t>
      </w:r>
      <w:r>
        <w:rPr>
          <w:b/>
          <w:spacing w:val="-5"/>
          <w:sz w:val="24"/>
        </w:rPr>
        <w:t xml:space="preserve"> </w:t>
      </w:r>
      <w:r>
        <w:rPr>
          <w:b/>
          <w:sz w:val="24"/>
        </w:rPr>
        <w:t>İÇ</w:t>
      </w:r>
      <w:r>
        <w:rPr>
          <w:b/>
          <w:spacing w:val="-7"/>
          <w:sz w:val="24"/>
        </w:rPr>
        <w:t xml:space="preserve"> </w:t>
      </w:r>
      <w:r>
        <w:rPr>
          <w:b/>
          <w:sz w:val="24"/>
        </w:rPr>
        <w:t>DEĞERLENDİRME</w:t>
      </w:r>
      <w:r>
        <w:rPr>
          <w:b/>
          <w:spacing w:val="-7"/>
          <w:sz w:val="24"/>
        </w:rPr>
        <w:t xml:space="preserve"> </w:t>
      </w:r>
      <w:r>
        <w:rPr>
          <w:b/>
          <w:spacing w:val="-2"/>
          <w:sz w:val="24"/>
        </w:rPr>
        <w:t>RAPORU</w:t>
      </w:r>
    </w:p>
    <w:p w14:paraId="39EDAFFC" w14:textId="77777777" w:rsidR="00B34DB1" w:rsidRDefault="00B34DB1">
      <w:pPr>
        <w:pStyle w:val="GvdeMetni"/>
        <w:ind w:left="0"/>
        <w:rPr>
          <w:b/>
        </w:rPr>
      </w:pPr>
    </w:p>
    <w:p w14:paraId="6E851928" w14:textId="77777777" w:rsidR="00B34DB1" w:rsidRDefault="00B34DB1">
      <w:pPr>
        <w:pStyle w:val="GvdeMetni"/>
        <w:ind w:left="0"/>
        <w:rPr>
          <w:b/>
        </w:rPr>
      </w:pPr>
    </w:p>
    <w:p w14:paraId="0322FFBB" w14:textId="77777777" w:rsidR="00B34DB1" w:rsidRDefault="00B34DB1">
      <w:pPr>
        <w:pStyle w:val="GvdeMetni"/>
        <w:ind w:left="0"/>
        <w:rPr>
          <w:b/>
        </w:rPr>
      </w:pPr>
    </w:p>
    <w:p w14:paraId="70B9677F" w14:textId="77777777" w:rsidR="00B34DB1" w:rsidRDefault="00B34DB1">
      <w:pPr>
        <w:pStyle w:val="GvdeMetni"/>
        <w:ind w:left="0"/>
        <w:rPr>
          <w:b/>
        </w:rPr>
      </w:pPr>
    </w:p>
    <w:p w14:paraId="13C466AE" w14:textId="77777777" w:rsidR="00B34DB1" w:rsidRDefault="00B34DB1">
      <w:pPr>
        <w:pStyle w:val="GvdeMetni"/>
        <w:ind w:left="0"/>
        <w:rPr>
          <w:b/>
        </w:rPr>
      </w:pPr>
    </w:p>
    <w:p w14:paraId="70A3EF35" w14:textId="77777777" w:rsidR="00B34DB1" w:rsidRDefault="00B34DB1">
      <w:pPr>
        <w:pStyle w:val="GvdeMetni"/>
        <w:ind w:left="0"/>
        <w:rPr>
          <w:b/>
        </w:rPr>
      </w:pPr>
    </w:p>
    <w:p w14:paraId="5C1CC7D4" w14:textId="77777777" w:rsidR="00B34DB1" w:rsidRDefault="00B34DB1">
      <w:pPr>
        <w:pStyle w:val="GvdeMetni"/>
        <w:ind w:left="0"/>
        <w:rPr>
          <w:b/>
        </w:rPr>
      </w:pPr>
    </w:p>
    <w:p w14:paraId="572AE85B" w14:textId="77777777" w:rsidR="00B34DB1" w:rsidRDefault="00B34DB1">
      <w:pPr>
        <w:pStyle w:val="GvdeMetni"/>
        <w:ind w:left="0"/>
        <w:rPr>
          <w:b/>
        </w:rPr>
      </w:pPr>
    </w:p>
    <w:p w14:paraId="2420CAD2" w14:textId="77777777" w:rsidR="00B34DB1" w:rsidRDefault="00B34DB1">
      <w:pPr>
        <w:pStyle w:val="GvdeMetni"/>
        <w:ind w:left="0"/>
        <w:rPr>
          <w:b/>
        </w:rPr>
      </w:pPr>
    </w:p>
    <w:p w14:paraId="19119303" w14:textId="77777777" w:rsidR="00B34DB1" w:rsidRDefault="00B34DB1">
      <w:pPr>
        <w:pStyle w:val="GvdeMetni"/>
        <w:ind w:left="0"/>
        <w:rPr>
          <w:b/>
        </w:rPr>
      </w:pPr>
    </w:p>
    <w:p w14:paraId="5241A0D2" w14:textId="77777777" w:rsidR="00B34DB1" w:rsidRDefault="00B34DB1">
      <w:pPr>
        <w:pStyle w:val="GvdeMetni"/>
        <w:ind w:left="0"/>
        <w:rPr>
          <w:b/>
        </w:rPr>
      </w:pPr>
    </w:p>
    <w:p w14:paraId="3AC3841D" w14:textId="77777777" w:rsidR="00B34DB1" w:rsidRDefault="00B34DB1">
      <w:pPr>
        <w:pStyle w:val="GvdeMetni"/>
        <w:spacing w:before="207"/>
        <w:ind w:left="0"/>
        <w:rPr>
          <w:b/>
        </w:rPr>
      </w:pPr>
    </w:p>
    <w:p w14:paraId="79B00E9E" w14:textId="77777777" w:rsidR="00B34DB1" w:rsidRDefault="00E81AAC">
      <w:pPr>
        <w:pStyle w:val="GvdeMetni"/>
        <w:spacing w:line="360" w:lineRule="auto"/>
        <w:ind w:left="2177" w:right="2362"/>
        <w:jc w:val="center"/>
      </w:pPr>
      <w:r>
        <w:t>Hacı</w:t>
      </w:r>
      <w:r>
        <w:rPr>
          <w:spacing w:val="-7"/>
        </w:rPr>
        <w:t xml:space="preserve"> </w:t>
      </w:r>
      <w:r>
        <w:t>Bayram</w:t>
      </w:r>
      <w:r>
        <w:rPr>
          <w:spacing w:val="-8"/>
        </w:rPr>
        <w:t xml:space="preserve"> </w:t>
      </w:r>
      <w:r>
        <w:t>Mah.</w:t>
      </w:r>
      <w:r>
        <w:rPr>
          <w:spacing w:val="-7"/>
        </w:rPr>
        <w:t xml:space="preserve"> </w:t>
      </w:r>
      <w:r>
        <w:t>Talatpaşa</w:t>
      </w:r>
      <w:r>
        <w:rPr>
          <w:spacing w:val="-8"/>
        </w:rPr>
        <w:t xml:space="preserve"> </w:t>
      </w:r>
      <w:r>
        <w:t>Bulvarı,</w:t>
      </w:r>
      <w:r>
        <w:rPr>
          <w:spacing w:val="-7"/>
        </w:rPr>
        <w:t xml:space="preserve"> </w:t>
      </w:r>
      <w:r>
        <w:t>No:4/1 06050, Altındağ/Ankara</w:t>
      </w:r>
    </w:p>
    <w:p w14:paraId="722DCB8A" w14:textId="77777777" w:rsidR="00B34DB1" w:rsidRDefault="00E81AAC">
      <w:pPr>
        <w:pStyle w:val="GvdeMetni"/>
        <w:ind w:left="0" w:right="184"/>
        <w:jc w:val="center"/>
      </w:pPr>
      <w:r>
        <w:t>Şubat,</w:t>
      </w:r>
      <w:r>
        <w:rPr>
          <w:spacing w:val="-1"/>
        </w:rPr>
        <w:t xml:space="preserve"> </w:t>
      </w:r>
      <w:r>
        <w:rPr>
          <w:spacing w:val="-4"/>
        </w:rPr>
        <w:t>2025</w:t>
      </w:r>
    </w:p>
    <w:p w14:paraId="61E66EFB" w14:textId="77777777" w:rsidR="00B34DB1" w:rsidRDefault="00B34DB1">
      <w:pPr>
        <w:pStyle w:val="GvdeMetni"/>
        <w:jc w:val="center"/>
        <w:sectPr w:rsidR="00B34DB1">
          <w:footerReference w:type="default" r:id="rId9"/>
          <w:type w:val="continuous"/>
          <w:pgSz w:w="11910" w:h="16840"/>
          <w:pgMar w:top="960" w:right="1133" w:bottom="1200" w:left="1275" w:header="0" w:footer="1000" w:gutter="0"/>
          <w:pgNumType w:start="1"/>
          <w:cols w:space="708"/>
        </w:sectPr>
      </w:pPr>
    </w:p>
    <w:p w14:paraId="603C8B24" w14:textId="77777777" w:rsidR="00B34DB1" w:rsidRDefault="00B34DB1">
      <w:pPr>
        <w:pStyle w:val="GvdeMetni"/>
        <w:ind w:left="0"/>
        <w:rPr>
          <w:sz w:val="28"/>
        </w:rPr>
      </w:pPr>
    </w:p>
    <w:p w14:paraId="0DB2DCDE" w14:textId="77777777" w:rsidR="00B34DB1" w:rsidRDefault="00B34DB1">
      <w:pPr>
        <w:pStyle w:val="GvdeMetni"/>
        <w:spacing w:before="31"/>
        <w:ind w:left="0"/>
        <w:rPr>
          <w:sz w:val="28"/>
        </w:rPr>
      </w:pPr>
    </w:p>
    <w:p w14:paraId="21CFDCA2" w14:textId="77777777" w:rsidR="00B34DB1" w:rsidRDefault="00E81AAC">
      <w:pPr>
        <w:pStyle w:val="Balk1"/>
        <w:spacing w:before="1"/>
        <w:ind w:left="4577"/>
      </w:pPr>
      <w:r>
        <w:rPr>
          <w:noProof/>
        </w:rPr>
        <w:drawing>
          <wp:anchor distT="0" distB="0" distL="0" distR="0" simplePos="0" relativeHeight="251646976" behindDoc="0" locked="0" layoutInCell="1" allowOverlap="1" wp14:anchorId="28A1DBB5" wp14:editId="1B50D9B7">
            <wp:simplePos x="0" y="0"/>
            <wp:positionH relativeFrom="page">
              <wp:posOffset>899794</wp:posOffset>
            </wp:positionH>
            <wp:positionV relativeFrom="paragraph">
              <wp:posOffset>-429479</wp:posOffset>
            </wp:positionV>
            <wp:extent cx="971550" cy="9715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71550" cy="971550"/>
                    </a:xfrm>
                    <a:prstGeom prst="rect">
                      <a:avLst/>
                    </a:prstGeom>
                  </pic:spPr>
                </pic:pic>
              </a:graphicData>
            </a:graphic>
          </wp:anchor>
        </w:drawing>
      </w:r>
      <w:r>
        <w:rPr>
          <w:spacing w:val="-2"/>
        </w:rPr>
        <w:t>İÇİNDEKİLER</w:t>
      </w:r>
    </w:p>
    <w:sdt>
      <w:sdtPr>
        <w:id w:val="867022222"/>
        <w:docPartObj>
          <w:docPartGallery w:val="Table of Contents"/>
          <w:docPartUnique/>
        </w:docPartObj>
      </w:sdtPr>
      <w:sdtContent>
        <w:p w14:paraId="3E4FFE3B" w14:textId="77777777" w:rsidR="00B34DB1" w:rsidRDefault="00B34DB1">
          <w:pPr>
            <w:pStyle w:val="T1"/>
            <w:tabs>
              <w:tab w:val="right" w:leader="dot" w:pos="9214"/>
            </w:tabs>
            <w:spacing w:before="697"/>
            <w:ind w:firstLine="0"/>
          </w:pPr>
          <w:hyperlink w:anchor="_TOC_250033" w:history="1">
            <w:r>
              <w:rPr>
                <w:spacing w:val="-4"/>
              </w:rPr>
              <w:t>ÖZET</w:t>
            </w:r>
            <w:r>
              <w:rPr>
                <w:b w:val="0"/>
              </w:rPr>
              <w:tab/>
            </w:r>
            <w:r>
              <w:rPr>
                <w:spacing w:val="-10"/>
              </w:rPr>
              <w:t>4</w:t>
            </w:r>
          </w:hyperlink>
        </w:p>
        <w:p w14:paraId="1DD8ECEF" w14:textId="77777777" w:rsidR="00B34DB1" w:rsidRDefault="00E81AAC">
          <w:pPr>
            <w:pStyle w:val="T1"/>
            <w:tabs>
              <w:tab w:val="right" w:leader="dot" w:pos="9214"/>
            </w:tabs>
            <w:ind w:firstLine="0"/>
          </w:pPr>
          <w:r>
            <w:rPr>
              <w:spacing w:val="-4"/>
            </w:rPr>
            <w:t>BİRİM</w:t>
          </w:r>
          <w:r>
            <w:rPr>
              <w:spacing w:val="4"/>
            </w:rPr>
            <w:t xml:space="preserve"> </w:t>
          </w:r>
          <w:r>
            <w:rPr>
              <w:spacing w:val="-4"/>
            </w:rPr>
            <w:t>HAKKINDA</w:t>
          </w:r>
          <w:r>
            <w:rPr>
              <w:spacing w:val="-11"/>
            </w:rPr>
            <w:t xml:space="preserve"> </w:t>
          </w:r>
          <w:r>
            <w:rPr>
              <w:spacing w:val="-4"/>
            </w:rPr>
            <w:t>GENEL</w:t>
          </w:r>
          <w:r>
            <w:rPr>
              <w:spacing w:val="-26"/>
            </w:rPr>
            <w:t xml:space="preserve"> </w:t>
          </w:r>
          <w:r>
            <w:rPr>
              <w:spacing w:val="-4"/>
            </w:rPr>
            <w:t>BİLGİLER</w:t>
          </w:r>
          <w:r>
            <w:rPr>
              <w:b w:val="0"/>
            </w:rPr>
            <w:tab/>
          </w:r>
          <w:r>
            <w:rPr>
              <w:spacing w:val="-10"/>
            </w:rPr>
            <w:t>5</w:t>
          </w:r>
        </w:p>
        <w:p w14:paraId="26065BF3" w14:textId="77777777" w:rsidR="00B34DB1" w:rsidRDefault="00E81AAC">
          <w:pPr>
            <w:pStyle w:val="T2"/>
            <w:numPr>
              <w:ilvl w:val="0"/>
              <w:numId w:val="23"/>
            </w:numPr>
            <w:tabs>
              <w:tab w:val="left" w:pos="938"/>
              <w:tab w:val="right" w:leader="dot" w:pos="9214"/>
            </w:tabs>
            <w:rPr>
              <w:sz w:val="22"/>
            </w:rPr>
          </w:pPr>
          <w:r>
            <w:t>İletişim</w:t>
          </w:r>
          <w:r>
            <w:rPr>
              <w:spacing w:val="-10"/>
            </w:rPr>
            <w:t xml:space="preserve"> </w:t>
          </w:r>
          <w:r>
            <w:rPr>
              <w:spacing w:val="-2"/>
            </w:rPr>
            <w:t>Bilgileri</w:t>
          </w:r>
          <w:r>
            <w:tab/>
          </w:r>
          <w:r>
            <w:rPr>
              <w:spacing w:val="-10"/>
              <w:sz w:val="22"/>
            </w:rPr>
            <w:t>5</w:t>
          </w:r>
        </w:p>
        <w:p w14:paraId="5D024BEC" w14:textId="1722AE66" w:rsidR="00B34DB1" w:rsidRDefault="00B34DB1">
          <w:pPr>
            <w:pStyle w:val="T2"/>
            <w:numPr>
              <w:ilvl w:val="0"/>
              <w:numId w:val="23"/>
            </w:numPr>
            <w:tabs>
              <w:tab w:val="left" w:pos="938"/>
              <w:tab w:val="right" w:leader="dot" w:pos="9214"/>
            </w:tabs>
            <w:spacing w:before="139"/>
            <w:rPr>
              <w:sz w:val="22"/>
            </w:rPr>
          </w:pPr>
          <w:hyperlink w:anchor="_TOC_250032" w:history="1">
            <w:r>
              <w:t>Personel</w:t>
            </w:r>
            <w:r>
              <w:rPr>
                <w:spacing w:val="-4"/>
              </w:rPr>
              <w:t xml:space="preserve"> </w:t>
            </w:r>
            <w:r>
              <w:rPr>
                <w:spacing w:val="-2"/>
              </w:rPr>
              <w:t>Bilgileri</w:t>
            </w:r>
            <w:r>
              <w:tab/>
            </w:r>
          </w:hyperlink>
          <w:r w:rsidR="001F4496">
            <w:t>6</w:t>
          </w:r>
        </w:p>
        <w:p w14:paraId="3C2783FC" w14:textId="0DD4FB8C" w:rsidR="00B34DB1" w:rsidRDefault="00B34DB1">
          <w:pPr>
            <w:pStyle w:val="T2"/>
            <w:numPr>
              <w:ilvl w:val="0"/>
              <w:numId w:val="23"/>
            </w:numPr>
            <w:tabs>
              <w:tab w:val="left" w:pos="930"/>
              <w:tab w:val="right" w:leader="dot" w:pos="9214"/>
            </w:tabs>
            <w:ind w:left="930" w:hanging="232"/>
            <w:rPr>
              <w:sz w:val="22"/>
            </w:rPr>
          </w:pPr>
          <w:hyperlink w:anchor="_TOC_250031" w:history="1">
            <w:r>
              <w:rPr>
                <w:spacing w:val="-2"/>
              </w:rPr>
              <w:t>Organizasyonel</w:t>
            </w:r>
            <w:r>
              <w:rPr>
                <w:spacing w:val="-12"/>
              </w:rPr>
              <w:t xml:space="preserve"> </w:t>
            </w:r>
            <w:r>
              <w:rPr>
                <w:spacing w:val="-4"/>
              </w:rPr>
              <w:t>Yapı</w:t>
            </w:r>
            <w:r>
              <w:rPr>
                <w:b w:val="0"/>
              </w:rPr>
              <w:tab/>
            </w:r>
          </w:hyperlink>
          <w:r w:rsidR="001F4496">
            <w:t>6-7</w:t>
          </w:r>
        </w:p>
        <w:p w14:paraId="52FF3FED" w14:textId="571EE1FB" w:rsidR="00B34DB1" w:rsidRDefault="00B34DB1">
          <w:pPr>
            <w:pStyle w:val="T2"/>
            <w:numPr>
              <w:ilvl w:val="0"/>
              <w:numId w:val="23"/>
            </w:numPr>
            <w:tabs>
              <w:tab w:val="left" w:pos="938"/>
              <w:tab w:val="right" w:leader="dot" w:pos="9214"/>
            </w:tabs>
            <w:spacing w:before="139"/>
            <w:rPr>
              <w:sz w:val="22"/>
            </w:rPr>
          </w:pPr>
          <w:hyperlink w:anchor="_TOC_250030" w:history="1">
            <w:r>
              <w:t>Tarihsel</w:t>
            </w:r>
            <w:r>
              <w:rPr>
                <w:spacing w:val="-2"/>
              </w:rPr>
              <w:t xml:space="preserve"> Gelişimi</w:t>
            </w:r>
            <w:r w:rsidR="00201B84">
              <w:rPr>
                <w:spacing w:val="-2"/>
              </w:rPr>
              <w:t xml:space="preserve"> (Faaliyet Gelişimi) ve Performans Göstergeleri</w:t>
            </w:r>
            <w:r>
              <w:rPr>
                <w:b w:val="0"/>
              </w:rPr>
              <w:tab/>
            </w:r>
          </w:hyperlink>
          <w:r w:rsidR="001F4496">
            <w:t>7</w:t>
          </w:r>
        </w:p>
        <w:p w14:paraId="254437B9" w14:textId="0B2C6A15" w:rsidR="00B34DB1" w:rsidRDefault="00E81AAC">
          <w:pPr>
            <w:pStyle w:val="T2"/>
            <w:numPr>
              <w:ilvl w:val="0"/>
              <w:numId w:val="22"/>
            </w:numPr>
            <w:tabs>
              <w:tab w:val="left" w:pos="937"/>
              <w:tab w:val="right" w:leader="dot" w:pos="9214"/>
            </w:tabs>
            <w:ind w:left="937" w:hanging="239"/>
            <w:rPr>
              <w:sz w:val="22"/>
            </w:rPr>
          </w:pPr>
          <w:r>
            <w:t>Tarihsel</w:t>
          </w:r>
          <w:r>
            <w:rPr>
              <w:spacing w:val="-2"/>
            </w:rPr>
            <w:t xml:space="preserve"> Gelişimi</w:t>
          </w:r>
          <w:r w:rsidR="00201B84">
            <w:rPr>
              <w:spacing w:val="-2"/>
            </w:rPr>
            <w:t xml:space="preserve"> (Faaliyet Gelişimi) ve Performans Göstergeleri</w:t>
          </w:r>
          <w:r>
            <w:rPr>
              <w:b w:val="0"/>
            </w:rPr>
            <w:tab/>
          </w:r>
          <w:r w:rsidR="001F4496">
            <w:rPr>
              <w:b w:val="0"/>
            </w:rPr>
            <w:t>8</w:t>
          </w:r>
        </w:p>
        <w:p w14:paraId="451A78C4" w14:textId="6873C6EC" w:rsidR="00B34DB1" w:rsidRDefault="00B34DB1">
          <w:pPr>
            <w:pStyle w:val="T2"/>
            <w:numPr>
              <w:ilvl w:val="0"/>
              <w:numId w:val="22"/>
            </w:numPr>
            <w:tabs>
              <w:tab w:val="left" w:pos="938"/>
              <w:tab w:val="right" w:leader="dot" w:pos="9214"/>
            </w:tabs>
            <w:spacing w:before="139"/>
            <w:rPr>
              <w:sz w:val="22"/>
            </w:rPr>
          </w:pPr>
          <w:hyperlink w:anchor="_TOC_250029" w:history="1">
            <w:r>
              <w:t>Misyonu,</w:t>
            </w:r>
            <w:r>
              <w:rPr>
                <w:spacing w:val="-4"/>
              </w:rPr>
              <w:t xml:space="preserve"> </w:t>
            </w:r>
            <w:r>
              <w:t>Vizyonu,</w:t>
            </w:r>
            <w:r>
              <w:rPr>
                <w:spacing w:val="-3"/>
              </w:rPr>
              <w:t xml:space="preserve"> </w:t>
            </w:r>
            <w:r>
              <w:t>Değerleri</w:t>
            </w:r>
            <w:r>
              <w:rPr>
                <w:spacing w:val="-3"/>
              </w:rPr>
              <w:t xml:space="preserve"> </w:t>
            </w:r>
            <w:r>
              <w:t>ve</w:t>
            </w:r>
            <w:r>
              <w:rPr>
                <w:spacing w:val="-3"/>
              </w:rPr>
              <w:t xml:space="preserve"> </w:t>
            </w:r>
            <w:r>
              <w:rPr>
                <w:spacing w:val="-2"/>
              </w:rPr>
              <w:t>Hedefleri</w:t>
            </w:r>
            <w:r>
              <w:rPr>
                <w:b w:val="0"/>
              </w:rPr>
              <w:tab/>
            </w:r>
          </w:hyperlink>
          <w:r w:rsidR="001F4496">
            <w:t>9</w:t>
          </w:r>
        </w:p>
        <w:p w14:paraId="2397D8C3" w14:textId="310A47B1" w:rsidR="00B34DB1" w:rsidRDefault="00B34DB1">
          <w:pPr>
            <w:pStyle w:val="T1"/>
            <w:numPr>
              <w:ilvl w:val="0"/>
              <w:numId w:val="21"/>
            </w:numPr>
            <w:tabs>
              <w:tab w:val="left" w:pos="772"/>
              <w:tab w:val="right" w:leader="dot" w:pos="9214"/>
            </w:tabs>
            <w:spacing w:before="137"/>
            <w:ind w:left="772" w:hanging="293"/>
          </w:pPr>
          <w:hyperlink w:anchor="_TOC_250028" w:history="1">
            <w:r>
              <w:t>LİDERLİK,</w:t>
            </w:r>
            <w:r>
              <w:rPr>
                <w:spacing w:val="-2"/>
              </w:rPr>
              <w:t xml:space="preserve"> </w:t>
            </w:r>
            <w:r>
              <w:t>YÖNETİŞİM</w:t>
            </w:r>
            <w:r>
              <w:rPr>
                <w:spacing w:val="-2"/>
              </w:rPr>
              <w:t xml:space="preserve"> </w:t>
            </w:r>
            <w:r>
              <w:t>VE</w:t>
            </w:r>
            <w:r>
              <w:rPr>
                <w:spacing w:val="-1"/>
              </w:rPr>
              <w:t xml:space="preserve"> </w:t>
            </w:r>
            <w:r>
              <w:rPr>
                <w:spacing w:val="-2"/>
              </w:rPr>
              <w:t>KALİTE</w:t>
            </w:r>
            <w:r>
              <w:rPr>
                <w:b w:val="0"/>
              </w:rPr>
              <w:tab/>
            </w:r>
          </w:hyperlink>
          <w:r w:rsidR="001F4496">
            <w:t>9</w:t>
          </w:r>
        </w:p>
        <w:p w14:paraId="1363775A" w14:textId="6ADB09BB" w:rsidR="00B34DB1" w:rsidRDefault="00B34DB1">
          <w:pPr>
            <w:pStyle w:val="T2"/>
            <w:numPr>
              <w:ilvl w:val="1"/>
              <w:numId w:val="21"/>
            </w:numPr>
            <w:tabs>
              <w:tab w:val="left" w:pos="1100"/>
              <w:tab w:val="right" w:leader="dot" w:pos="9214"/>
            </w:tabs>
            <w:spacing w:before="140"/>
            <w:ind w:left="1100" w:hanging="402"/>
            <w:rPr>
              <w:sz w:val="22"/>
            </w:rPr>
          </w:pPr>
          <w:hyperlink w:anchor="_TOC_250027" w:history="1">
            <w:r>
              <w:t>Liderlik</w:t>
            </w:r>
            <w:r>
              <w:rPr>
                <w:spacing w:val="-14"/>
              </w:rPr>
              <w:t xml:space="preserve"> </w:t>
            </w:r>
            <w:r>
              <w:t>ve</w:t>
            </w:r>
            <w:r>
              <w:rPr>
                <w:spacing w:val="-14"/>
              </w:rPr>
              <w:t xml:space="preserve"> </w:t>
            </w:r>
            <w:r>
              <w:rPr>
                <w:spacing w:val="-2"/>
              </w:rPr>
              <w:t>Kalite</w:t>
            </w:r>
            <w:r>
              <w:tab/>
            </w:r>
          </w:hyperlink>
          <w:r w:rsidR="00EC4296">
            <w:t>9</w:t>
          </w:r>
        </w:p>
        <w:p w14:paraId="69E6683F" w14:textId="5F93D0E1" w:rsidR="00B34DB1" w:rsidRDefault="00B34DB1">
          <w:pPr>
            <w:pStyle w:val="T2"/>
            <w:numPr>
              <w:ilvl w:val="2"/>
              <w:numId w:val="21"/>
            </w:numPr>
            <w:tabs>
              <w:tab w:val="left" w:pos="1276"/>
              <w:tab w:val="right" w:leader="dot" w:pos="9214"/>
            </w:tabs>
            <w:spacing w:before="136"/>
            <w:ind w:left="1276" w:hanging="578"/>
            <w:rPr>
              <w:sz w:val="22"/>
            </w:rPr>
          </w:pPr>
          <w:hyperlink w:anchor="_TOC_250026" w:history="1">
            <w:r>
              <w:rPr>
                <w:spacing w:val="-2"/>
              </w:rPr>
              <w:t>Yönetişim</w:t>
            </w:r>
            <w:r>
              <w:rPr>
                <w:spacing w:val="-6"/>
              </w:rPr>
              <w:t xml:space="preserve"> </w:t>
            </w:r>
            <w:r>
              <w:rPr>
                <w:spacing w:val="-2"/>
              </w:rPr>
              <w:t>Modeli</w:t>
            </w:r>
            <w:r>
              <w:rPr>
                <w:spacing w:val="-4"/>
              </w:rPr>
              <w:t xml:space="preserve"> </w:t>
            </w:r>
            <w:r>
              <w:rPr>
                <w:spacing w:val="-2"/>
              </w:rPr>
              <w:t>ve</w:t>
            </w:r>
            <w:r>
              <w:rPr>
                <w:spacing w:val="-7"/>
              </w:rPr>
              <w:t xml:space="preserve"> </w:t>
            </w:r>
            <w:r>
              <w:rPr>
                <w:spacing w:val="-2"/>
              </w:rPr>
              <w:t>İdari</w:t>
            </w:r>
            <w:r>
              <w:rPr>
                <w:spacing w:val="-3"/>
              </w:rPr>
              <w:t xml:space="preserve"> </w:t>
            </w:r>
            <w:r>
              <w:rPr>
                <w:spacing w:val="-4"/>
              </w:rPr>
              <w:t>Yapı</w:t>
            </w:r>
            <w:r>
              <w:rPr>
                <w:b w:val="0"/>
              </w:rPr>
              <w:tab/>
            </w:r>
          </w:hyperlink>
          <w:r w:rsidR="00EC4296">
            <w:t>9</w:t>
          </w:r>
        </w:p>
        <w:p w14:paraId="473A2DB3" w14:textId="4E69D85B" w:rsidR="00B34DB1" w:rsidRDefault="00B34DB1">
          <w:pPr>
            <w:pStyle w:val="T2"/>
            <w:numPr>
              <w:ilvl w:val="2"/>
              <w:numId w:val="21"/>
            </w:numPr>
            <w:tabs>
              <w:tab w:val="left" w:pos="1274"/>
              <w:tab w:val="right" w:leader="dot" w:pos="9214"/>
            </w:tabs>
            <w:spacing w:before="140"/>
            <w:ind w:left="1274" w:hanging="576"/>
            <w:rPr>
              <w:sz w:val="22"/>
            </w:rPr>
          </w:pPr>
          <w:hyperlink w:anchor="_TOC_250025" w:history="1">
            <w:r>
              <w:t>Liderlik</w:t>
            </w:r>
            <w:r>
              <w:rPr>
                <w:spacing w:val="-12"/>
              </w:rPr>
              <w:t xml:space="preserve"> </w:t>
            </w:r>
            <w:r>
              <w:t>ve</w:t>
            </w:r>
            <w:r>
              <w:rPr>
                <w:spacing w:val="-13"/>
              </w:rPr>
              <w:t xml:space="preserve"> </w:t>
            </w:r>
            <w:r>
              <w:rPr>
                <w:spacing w:val="-2"/>
              </w:rPr>
              <w:t>Kalite</w:t>
            </w:r>
            <w:r>
              <w:tab/>
            </w:r>
          </w:hyperlink>
          <w:r w:rsidR="005B25CF">
            <w:t>10</w:t>
          </w:r>
        </w:p>
        <w:p w14:paraId="1DF80CB0" w14:textId="66DEAF94" w:rsidR="00B34DB1" w:rsidRDefault="00E81AAC">
          <w:pPr>
            <w:pStyle w:val="T2"/>
            <w:numPr>
              <w:ilvl w:val="2"/>
              <w:numId w:val="20"/>
            </w:numPr>
            <w:tabs>
              <w:tab w:val="left" w:pos="1274"/>
              <w:tab w:val="right" w:leader="dot" w:pos="9214"/>
            </w:tabs>
            <w:spacing w:before="136"/>
            <w:ind w:left="1274" w:hanging="576"/>
            <w:rPr>
              <w:sz w:val="22"/>
            </w:rPr>
          </w:pPr>
          <w:r>
            <w:t>Liderlik</w:t>
          </w:r>
          <w:r>
            <w:rPr>
              <w:spacing w:val="-12"/>
            </w:rPr>
            <w:t xml:space="preserve"> </w:t>
          </w:r>
          <w:r>
            <w:t>ve</w:t>
          </w:r>
          <w:r>
            <w:rPr>
              <w:spacing w:val="-13"/>
            </w:rPr>
            <w:t xml:space="preserve"> </w:t>
          </w:r>
          <w:r>
            <w:rPr>
              <w:spacing w:val="-2"/>
            </w:rPr>
            <w:t>Kalite</w:t>
          </w:r>
          <w:r>
            <w:tab/>
          </w:r>
          <w:r w:rsidR="005B25CF">
            <w:t>11</w:t>
          </w:r>
        </w:p>
        <w:p w14:paraId="500B7B8D" w14:textId="16C44551" w:rsidR="00B34DB1" w:rsidRDefault="00B34DB1">
          <w:pPr>
            <w:pStyle w:val="T2"/>
            <w:numPr>
              <w:ilvl w:val="2"/>
              <w:numId w:val="20"/>
            </w:numPr>
            <w:tabs>
              <w:tab w:val="left" w:pos="1274"/>
              <w:tab w:val="right" w:leader="dot" w:pos="9214"/>
            </w:tabs>
            <w:spacing w:before="140"/>
            <w:ind w:left="1274" w:hanging="576"/>
            <w:rPr>
              <w:sz w:val="22"/>
            </w:rPr>
          </w:pPr>
          <w:hyperlink w:anchor="_TOC_250024" w:history="1">
            <w:r>
              <w:rPr>
                <w:spacing w:val="-2"/>
              </w:rPr>
              <w:t>Birimsel</w:t>
            </w:r>
            <w:r>
              <w:rPr>
                <w:spacing w:val="-4"/>
              </w:rPr>
              <w:t xml:space="preserve"> </w:t>
            </w:r>
            <w:r>
              <w:rPr>
                <w:spacing w:val="-2"/>
              </w:rPr>
              <w:t>Dönüşüm</w:t>
            </w:r>
            <w:r>
              <w:rPr>
                <w:spacing w:val="-3"/>
              </w:rPr>
              <w:t xml:space="preserve"> </w:t>
            </w:r>
            <w:r>
              <w:rPr>
                <w:spacing w:val="-2"/>
              </w:rPr>
              <w:t>Kapasitesi</w:t>
            </w:r>
            <w:r>
              <w:rPr>
                <w:b w:val="0"/>
              </w:rPr>
              <w:tab/>
            </w:r>
          </w:hyperlink>
          <w:r w:rsidR="005B25CF">
            <w:t>11-12</w:t>
          </w:r>
        </w:p>
        <w:p w14:paraId="638FB23A" w14:textId="0605570C" w:rsidR="00B34DB1" w:rsidRDefault="00B34DB1">
          <w:pPr>
            <w:pStyle w:val="T2"/>
            <w:numPr>
              <w:ilvl w:val="2"/>
              <w:numId w:val="20"/>
            </w:numPr>
            <w:tabs>
              <w:tab w:val="left" w:pos="1291"/>
              <w:tab w:val="right" w:leader="dot" w:pos="9214"/>
            </w:tabs>
            <w:spacing w:before="136"/>
            <w:ind w:left="1291" w:hanging="593"/>
            <w:rPr>
              <w:sz w:val="22"/>
            </w:rPr>
          </w:pPr>
          <w:hyperlink w:anchor="_TOC_250023" w:history="1">
            <w:r>
              <w:t>İç</w:t>
            </w:r>
            <w:r>
              <w:rPr>
                <w:spacing w:val="-3"/>
              </w:rPr>
              <w:t xml:space="preserve"> </w:t>
            </w:r>
            <w:r>
              <w:t>Kalite</w:t>
            </w:r>
            <w:r>
              <w:rPr>
                <w:spacing w:val="-2"/>
              </w:rPr>
              <w:t xml:space="preserve"> </w:t>
            </w:r>
            <w:r>
              <w:t xml:space="preserve">Güvencesi </w:t>
            </w:r>
            <w:r>
              <w:rPr>
                <w:spacing w:val="-2"/>
              </w:rPr>
              <w:t>Mekanizmaları</w:t>
            </w:r>
            <w:r>
              <w:rPr>
                <w:b w:val="0"/>
              </w:rPr>
              <w:tab/>
            </w:r>
          </w:hyperlink>
          <w:r w:rsidR="005B25CF">
            <w:t>1</w:t>
          </w:r>
          <w:r w:rsidR="001A30BE">
            <w:t>3</w:t>
          </w:r>
        </w:p>
        <w:p w14:paraId="1AB54B64" w14:textId="1CA0CF24" w:rsidR="00B34DB1" w:rsidRDefault="00E81AAC">
          <w:pPr>
            <w:pStyle w:val="T2"/>
            <w:numPr>
              <w:ilvl w:val="2"/>
              <w:numId w:val="19"/>
            </w:numPr>
            <w:tabs>
              <w:tab w:val="left" w:pos="1291"/>
              <w:tab w:val="right" w:leader="dot" w:pos="9214"/>
            </w:tabs>
            <w:spacing w:before="140"/>
            <w:ind w:hanging="593"/>
            <w:rPr>
              <w:sz w:val="22"/>
            </w:rPr>
          </w:pPr>
          <w:r>
            <w:t>İç</w:t>
          </w:r>
          <w:r>
            <w:rPr>
              <w:spacing w:val="-3"/>
            </w:rPr>
            <w:t xml:space="preserve"> </w:t>
          </w:r>
          <w:r>
            <w:t>Kalite</w:t>
          </w:r>
          <w:r>
            <w:rPr>
              <w:spacing w:val="-2"/>
            </w:rPr>
            <w:t xml:space="preserve"> </w:t>
          </w:r>
          <w:r>
            <w:t xml:space="preserve">Güvencesi </w:t>
          </w:r>
          <w:r>
            <w:rPr>
              <w:spacing w:val="-2"/>
            </w:rPr>
            <w:t>Mekanizmaları</w:t>
          </w:r>
          <w:r>
            <w:rPr>
              <w:b w:val="0"/>
            </w:rPr>
            <w:tab/>
          </w:r>
          <w:r>
            <w:rPr>
              <w:spacing w:val="-5"/>
              <w:sz w:val="22"/>
            </w:rPr>
            <w:t>1</w:t>
          </w:r>
          <w:r w:rsidR="005B25CF">
            <w:rPr>
              <w:spacing w:val="-5"/>
              <w:sz w:val="22"/>
            </w:rPr>
            <w:t>3-14</w:t>
          </w:r>
        </w:p>
        <w:p w14:paraId="3819F985" w14:textId="45C1A818" w:rsidR="00B34DB1" w:rsidRDefault="00B34DB1">
          <w:pPr>
            <w:pStyle w:val="T2"/>
            <w:numPr>
              <w:ilvl w:val="2"/>
              <w:numId w:val="19"/>
            </w:numPr>
            <w:tabs>
              <w:tab w:val="left" w:pos="1290"/>
              <w:tab w:val="right" w:leader="dot" w:pos="9214"/>
            </w:tabs>
            <w:ind w:left="1290" w:hanging="592"/>
            <w:rPr>
              <w:sz w:val="22"/>
            </w:rPr>
          </w:pPr>
          <w:hyperlink w:anchor="_TOC_250022" w:history="1">
            <w:r>
              <w:t>Kamuoyunu</w:t>
            </w:r>
            <w:r>
              <w:rPr>
                <w:spacing w:val="-3"/>
              </w:rPr>
              <w:t xml:space="preserve"> </w:t>
            </w:r>
            <w:r>
              <w:t>Bilgilendirme</w:t>
            </w:r>
            <w:r>
              <w:rPr>
                <w:spacing w:val="-2"/>
              </w:rPr>
              <w:t xml:space="preserve"> </w:t>
            </w:r>
            <w:r>
              <w:t>ve</w:t>
            </w:r>
            <w:r>
              <w:rPr>
                <w:spacing w:val="-2"/>
              </w:rPr>
              <w:t xml:space="preserve"> </w:t>
            </w:r>
            <w:r>
              <w:t>Hesap</w:t>
            </w:r>
            <w:r>
              <w:rPr>
                <w:spacing w:val="-1"/>
              </w:rPr>
              <w:t xml:space="preserve"> </w:t>
            </w:r>
            <w:r>
              <w:rPr>
                <w:spacing w:val="-2"/>
              </w:rPr>
              <w:t>Verebilirlik</w:t>
            </w:r>
            <w:r>
              <w:tab/>
            </w:r>
            <w:r>
              <w:rPr>
                <w:spacing w:val="-5"/>
                <w:sz w:val="22"/>
              </w:rPr>
              <w:t>1</w:t>
            </w:r>
          </w:hyperlink>
          <w:r w:rsidR="005B25CF">
            <w:t>4</w:t>
          </w:r>
        </w:p>
        <w:p w14:paraId="57863403" w14:textId="7A71A170" w:rsidR="00B34DB1" w:rsidRDefault="00E81AAC">
          <w:pPr>
            <w:pStyle w:val="T2"/>
            <w:numPr>
              <w:ilvl w:val="2"/>
              <w:numId w:val="20"/>
            </w:numPr>
            <w:tabs>
              <w:tab w:val="left" w:pos="1290"/>
              <w:tab w:val="right" w:leader="dot" w:pos="9214"/>
            </w:tabs>
            <w:spacing w:before="139"/>
            <w:ind w:left="1290" w:hanging="592"/>
            <w:rPr>
              <w:sz w:val="22"/>
            </w:rPr>
          </w:pPr>
          <w:r>
            <w:t>Kamuoyunu</w:t>
          </w:r>
          <w:r>
            <w:rPr>
              <w:spacing w:val="-3"/>
            </w:rPr>
            <w:t xml:space="preserve"> </w:t>
          </w:r>
          <w:r>
            <w:t>Bilgilendirme</w:t>
          </w:r>
          <w:r>
            <w:rPr>
              <w:spacing w:val="-2"/>
            </w:rPr>
            <w:t xml:space="preserve"> </w:t>
          </w:r>
          <w:r>
            <w:t>ve</w:t>
          </w:r>
          <w:r>
            <w:rPr>
              <w:spacing w:val="-2"/>
            </w:rPr>
            <w:t xml:space="preserve"> </w:t>
          </w:r>
          <w:r>
            <w:t>Hesap</w:t>
          </w:r>
          <w:r>
            <w:rPr>
              <w:spacing w:val="-1"/>
            </w:rPr>
            <w:t xml:space="preserve"> </w:t>
          </w:r>
          <w:r>
            <w:rPr>
              <w:spacing w:val="-2"/>
            </w:rPr>
            <w:t>Verebilirlik</w:t>
          </w:r>
          <w:r>
            <w:tab/>
          </w:r>
          <w:r>
            <w:rPr>
              <w:spacing w:val="-5"/>
              <w:sz w:val="22"/>
            </w:rPr>
            <w:t>1</w:t>
          </w:r>
          <w:r w:rsidR="005B25CF">
            <w:rPr>
              <w:spacing w:val="-5"/>
              <w:sz w:val="22"/>
            </w:rPr>
            <w:t>5</w:t>
          </w:r>
        </w:p>
        <w:p w14:paraId="528648FB" w14:textId="07E76BFB" w:rsidR="00B34DB1" w:rsidRDefault="00B34DB1">
          <w:pPr>
            <w:pStyle w:val="T2"/>
            <w:numPr>
              <w:ilvl w:val="1"/>
              <w:numId w:val="21"/>
            </w:numPr>
            <w:tabs>
              <w:tab w:val="left" w:pos="1171"/>
              <w:tab w:val="right" w:leader="dot" w:pos="9214"/>
            </w:tabs>
            <w:ind w:left="1171" w:hanging="473"/>
            <w:rPr>
              <w:sz w:val="22"/>
            </w:rPr>
          </w:pPr>
          <w:hyperlink w:anchor="_TOC_250021" w:history="1">
            <w:r>
              <w:t>Misyon</w:t>
            </w:r>
            <w:r>
              <w:rPr>
                <w:spacing w:val="-3"/>
              </w:rPr>
              <w:t xml:space="preserve"> </w:t>
            </w:r>
            <w:r>
              <w:t>ve</w:t>
            </w:r>
            <w:r>
              <w:rPr>
                <w:spacing w:val="-4"/>
              </w:rPr>
              <w:t xml:space="preserve"> </w:t>
            </w:r>
            <w:r>
              <w:t>Stratejik</w:t>
            </w:r>
            <w:r>
              <w:rPr>
                <w:spacing w:val="-3"/>
              </w:rPr>
              <w:t xml:space="preserve"> </w:t>
            </w:r>
            <w:r>
              <w:rPr>
                <w:spacing w:val="-2"/>
              </w:rPr>
              <w:t>Amaçlar</w:t>
            </w:r>
            <w:r>
              <w:rPr>
                <w:b w:val="0"/>
              </w:rPr>
              <w:tab/>
            </w:r>
            <w:r>
              <w:rPr>
                <w:spacing w:val="-5"/>
                <w:sz w:val="22"/>
              </w:rPr>
              <w:t>1</w:t>
            </w:r>
          </w:hyperlink>
          <w:r w:rsidR="005B25CF">
            <w:t>6</w:t>
          </w:r>
        </w:p>
        <w:p w14:paraId="04AAA2A0" w14:textId="290828D1" w:rsidR="00B34DB1" w:rsidRDefault="00B34DB1">
          <w:pPr>
            <w:pStyle w:val="T2"/>
            <w:numPr>
              <w:ilvl w:val="2"/>
              <w:numId w:val="21"/>
            </w:numPr>
            <w:tabs>
              <w:tab w:val="left" w:pos="1290"/>
              <w:tab w:val="right" w:leader="dot" w:pos="9214"/>
            </w:tabs>
            <w:spacing w:before="139"/>
            <w:ind w:left="1290" w:hanging="592"/>
            <w:rPr>
              <w:sz w:val="22"/>
            </w:rPr>
          </w:pPr>
          <w:hyperlink w:anchor="_TOC_250020" w:history="1">
            <w:r>
              <w:t>Misyon,</w:t>
            </w:r>
            <w:r>
              <w:rPr>
                <w:spacing w:val="-3"/>
              </w:rPr>
              <w:t xml:space="preserve"> </w:t>
            </w:r>
            <w:r>
              <w:t>Vizyon ve</w:t>
            </w:r>
            <w:r>
              <w:rPr>
                <w:spacing w:val="-1"/>
              </w:rPr>
              <w:t xml:space="preserve"> </w:t>
            </w:r>
            <w:r>
              <w:rPr>
                <w:spacing w:val="-2"/>
              </w:rPr>
              <w:t>Politikalar</w:t>
            </w:r>
            <w:r>
              <w:tab/>
            </w:r>
            <w:r>
              <w:rPr>
                <w:spacing w:val="-5"/>
                <w:sz w:val="22"/>
              </w:rPr>
              <w:t>1</w:t>
            </w:r>
          </w:hyperlink>
          <w:r w:rsidR="001A30BE">
            <w:t>7</w:t>
          </w:r>
        </w:p>
        <w:p w14:paraId="212D74A5" w14:textId="43BD5DA9" w:rsidR="00B34DB1" w:rsidRDefault="00B34DB1">
          <w:pPr>
            <w:pStyle w:val="T2"/>
            <w:numPr>
              <w:ilvl w:val="2"/>
              <w:numId w:val="21"/>
            </w:numPr>
            <w:tabs>
              <w:tab w:val="left" w:pos="1291"/>
              <w:tab w:val="right" w:leader="dot" w:pos="9214"/>
            </w:tabs>
            <w:ind w:left="1291" w:hanging="593"/>
            <w:rPr>
              <w:sz w:val="22"/>
            </w:rPr>
          </w:pPr>
          <w:hyperlink w:anchor="_TOC_250019" w:history="1">
            <w:r>
              <w:t>Stratejik</w:t>
            </w:r>
            <w:r>
              <w:rPr>
                <w:spacing w:val="-4"/>
              </w:rPr>
              <w:t xml:space="preserve"> </w:t>
            </w:r>
            <w:r>
              <w:t>Amaç</w:t>
            </w:r>
            <w:r>
              <w:rPr>
                <w:spacing w:val="-2"/>
              </w:rPr>
              <w:t xml:space="preserve"> </w:t>
            </w:r>
            <w:r>
              <w:t>ve</w:t>
            </w:r>
            <w:r>
              <w:rPr>
                <w:spacing w:val="-2"/>
              </w:rPr>
              <w:t xml:space="preserve"> Hedefler</w:t>
            </w:r>
            <w:r>
              <w:rPr>
                <w:b w:val="0"/>
              </w:rPr>
              <w:tab/>
            </w:r>
            <w:r>
              <w:rPr>
                <w:spacing w:val="-5"/>
                <w:sz w:val="22"/>
              </w:rPr>
              <w:t>1</w:t>
            </w:r>
          </w:hyperlink>
          <w:r w:rsidR="005B25CF">
            <w:t>7</w:t>
          </w:r>
        </w:p>
        <w:p w14:paraId="67E0B156" w14:textId="04C518C8" w:rsidR="00B34DB1" w:rsidRDefault="00E81AAC">
          <w:pPr>
            <w:pStyle w:val="T2"/>
            <w:numPr>
              <w:ilvl w:val="2"/>
              <w:numId w:val="18"/>
            </w:numPr>
            <w:tabs>
              <w:tab w:val="left" w:pos="1291"/>
              <w:tab w:val="right" w:leader="dot" w:pos="9214"/>
            </w:tabs>
            <w:spacing w:before="139"/>
            <w:ind w:hanging="593"/>
            <w:rPr>
              <w:sz w:val="22"/>
            </w:rPr>
          </w:pPr>
          <w:r>
            <w:t>Stratejik</w:t>
          </w:r>
          <w:r>
            <w:rPr>
              <w:spacing w:val="-4"/>
            </w:rPr>
            <w:t xml:space="preserve"> </w:t>
          </w:r>
          <w:r>
            <w:t>Amaç</w:t>
          </w:r>
          <w:r>
            <w:rPr>
              <w:spacing w:val="-2"/>
            </w:rPr>
            <w:t xml:space="preserve"> </w:t>
          </w:r>
          <w:r>
            <w:t>ve</w:t>
          </w:r>
          <w:r>
            <w:rPr>
              <w:spacing w:val="-2"/>
            </w:rPr>
            <w:t xml:space="preserve"> Hedefler</w:t>
          </w:r>
          <w:r>
            <w:rPr>
              <w:b w:val="0"/>
            </w:rPr>
            <w:tab/>
          </w:r>
          <w:r>
            <w:rPr>
              <w:spacing w:val="-5"/>
              <w:sz w:val="22"/>
            </w:rPr>
            <w:t>1</w:t>
          </w:r>
          <w:r w:rsidR="005B25CF">
            <w:rPr>
              <w:spacing w:val="-5"/>
              <w:sz w:val="22"/>
            </w:rPr>
            <w:t>8</w:t>
          </w:r>
        </w:p>
        <w:p w14:paraId="32001074" w14:textId="185CF35E" w:rsidR="00B34DB1" w:rsidRDefault="00B34DB1">
          <w:pPr>
            <w:pStyle w:val="T2"/>
            <w:numPr>
              <w:ilvl w:val="1"/>
              <w:numId w:val="21"/>
            </w:numPr>
            <w:tabs>
              <w:tab w:val="left" w:pos="1100"/>
              <w:tab w:val="right" w:leader="dot" w:pos="9214"/>
            </w:tabs>
            <w:ind w:left="1100" w:hanging="402"/>
            <w:rPr>
              <w:sz w:val="22"/>
            </w:rPr>
          </w:pPr>
          <w:hyperlink w:anchor="_TOC_250018" w:history="1">
            <w:r>
              <w:rPr>
                <w:spacing w:val="-2"/>
              </w:rPr>
              <w:t>Yönetim</w:t>
            </w:r>
            <w:r>
              <w:rPr>
                <w:spacing w:val="-6"/>
              </w:rPr>
              <w:t xml:space="preserve"> </w:t>
            </w:r>
            <w:r>
              <w:rPr>
                <w:spacing w:val="-2"/>
              </w:rPr>
              <w:t>Sistemleri</w:t>
            </w:r>
            <w:r>
              <w:rPr>
                <w:b w:val="0"/>
              </w:rPr>
              <w:tab/>
            </w:r>
            <w:r>
              <w:rPr>
                <w:spacing w:val="-5"/>
              </w:rPr>
              <w:t>1</w:t>
            </w:r>
          </w:hyperlink>
          <w:r w:rsidR="001A30BE">
            <w:t>9</w:t>
          </w:r>
        </w:p>
        <w:p w14:paraId="4783EE4F" w14:textId="220E19C0" w:rsidR="00B34DB1" w:rsidRDefault="00E81AAC">
          <w:pPr>
            <w:pStyle w:val="T2"/>
            <w:numPr>
              <w:ilvl w:val="2"/>
              <w:numId w:val="21"/>
            </w:numPr>
            <w:tabs>
              <w:tab w:val="left" w:pos="1274"/>
              <w:tab w:val="right" w:leader="dot" w:pos="9214"/>
            </w:tabs>
            <w:spacing w:before="139"/>
            <w:ind w:left="1274" w:hanging="576"/>
            <w:rPr>
              <w:sz w:val="22"/>
            </w:rPr>
          </w:pPr>
          <w:r>
            <w:t>Bilgi</w:t>
          </w:r>
          <w:r>
            <w:rPr>
              <w:spacing w:val="-15"/>
            </w:rPr>
            <w:t xml:space="preserve"> </w:t>
          </w:r>
          <w:r>
            <w:t>Yönetim</w:t>
          </w:r>
          <w:r>
            <w:rPr>
              <w:spacing w:val="-15"/>
            </w:rPr>
            <w:t xml:space="preserve"> </w:t>
          </w:r>
          <w:r>
            <w:rPr>
              <w:spacing w:val="-2"/>
            </w:rPr>
            <w:t>Sistemi</w:t>
          </w:r>
          <w:r>
            <w:rPr>
              <w:b w:val="0"/>
            </w:rPr>
            <w:tab/>
          </w:r>
          <w:r>
            <w:rPr>
              <w:spacing w:val="-5"/>
            </w:rPr>
            <w:t>1</w:t>
          </w:r>
          <w:r w:rsidR="001A30BE">
            <w:rPr>
              <w:spacing w:val="-5"/>
            </w:rPr>
            <w:t>9</w:t>
          </w:r>
          <w:r w:rsidR="005B25CF">
            <w:rPr>
              <w:spacing w:val="-5"/>
            </w:rPr>
            <w:t>-</w:t>
          </w:r>
          <w:r w:rsidR="001A30BE">
            <w:rPr>
              <w:spacing w:val="-5"/>
            </w:rPr>
            <w:t>20</w:t>
          </w:r>
        </w:p>
        <w:p w14:paraId="2B5A2112" w14:textId="2A85BD0B" w:rsidR="00B34DB1" w:rsidRDefault="00B34DB1">
          <w:pPr>
            <w:pStyle w:val="T2"/>
            <w:numPr>
              <w:ilvl w:val="2"/>
              <w:numId w:val="17"/>
            </w:numPr>
            <w:tabs>
              <w:tab w:val="left" w:pos="1274"/>
              <w:tab w:val="right" w:leader="dot" w:pos="9214"/>
            </w:tabs>
            <w:ind w:left="1274" w:hanging="576"/>
            <w:rPr>
              <w:sz w:val="22"/>
            </w:rPr>
          </w:pPr>
          <w:hyperlink w:anchor="_TOC_250017" w:history="1">
            <w:r>
              <w:t>Süreç</w:t>
            </w:r>
            <w:r>
              <w:rPr>
                <w:spacing w:val="-13"/>
              </w:rPr>
              <w:t xml:space="preserve"> </w:t>
            </w:r>
            <w:r>
              <w:rPr>
                <w:spacing w:val="-2"/>
              </w:rPr>
              <w:t>Yönetimi</w:t>
            </w:r>
            <w:r>
              <w:rPr>
                <w:b w:val="0"/>
              </w:rPr>
              <w:tab/>
            </w:r>
          </w:hyperlink>
          <w:r w:rsidR="001A30BE">
            <w:t>20</w:t>
          </w:r>
        </w:p>
        <w:p w14:paraId="3BB3773F" w14:textId="33F8C36A" w:rsidR="00B34DB1" w:rsidRDefault="00B34DB1">
          <w:pPr>
            <w:pStyle w:val="T2"/>
            <w:numPr>
              <w:ilvl w:val="1"/>
              <w:numId w:val="21"/>
            </w:numPr>
            <w:tabs>
              <w:tab w:val="left" w:pos="1100"/>
              <w:tab w:val="right" w:leader="dot" w:pos="9214"/>
            </w:tabs>
            <w:spacing w:before="140"/>
            <w:ind w:left="1100" w:hanging="402"/>
            <w:rPr>
              <w:sz w:val="22"/>
            </w:rPr>
          </w:pPr>
          <w:hyperlink w:anchor="_TOC_250016" w:history="1">
            <w:r>
              <w:rPr>
                <w:spacing w:val="-2"/>
              </w:rPr>
              <w:t>Paydaş</w:t>
            </w:r>
            <w:r>
              <w:rPr>
                <w:spacing w:val="-5"/>
              </w:rPr>
              <w:t xml:space="preserve"> </w:t>
            </w:r>
            <w:r>
              <w:rPr>
                <w:spacing w:val="-2"/>
              </w:rPr>
              <w:t>Katılımı</w:t>
            </w:r>
            <w:r>
              <w:rPr>
                <w:b w:val="0"/>
              </w:rPr>
              <w:tab/>
            </w:r>
          </w:hyperlink>
          <w:r w:rsidR="005B25CF">
            <w:t>2</w:t>
          </w:r>
          <w:r w:rsidR="001A30BE">
            <w:t>1</w:t>
          </w:r>
        </w:p>
        <w:p w14:paraId="6EF27F34" w14:textId="1E7BE244" w:rsidR="00B34DB1" w:rsidRPr="005B25CF" w:rsidRDefault="00B34DB1">
          <w:pPr>
            <w:pStyle w:val="T2"/>
            <w:numPr>
              <w:ilvl w:val="2"/>
              <w:numId w:val="21"/>
            </w:numPr>
            <w:tabs>
              <w:tab w:val="left" w:pos="1274"/>
              <w:tab w:val="right" w:leader="dot" w:pos="9214"/>
            </w:tabs>
            <w:ind w:left="1274" w:hanging="576"/>
            <w:rPr>
              <w:sz w:val="22"/>
            </w:rPr>
          </w:pPr>
          <w:hyperlink w:anchor="_TOC_250015" w:history="1">
            <w:r w:rsidRPr="005B25CF">
              <w:t>İç</w:t>
            </w:r>
            <w:r w:rsidRPr="005B25CF">
              <w:rPr>
                <w:spacing w:val="-11"/>
              </w:rPr>
              <w:t xml:space="preserve"> </w:t>
            </w:r>
            <w:r w:rsidRPr="005B25CF">
              <w:t>ve</w:t>
            </w:r>
            <w:r w:rsidRPr="005B25CF">
              <w:rPr>
                <w:spacing w:val="-11"/>
              </w:rPr>
              <w:t xml:space="preserve"> </w:t>
            </w:r>
            <w:r w:rsidRPr="005B25CF">
              <w:t>Dış</w:t>
            </w:r>
            <w:r w:rsidRPr="005B25CF">
              <w:rPr>
                <w:spacing w:val="-8"/>
              </w:rPr>
              <w:t xml:space="preserve"> </w:t>
            </w:r>
            <w:r w:rsidRPr="005B25CF">
              <w:t>Paydaş</w:t>
            </w:r>
            <w:r w:rsidRPr="005B25CF">
              <w:rPr>
                <w:spacing w:val="-7"/>
              </w:rPr>
              <w:t xml:space="preserve"> </w:t>
            </w:r>
            <w:r w:rsidRPr="005B25CF">
              <w:rPr>
                <w:spacing w:val="-2"/>
              </w:rPr>
              <w:t>Katılımı</w:t>
            </w:r>
            <w:r w:rsidRPr="005B25CF">
              <w:tab/>
            </w:r>
            <w:r w:rsidR="005B25CF" w:rsidRPr="005B25CF">
              <w:t>2</w:t>
            </w:r>
          </w:hyperlink>
          <w:r w:rsidR="001A30BE">
            <w:t>1-22</w:t>
          </w:r>
        </w:p>
        <w:p w14:paraId="6CD1E17F" w14:textId="5ED0548D" w:rsidR="00B34DB1" w:rsidRDefault="005B25CF" w:rsidP="005B25CF">
          <w:pPr>
            <w:pStyle w:val="T2"/>
            <w:tabs>
              <w:tab w:val="left" w:pos="1274"/>
              <w:tab w:val="right" w:leader="dot" w:pos="9214"/>
            </w:tabs>
            <w:spacing w:before="139"/>
            <w:ind w:left="697" w:firstLine="0"/>
            <w:rPr>
              <w:sz w:val="22"/>
            </w:rPr>
          </w:pPr>
          <w:r>
            <w:t xml:space="preserve">A.4.2 </w:t>
          </w:r>
          <w:hyperlink w:anchor="_TOC_250014" w:history="1">
            <w:r w:rsidR="00B34DB1">
              <w:rPr>
                <w:spacing w:val="-2"/>
              </w:rPr>
              <w:t>Öğrenci</w:t>
            </w:r>
            <w:r w:rsidR="00B34DB1">
              <w:rPr>
                <w:spacing w:val="-5"/>
              </w:rPr>
              <w:t xml:space="preserve"> </w:t>
            </w:r>
            <w:r w:rsidR="00B34DB1">
              <w:rPr>
                <w:spacing w:val="-2"/>
              </w:rPr>
              <w:t>Geri</w:t>
            </w:r>
            <w:r w:rsidR="00B34DB1">
              <w:rPr>
                <w:spacing w:val="-4"/>
              </w:rPr>
              <w:t xml:space="preserve"> </w:t>
            </w:r>
            <w:r w:rsidR="00B34DB1">
              <w:rPr>
                <w:spacing w:val="-2"/>
              </w:rPr>
              <w:t>Bildirimleri</w:t>
            </w:r>
            <w:r w:rsidR="00B34DB1">
              <w:rPr>
                <w:b w:val="0"/>
              </w:rPr>
              <w:tab/>
            </w:r>
          </w:hyperlink>
          <w:r>
            <w:t>2</w:t>
          </w:r>
          <w:r w:rsidR="001A30BE">
            <w:t>2</w:t>
          </w:r>
        </w:p>
        <w:p w14:paraId="4AC4C676" w14:textId="28BE71E8" w:rsidR="00B34DB1" w:rsidRDefault="00B34DB1">
          <w:pPr>
            <w:pStyle w:val="T2"/>
            <w:numPr>
              <w:ilvl w:val="1"/>
              <w:numId w:val="21"/>
            </w:numPr>
            <w:tabs>
              <w:tab w:val="left" w:pos="1100"/>
              <w:tab w:val="right" w:leader="dot" w:pos="9214"/>
            </w:tabs>
            <w:ind w:left="1100" w:hanging="402"/>
            <w:rPr>
              <w:sz w:val="22"/>
            </w:rPr>
          </w:pPr>
          <w:hyperlink w:anchor="_TOC_250013" w:history="1">
            <w:r>
              <w:rPr>
                <w:spacing w:val="-2"/>
              </w:rPr>
              <w:t>Uluslararasılaşma</w:t>
            </w:r>
            <w:r>
              <w:rPr>
                <w:b w:val="0"/>
              </w:rPr>
              <w:tab/>
            </w:r>
            <w:r w:rsidR="005B25CF">
              <w:t>2</w:t>
            </w:r>
          </w:hyperlink>
          <w:r w:rsidR="001A30BE">
            <w:t>23</w:t>
          </w:r>
        </w:p>
        <w:p w14:paraId="79FE8A7C" w14:textId="21AC7ACE" w:rsidR="00B34DB1" w:rsidRDefault="00B34DB1">
          <w:pPr>
            <w:pStyle w:val="T2"/>
            <w:numPr>
              <w:ilvl w:val="2"/>
              <w:numId w:val="21"/>
            </w:numPr>
            <w:tabs>
              <w:tab w:val="left" w:pos="1276"/>
              <w:tab w:val="right" w:leader="dot" w:pos="9214"/>
            </w:tabs>
            <w:spacing w:before="139"/>
            <w:ind w:left="1276" w:hanging="578"/>
            <w:rPr>
              <w:sz w:val="22"/>
            </w:rPr>
          </w:pPr>
          <w:hyperlink w:anchor="_TOC_250012" w:history="1">
            <w:r>
              <w:rPr>
                <w:spacing w:val="-2"/>
              </w:rPr>
              <w:t>Uluslararasılaşma</w:t>
            </w:r>
            <w:r>
              <w:rPr>
                <w:spacing w:val="-9"/>
              </w:rPr>
              <w:t xml:space="preserve"> </w:t>
            </w:r>
            <w:r>
              <w:rPr>
                <w:spacing w:val="-2"/>
              </w:rPr>
              <w:t>Süreçlerinin</w:t>
            </w:r>
            <w:r>
              <w:rPr>
                <w:spacing w:val="-9"/>
              </w:rPr>
              <w:t xml:space="preserve"> </w:t>
            </w:r>
            <w:r>
              <w:rPr>
                <w:spacing w:val="-2"/>
              </w:rPr>
              <w:t>Yönetimi</w:t>
            </w:r>
            <w:r>
              <w:rPr>
                <w:b w:val="0"/>
              </w:rPr>
              <w:tab/>
            </w:r>
          </w:hyperlink>
          <w:r w:rsidR="005B25CF">
            <w:t>2</w:t>
          </w:r>
          <w:r w:rsidR="001A30BE">
            <w:t>3</w:t>
          </w:r>
          <w:r w:rsidR="005B25CF">
            <w:t xml:space="preserve">   </w:t>
          </w:r>
        </w:p>
      </w:sdtContent>
    </w:sdt>
    <w:p w14:paraId="3513AD49" w14:textId="77777777" w:rsidR="00B34DB1" w:rsidRDefault="00B34DB1">
      <w:pPr>
        <w:pStyle w:val="T2"/>
        <w:rPr>
          <w:sz w:val="22"/>
        </w:rPr>
        <w:sectPr w:rsidR="00B34DB1">
          <w:pgSz w:w="11910" w:h="16840"/>
          <w:pgMar w:top="960" w:right="1133" w:bottom="1200" w:left="1275" w:header="0" w:footer="1000" w:gutter="0"/>
          <w:cols w:space="708"/>
        </w:sectPr>
      </w:pPr>
    </w:p>
    <w:p w14:paraId="3ECA6A68" w14:textId="687489C2" w:rsidR="00B34DB1" w:rsidRPr="005B25CF" w:rsidRDefault="00E81AAC" w:rsidP="005B25CF">
      <w:pPr>
        <w:pStyle w:val="GvdeMetni"/>
        <w:ind w:left="142"/>
        <w:rPr>
          <w:sz w:val="20"/>
        </w:rPr>
      </w:pPr>
      <w:r>
        <w:rPr>
          <w:noProof/>
          <w:sz w:val="20"/>
        </w:rPr>
        <w:lastRenderedPageBreak/>
        <w:drawing>
          <wp:inline distT="0" distB="0" distL="0" distR="0" wp14:anchorId="2DF673D9" wp14:editId="62C70B4B">
            <wp:extent cx="977302" cy="9764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977302" cy="976407"/>
                    </a:xfrm>
                    <a:prstGeom prst="rect">
                      <a:avLst/>
                    </a:prstGeom>
                  </pic:spPr>
                </pic:pic>
              </a:graphicData>
            </a:graphic>
          </wp:inline>
        </w:drawing>
      </w:r>
    </w:p>
    <w:p w14:paraId="7660F8A9" w14:textId="3F562E2D" w:rsidR="00B34DB1" w:rsidRPr="005B25CF" w:rsidRDefault="00E81AAC">
      <w:pPr>
        <w:pStyle w:val="ListeParagraf"/>
        <w:numPr>
          <w:ilvl w:val="2"/>
          <w:numId w:val="15"/>
        </w:numPr>
        <w:tabs>
          <w:tab w:val="left" w:pos="1276"/>
          <w:tab w:val="left" w:leader="dot" w:pos="8994"/>
        </w:tabs>
        <w:ind w:left="1276" w:hanging="578"/>
        <w:rPr>
          <w:b/>
          <w:bCs/>
        </w:rPr>
      </w:pPr>
      <w:r>
        <w:rPr>
          <w:b/>
          <w:spacing w:val="-2"/>
          <w:sz w:val="24"/>
        </w:rPr>
        <w:t>Uluslararasılaşma</w:t>
      </w:r>
      <w:r>
        <w:rPr>
          <w:b/>
          <w:spacing w:val="-9"/>
          <w:sz w:val="24"/>
        </w:rPr>
        <w:t xml:space="preserve"> </w:t>
      </w:r>
      <w:r>
        <w:rPr>
          <w:b/>
          <w:spacing w:val="-2"/>
          <w:sz w:val="24"/>
        </w:rPr>
        <w:t>Kaynakları</w:t>
      </w:r>
      <w:r w:rsidR="001A30BE" w:rsidRPr="001A30BE">
        <w:rPr>
          <w:bCs/>
          <w:spacing w:val="-2"/>
          <w:sz w:val="24"/>
        </w:rPr>
        <w:t>……………………………………………….</w:t>
      </w:r>
      <w:r w:rsidR="005B25CF" w:rsidRPr="005B25CF">
        <w:rPr>
          <w:b/>
          <w:bCs/>
          <w:sz w:val="24"/>
        </w:rPr>
        <w:t>2</w:t>
      </w:r>
      <w:r w:rsidR="001A30BE">
        <w:rPr>
          <w:b/>
          <w:bCs/>
          <w:sz w:val="24"/>
        </w:rPr>
        <w:t>3-24</w:t>
      </w:r>
    </w:p>
    <w:p w14:paraId="01306648" w14:textId="451E6CFE" w:rsidR="00B34DB1" w:rsidRPr="005B25CF" w:rsidRDefault="00B34DB1">
      <w:pPr>
        <w:pStyle w:val="ListeParagraf"/>
        <w:numPr>
          <w:ilvl w:val="2"/>
          <w:numId w:val="15"/>
        </w:numPr>
        <w:tabs>
          <w:tab w:val="left" w:pos="1276"/>
          <w:tab w:val="right" w:leader="dot" w:pos="9214"/>
        </w:tabs>
        <w:spacing w:before="137"/>
        <w:ind w:left="1276" w:hanging="578"/>
        <w:rPr>
          <w:b/>
          <w:bCs/>
        </w:rPr>
      </w:pPr>
      <w:hyperlink w:anchor="_TOC_250011" w:history="1">
        <w:r w:rsidRPr="005B25CF">
          <w:rPr>
            <w:b/>
            <w:bCs/>
            <w:spacing w:val="-2"/>
            <w:sz w:val="24"/>
          </w:rPr>
          <w:t>Uluslararasılaşma</w:t>
        </w:r>
        <w:r w:rsidRPr="005B25CF">
          <w:rPr>
            <w:b/>
            <w:bCs/>
            <w:spacing w:val="-8"/>
            <w:sz w:val="24"/>
          </w:rPr>
          <w:t xml:space="preserve"> </w:t>
        </w:r>
        <w:r w:rsidRPr="005B25CF">
          <w:rPr>
            <w:b/>
            <w:bCs/>
            <w:spacing w:val="-2"/>
            <w:sz w:val="24"/>
          </w:rPr>
          <w:t>Performansı</w:t>
        </w:r>
        <w:r w:rsidR="001A30BE">
          <w:rPr>
            <w:sz w:val="24"/>
          </w:rPr>
          <w:t>……………………………………………...</w:t>
        </w:r>
        <w:r w:rsidR="001A30BE" w:rsidRPr="001A30BE">
          <w:rPr>
            <w:b/>
            <w:bCs/>
            <w:sz w:val="24"/>
          </w:rPr>
          <w:t>24-25</w:t>
        </w:r>
        <w:r w:rsidR="001A30BE">
          <w:rPr>
            <w:sz w:val="24"/>
          </w:rPr>
          <w:t xml:space="preserve">                           </w:t>
        </w:r>
      </w:hyperlink>
    </w:p>
    <w:p w14:paraId="38D08770" w14:textId="1A2668E6" w:rsidR="00B34DB1" w:rsidRPr="00672805" w:rsidRDefault="00B34DB1">
      <w:pPr>
        <w:pStyle w:val="ListeParagraf"/>
        <w:numPr>
          <w:ilvl w:val="0"/>
          <w:numId w:val="21"/>
        </w:numPr>
        <w:tabs>
          <w:tab w:val="left" w:pos="759"/>
          <w:tab w:val="right" w:leader="dot" w:pos="9214"/>
        </w:tabs>
        <w:spacing w:before="139"/>
        <w:ind w:left="759" w:hanging="280"/>
        <w:rPr>
          <w:b/>
          <w:sz w:val="24"/>
        </w:rPr>
      </w:pPr>
      <w:hyperlink w:anchor="_TOC_250010" w:history="1">
        <w:r>
          <w:rPr>
            <w:b/>
            <w:sz w:val="24"/>
          </w:rPr>
          <w:t>EĞİTİM</w:t>
        </w:r>
        <w:r>
          <w:rPr>
            <w:b/>
            <w:spacing w:val="-1"/>
            <w:sz w:val="24"/>
          </w:rPr>
          <w:t xml:space="preserve"> </w:t>
        </w:r>
        <w:r>
          <w:rPr>
            <w:b/>
            <w:sz w:val="24"/>
          </w:rPr>
          <w:t>VE</w:t>
        </w:r>
        <w:r>
          <w:rPr>
            <w:b/>
            <w:spacing w:val="1"/>
            <w:sz w:val="24"/>
          </w:rPr>
          <w:t xml:space="preserve"> </w:t>
        </w:r>
        <w:r>
          <w:rPr>
            <w:b/>
            <w:spacing w:val="-2"/>
            <w:sz w:val="24"/>
          </w:rPr>
          <w:t>ÖĞRETİM</w:t>
        </w:r>
      </w:hyperlink>
      <w:r w:rsidR="001A30BE">
        <w:t>…………………………………………………………………...</w:t>
      </w:r>
      <w:r w:rsidR="005B25CF" w:rsidRPr="005B25CF">
        <w:rPr>
          <w:b/>
          <w:bCs/>
        </w:rPr>
        <w:t>2</w:t>
      </w:r>
      <w:r w:rsidR="001A30BE">
        <w:rPr>
          <w:b/>
          <w:bCs/>
        </w:rPr>
        <w:t>5</w:t>
      </w:r>
    </w:p>
    <w:p w14:paraId="0AA73476" w14:textId="715AB818" w:rsidR="00672805" w:rsidRPr="00672805" w:rsidRDefault="00171F30" w:rsidP="00171F30">
      <w:pPr>
        <w:tabs>
          <w:tab w:val="left" w:pos="759"/>
          <w:tab w:val="right" w:leader="dot" w:pos="9214"/>
        </w:tabs>
        <w:spacing w:before="139"/>
        <w:ind w:left="479"/>
        <w:rPr>
          <w:b/>
          <w:bCs/>
          <w:sz w:val="24"/>
        </w:rPr>
      </w:pPr>
      <w:r>
        <w:rPr>
          <w:b/>
          <w:bCs/>
        </w:rPr>
        <w:t xml:space="preserve">    </w:t>
      </w:r>
      <w:r w:rsidR="00672805" w:rsidRPr="00672805">
        <w:rPr>
          <w:b/>
          <w:bCs/>
        </w:rPr>
        <w:t>B</w:t>
      </w:r>
      <w:r w:rsidR="00672805">
        <w:rPr>
          <w:b/>
          <w:bCs/>
        </w:rPr>
        <w:t>.2. Programların Yürütülmesi</w:t>
      </w:r>
      <w:r w:rsidR="00672805" w:rsidRPr="00672805">
        <w:t>………………………………………………………………</w:t>
      </w:r>
      <w:r w:rsidR="001A30BE">
        <w:t>.</w:t>
      </w:r>
      <w:r w:rsidR="001A30BE">
        <w:rPr>
          <w:b/>
          <w:bCs/>
        </w:rPr>
        <w:t>25</w:t>
      </w:r>
    </w:p>
    <w:p w14:paraId="32E89EC5" w14:textId="31132B48" w:rsidR="00B34DB1" w:rsidRDefault="00E81AAC">
      <w:pPr>
        <w:pStyle w:val="ListeParagraf"/>
        <w:numPr>
          <w:ilvl w:val="2"/>
          <w:numId w:val="14"/>
        </w:numPr>
        <w:tabs>
          <w:tab w:val="left" w:pos="1262"/>
          <w:tab w:val="right" w:leader="dot" w:pos="9214"/>
        </w:tabs>
        <w:spacing w:before="137"/>
        <w:ind w:left="1262" w:hanging="564"/>
        <w:rPr>
          <w:b/>
        </w:rPr>
      </w:pPr>
      <w:r>
        <w:rPr>
          <w:b/>
          <w:sz w:val="24"/>
        </w:rPr>
        <w:t>Öğretim</w:t>
      </w:r>
      <w:r>
        <w:rPr>
          <w:b/>
          <w:spacing w:val="-15"/>
          <w:sz w:val="24"/>
        </w:rPr>
        <w:t xml:space="preserve"> </w:t>
      </w:r>
      <w:r>
        <w:rPr>
          <w:b/>
          <w:sz w:val="24"/>
        </w:rPr>
        <w:t>Yöntem</w:t>
      </w:r>
      <w:r>
        <w:rPr>
          <w:b/>
          <w:spacing w:val="-13"/>
          <w:sz w:val="24"/>
        </w:rPr>
        <w:t xml:space="preserve"> </w:t>
      </w:r>
      <w:r>
        <w:rPr>
          <w:b/>
          <w:sz w:val="24"/>
        </w:rPr>
        <w:t>ve</w:t>
      </w:r>
      <w:r>
        <w:rPr>
          <w:b/>
          <w:spacing w:val="-15"/>
          <w:sz w:val="24"/>
        </w:rPr>
        <w:t xml:space="preserve"> </w:t>
      </w:r>
      <w:r>
        <w:rPr>
          <w:b/>
          <w:spacing w:val="-2"/>
          <w:sz w:val="24"/>
        </w:rPr>
        <w:t>Teknikleri</w:t>
      </w:r>
      <w:r>
        <w:rPr>
          <w:sz w:val="24"/>
        </w:rPr>
        <w:tab/>
      </w:r>
      <w:r w:rsidR="001A30BE">
        <w:rPr>
          <w:b/>
          <w:bCs/>
          <w:sz w:val="24"/>
        </w:rPr>
        <w:t>25</w:t>
      </w:r>
    </w:p>
    <w:p w14:paraId="211FAAA9" w14:textId="36B8F9FA" w:rsidR="00B34DB1" w:rsidRPr="007F7032" w:rsidRDefault="00E81AAC">
      <w:pPr>
        <w:pStyle w:val="ListeParagraf"/>
        <w:numPr>
          <w:ilvl w:val="2"/>
          <w:numId w:val="14"/>
        </w:numPr>
        <w:tabs>
          <w:tab w:val="left" w:pos="1262"/>
          <w:tab w:val="right" w:leader="dot" w:pos="9214"/>
        </w:tabs>
        <w:spacing w:before="139"/>
        <w:ind w:left="1262" w:hanging="564"/>
        <w:rPr>
          <w:b/>
          <w:bCs/>
        </w:rPr>
      </w:pPr>
      <w:r>
        <w:rPr>
          <w:b/>
          <w:sz w:val="24"/>
        </w:rPr>
        <w:t>Ölçme</w:t>
      </w:r>
      <w:r>
        <w:rPr>
          <w:b/>
          <w:spacing w:val="-10"/>
          <w:sz w:val="24"/>
        </w:rPr>
        <w:t xml:space="preserve"> </w:t>
      </w:r>
      <w:r>
        <w:rPr>
          <w:b/>
          <w:sz w:val="24"/>
        </w:rPr>
        <w:t>ve</w:t>
      </w:r>
      <w:r>
        <w:rPr>
          <w:b/>
          <w:spacing w:val="-10"/>
          <w:sz w:val="24"/>
        </w:rPr>
        <w:t xml:space="preserve"> </w:t>
      </w:r>
      <w:r>
        <w:rPr>
          <w:b/>
          <w:spacing w:val="-2"/>
          <w:sz w:val="24"/>
        </w:rPr>
        <w:t>Değerlendirme</w:t>
      </w:r>
      <w:r>
        <w:rPr>
          <w:sz w:val="24"/>
        </w:rPr>
        <w:tab/>
      </w:r>
      <w:r w:rsidR="007F7032" w:rsidRPr="007F7032">
        <w:rPr>
          <w:b/>
          <w:bCs/>
          <w:sz w:val="24"/>
        </w:rPr>
        <w:t>2</w:t>
      </w:r>
      <w:r w:rsidR="001A30BE">
        <w:rPr>
          <w:b/>
          <w:bCs/>
          <w:sz w:val="24"/>
        </w:rPr>
        <w:t>5</w:t>
      </w:r>
    </w:p>
    <w:p w14:paraId="56E2C69F" w14:textId="2855A56F" w:rsidR="00B34DB1" w:rsidRDefault="00E81AAC">
      <w:pPr>
        <w:pStyle w:val="ListeParagraf"/>
        <w:numPr>
          <w:ilvl w:val="2"/>
          <w:numId w:val="13"/>
        </w:numPr>
        <w:tabs>
          <w:tab w:val="left" w:pos="1262"/>
          <w:tab w:val="right" w:leader="dot" w:pos="9214"/>
        </w:tabs>
        <w:spacing w:before="137"/>
        <w:ind w:left="1262" w:hanging="564"/>
        <w:rPr>
          <w:b/>
        </w:rPr>
      </w:pPr>
      <w:r>
        <w:rPr>
          <w:b/>
          <w:sz w:val="24"/>
        </w:rPr>
        <w:t>Öğrenme</w:t>
      </w:r>
      <w:r>
        <w:rPr>
          <w:b/>
          <w:spacing w:val="-14"/>
          <w:sz w:val="24"/>
        </w:rPr>
        <w:t xml:space="preserve"> </w:t>
      </w:r>
      <w:r>
        <w:rPr>
          <w:b/>
          <w:sz w:val="24"/>
        </w:rPr>
        <w:t>Ortam</w:t>
      </w:r>
      <w:r>
        <w:rPr>
          <w:b/>
          <w:spacing w:val="-12"/>
          <w:sz w:val="24"/>
        </w:rPr>
        <w:t xml:space="preserve"> </w:t>
      </w:r>
      <w:r>
        <w:rPr>
          <w:b/>
          <w:sz w:val="24"/>
        </w:rPr>
        <w:t>ve</w:t>
      </w:r>
      <w:r>
        <w:rPr>
          <w:b/>
          <w:spacing w:val="-13"/>
          <w:sz w:val="24"/>
        </w:rPr>
        <w:t xml:space="preserve"> </w:t>
      </w:r>
      <w:r>
        <w:rPr>
          <w:b/>
          <w:spacing w:val="-2"/>
          <w:sz w:val="24"/>
        </w:rPr>
        <w:t>Kaynakları</w:t>
      </w:r>
      <w:r>
        <w:rPr>
          <w:sz w:val="24"/>
        </w:rPr>
        <w:tab/>
      </w:r>
      <w:r w:rsidR="007F7032" w:rsidRPr="007F7032">
        <w:rPr>
          <w:b/>
          <w:bCs/>
          <w:sz w:val="24"/>
        </w:rPr>
        <w:t>2</w:t>
      </w:r>
      <w:r w:rsidR="001A30BE">
        <w:rPr>
          <w:b/>
          <w:bCs/>
          <w:sz w:val="24"/>
        </w:rPr>
        <w:t>6</w:t>
      </w:r>
    </w:p>
    <w:p w14:paraId="49517E3E" w14:textId="3378F4FC" w:rsidR="00B34DB1" w:rsidRDefault="00E81AAC">
      <w:pPr>
        <w:tabs>
          <w:tab w:val="right" w:leader="dot" w:pos="9214"/>
        </w:tabs>
        <w:spacing w:before="137"/>
        <w:ind w:left="698"/>
        <w:rPr>
          <w:b/>
        </w:rPr>
      </w:pPr>
      <w:r>
        <w:rPr>
          <w:b/>
          <w:sz w:val="24"/>
        </w:rPr>
        <w:t>B.3.4.</w:t>
      </w:r>
      <w:r>
        <w:rPr>
          <w:b/>
          <w:spacing w:val="-4"/>
          <w:sz w:val="24"/>
        </w:rPr>
        <w:t xml:space="preserve"> </w:t>
      </w:r>
      <w:r>
        <w:rPr>
          <w:b/>
          <w:sz w:val="24"/>
        </w:rPr>
        <w:t>Dezavantajlı</w:t>
      </w:r>
      <w:r>
        <w:rPr>
          <w:b/>
          <w:spacing w:val="-4"/>
          <w:sz w:val="24"/>
        </w:rPr>
        <w:t xml:space="preserve"> </w:t>
      </w:r>
      <w:r>
        <w:rPr>
          <w:b/>
          <w:spacing w:val="-2"/>
          <w:sz w:val="24"/>
        </w:rPr>
        <w:t>Gruplar</w:t>
      </w:r>
      <w:r>
        <w:rPr>
          <w:sz w:val="24"/>
        </w:rPr>
        <w:tab/>
      </w:r>
      <w:r w:rsidR="007F7032" w:rsidRPr="007F7032">
        <w:rPr>
          <w:b/>
          <w:bCs/>
          <w:sz w:val="24"/>
        </w:rPr>
        <w:t>2</w:t>
      </w:r>
      <w:r w:rsidR="001A30BE">
        <w:rPr>
          <w:b/>
          <w:bCs/>
          <w:sz w:val="24"/>
        </w:rPr>
        <w:t>6-27</w:t>
      </w:r>
    </w:p>
    <w:p w14:paraId="5664F9DF" w14:textId="1AB1D2CC" w:rsidR="00B34DB1" w:rsidRPr="007F7032" w:rsidRDefault="00B34DB1">
      <w:pPr>
        <w:tabs>
          <w:tab w:val="right" w:leader="dot" w:pos="9214"/>
        </w:tabs>
        <w:spacing w:before="139"/>
        <w:ind w:left="698"/>
        <w:rPr>
          <w:b/>
          <w:bCs/>
        </w:rPr>
      </w:pPr>
      <w:hyperlink w:anchor="_TOC_250009" w:history="1">
        <w:r>
          <w:rPr>
            <w:b/>
            <w:sz w:val="24"/>
          </w:rPr>
          <w:t>B.4</w:t>
        </w:r>
        <w:r>
          <w:rPr>
            <w:b/>
            <w:spacing w:val="-1"/>
            <w:sz w:val="24"/>
          </w:rPr>
          <w:t xml:space="preserve"> </w:t>
        </w:r>
        <w:r>
          <w:rPr>
            <w:b/>
            <w:sz w:val="24"/>
          </w:rPr>
          <w:t xml:space="preserve">Öğretim </w:t>
        </w:r>
        <w:r>
          <w:rPr>
            <w:b/>
            <w:spacing w:val="-2"/>
            <w:sz w:val="24"/>
          </w:rPr>
          <w:t>Kadrosu</w:t>
        </w:r>
        <w:r>
          <w:rPr>
            <w:sz w:val="24"/>
          </w:rPr>
          <w:tab/>
        </w:r>
      </w:hyperlink>
      <w:r w:rsidR="007F7032" w:rsidRPr="007F7032">
        <w:rPr>
          <w:b/>
          <w:bCs/>
        </w:rPr>
        <w:t>2</w:t>
      </w:r>
      <w:r w:rsidR="001A30BE">
        <w:rPr>
          <w:b/>
          <w:bCs/>
        </w:rPr>
        <w:t>7</w:t>
      </w:r>
    </w:p>
    <w:p w14:paraId="7AD2C8AF" w14:textId="09999E1A" w:rsidR="00B34DB1" w:rsidRPr="007F7032" w:rsidRDefault="00E81AAC">
      <w:pPr>
        <w:tabs>
          <w:tab w:val="right" w:leader="dot" w:pos="9214"/>
        </w:tabs>
        <w:spacing w:before="137"/>
        <w:ind w:left="698"/>
        <w:rPr>
          <w:b/>
          <w:bCs/>
        </w:rPr>
      </w:pPr>
      <w:r>
        <w:rPr>
          <w:b/>
          <w:sz w:val="24"/>
        </w:rPr>
        <w:t>B.4.2</w:t>
      </w:r>
      <w:r>
        <w:rPr>
          <w:b/>
          <w:spacing w:val="-3"/>
          <w:sz w:val="24"/>
        </w:rPr>
        <w:t xml:space="preserve"> </w:t>
      </w:r>
      <w:r>
        <w:rPr>
          <w:b/>
          <w:sz w:val="24"/>
        </w:rPr>
        <w:t>Öğretim</w:t>
      </w:r>
      <w:r>
        <w:rPr>
          <w:b/>
          <w:spacing w:val="-2"/>
          <w:sz w:val="24"/>
        </w:rPr>
        <w:t xml:space="preserve"> </w:t>
      </w:r>
      <w:r>
        <w:rPr>
          <w:b/>
          <w:sz w:val="24"/>
        </w:rPr>
        <w:t>Yetkinlikleri</w:t>
      </w:r>
      <w:r>
        <w:rPr>
          <w:b/>
          <w:spacing w:val="-2"/>
          <w:sz w:val="24"/>
        </w:rPr>
        <w:t xml:space="preserve"> </w:t>
      </w:r>
      <w:r>
        <w:rPr>
          <w:b/>
          <w:sz w:val="24"/>
        </w:rPr>
        <w:t>ve</w:t>
      </w:r>
      <w:r>
        <w:rPr>
          <w:b/>
          <w:spacing w:val="-2"/>
          <w:sz w:val="24"/>
        </w:rPr>
        <w:t xml:space="preserve"> Gelişimi</w:t>
      </w:r>
      <w:r>
        <w:rPr>
          <w:sz w:val="24"/>
        </w:rPr>
        <w:tab/>
      </w:r>
      <w:r w:rsidR="007F7032" w:rsidRPr="007F7032">
        <w:rPr>
          <w:b/>
          <w:bCs/>
          <w:sz w:val="24"/>
        </w:rPr>
        <w:t>2</w:t>
      </w:r>
      <w:r w:rsidR="001A30BE">
        <w:rPr>
          <w:b/>
          <w:bCs/>
          <w:sz w:val="24"/>
        </w:rPr>
        <w:t>7-28</w:t>
      </w:r>
    </w:p>
    <w:p w14:paraId="0369D844" w14:textId="3BFEF5ED" w:rsidR="00B34DB1" w:rsidRDefault="00B34DB1">
      <w:pPr>
        <w:pStyle w:val="ListeParagraf"/>
        <w:numPr>
          <w:ilvl w:val="0"/>
          <w:numId w:val="21"/>
        </w:numPr>
        <w:tabs>
          <w:tab w:val="left" w:pos="780"/>
          <w:tab w:val="right" w:leader="dot" w:pos="9214"/>
        </w:tabs>
        <w:spacing w:before="139"/>
        <w:ind w:left="780" w:hanging="293"/>
        <w:rPr>
          <w:b/>
          <w:sz w:val="24"/>
        </w:rPr>
      </w:pPr>
      <w:hyperlink w:anchor="_TOC_250008" w:history="1">
        <w:r>
          <w:rPr>
            <w:b/>
            <w:sz w:val="24"/>
          </w:rPr>
          <w:t>ARAŞTIRMA</w:t>
        </w:r>
        <w:r>
          <w:rPr>
            <w:b/>
            <w:spacing w:val="-3"/>
            <w:sz w:val="24"/>
          </w:rPr>
          <w:t xml:space="preserve"> </w:t>
        </w:r>
        <w:r>
          <w:rPr>
            <w:b/>
            <w:sz w:val="24"/>
          </w:rPr>
          <w:t>VE</w:t>
        </w:r>
        <w:r>
          <w:rPr>
            <w:b/>
            <w:spacing w:val="-2"/>
            <w:sz w:val="24"/>
          </w:rPr>
          <w:t xml:space="preserve"> GELİŞTİRME</w:t>
        </w:r>
        <w:r>
          <w:rPr>
            <w:sz w:val="24"/>
          </w:rPr>
          <w:tab/>
        </w:r>
      </w:hyperlink>
      <w:r w:rsidR="007F7032" w:rsidRPr="007F7032">
        <w:rPr>
          <w:b/>
          <w:bCs/>
        </w:rPr>
        <w:t>2</w:t>
      </w:r>
      <w:r w:rsidR="001A30BE">
        <w:rPr>
          <w:b/>
          <w:bCs/>
        </w:rPr>
        <w:t>8</w:t>
      </w:r>
    </w:p>
    <w:p w14:paraId="0E9A5164" w14:textId="23CF41AD" w:rsidR="00B34DB1" w:rsidRPr="007F7032" w:rsidRDefault="00B34DB1">
      <w:pPr>
        <w:pStyle w:val="ListeParagraf"/>
        <w:numPr>
          <w:ilvl w:val="2"/>
          <w:numId w:val="11"/>
        </w:numPr>
        <w:tabs>
          <w:tab w:val="left" w:pos="1268"/>
          <w:tab w:val="right" w:leader="dot" w:pos="9174"/>
        </w:tabs>
        <w:spacing w:before="137"/>
        <w:ind w:left="1268" w:hanging="647"/>
        <w:rPr>
          <w:b/>
          <w:bCs/>
        </w:rPr>
      </w:pPr>
      <w:hyperlink w:anchor="_TOC_250007" w:history="1">
        <w:r>
          <w:rPr>
            <w:b/>
          </w:rPr>
          <w:t>Araştırma</w:t>
        </w:r>
        <w:r>
          <w:rPr>
            <w:b/>
            <w:spacing w:val="-10"/>
          </w:rPr>
          <w:t xml:space="preserve"> </w:t>
        </w:r>
        <w:r>
          <w:rPr>
            <w:b/>
          </w:rPr>
          <w:t>Süreçlerinin</w:t>
        </w:r>
        <w:r>
          <w:rPr>
            <w:b/>
            <w:spacing w:val="-9"/>
          </w:rPr>
          <w:t xml:space="preserve"> </w:t>
        </w:r>
        <w:r w:rsidR="001A30BE">
          <w:rPr>
            <w:b/>
            <w:spacing w:val="-9"/>
          </w:rPr>
          <w:t xml:space="preserve">ve Araç Kaynakları </w:t>
        </w:r>
        <w:r>
          <w:rPr>
            <w:b/>
            <w:spacing w:val="-2"/>
          </w:rPr>
          <w:t>Yönetimi</w:t>
        </w:r>
        <w:r>
          <w:tab/>
        </w:r>
      </w:hyperlink>
      <w:r w:rsidR="007F7032" w:rsidRPr="007F7032">
        <w:rPr>
          <w:b/>
          <w:bCs/>
        </w:rPr>
        <w:t>2</w:t>
      </w:r>
      <w:r w:rsidR="001A30BE">
        <w:rPr>
          <w:b/>
          <w:bCs/>
        </w:rPr>
        <w:t>8</w:t>
      </w:r>
    </w:p>
    <w:p w14:paraId="51313501" w14:textId="5E6A97D7" w:rsidR="00B34DB1" w:rsidRPr="007F7032" w:rsidRDefault="00E81AAC">
      <w:pPr>
        <w:pStyle w:val="ListeParagraf"/>
        <w:numPr>
          <w:ilvl w:val="2"/>
          <w:numId w:val="10"/>
        </w:numPr>
        <w:tabs>
          <w:tab w:val="left" w:pos="1285"/>
          <w:tab w:val="right" w:leader="dot" w:pos="9187"/>
        </w:tabs>
        <w:spacing w:before="139"/>
        <w:ind w:left="1285" w:hanging="647"/>
        <w:rPr>
          <w:b/>
          <w:bCs/>
        </w:rPr>
      </w:pPr>
      <w:r w:rsidRPr="007F7032">
        <w:rPr>
          <w:b/>
          <w:bCs/>
        </w:rPr>
        <w:t>Araştırma</w:t>
      </w:r>
      <w:r w:rsidRPr="007F7032">
        <w:rPr>
          <w:b/>
          <w:bCs/>
          <w:spacing w:val="-10"/>
        </w:rPr>
        <w:t xml:space="preserve"> </w:t>
      </w:r>
      <w:r w:rsidRPr="007F7032">
        <w:rPr>
          <w:b/>
          <w:bCs/>
        </w:rPr>
        <w:t>Süreçlerinin</w:t>
      </w:r>
      <w:r w:rsidRPr="007F7032">
        <w:rPr>
          <w:b/>
          <w:bCs/>
          <w:spacing w:val="-9"/>
        </w:rPr>
        <w:t xml:space="preserve"> </w:t>
      </w:r>
      <w:r w:rsidRPr="007F7032">
        <w:rPr>
          <w:b/>
          <w:bCs/>
          <w:spacing w:val="-2"/>
        </w:rPr>
        <w:t>Yönetimi</w:t>
      </w:r>
      <w:r w:rsidRPr="001A30BE">
        <w:tab/>
      </w:r>
      <w:r w:rsidR="007F7032" w:rsidRPr="007F7032">
        <w:rPr>
          <w:b/>
          <w:bCs/>
        </w:rPr>
        <w:t>2</w:t>
      </w:r>
      <w:r w:rsidR="001A30BE">
        <w:rPr>
          <w:b/>
          <w:bCs/>
        </w:rPr>
        <w:t>8-29</w:t>
      </w:r>
    </w:p>
    <w:p w14:paraId="67CB52BC" w14:textId="56B8873D" w:rsidR="00B34DB1" w:rsidRDefault="00B34DB1">
      <w:pPr>
        <w:pStyle w:val="ListeParagraf"/>
        <w:numPr>
          <w:ilvl w:val="2"/>
          <w:numId w:val="10"/>
        </w:numPr>
        <w:tabs>
          <w:tab w:val="left" w:pos="1268"/>
          <w:tab w:val="right" w:leader="dot" w:pos="9198"/>
        </w:tabs>
        <w:spacing w:before="137"/>
        <w:ind w:left="1268" w:hanging="647"/>
        <w:rPr>
          <w:b/>
        </w:rPr>
      </w:pPr>
      <w:hyperlink w:anchor="_TOC_250006" w:history="1">
        <w:r>
          <w:rPr>
            <w:b/>
          </w:rPr>
          <w:t>İç</w:t>
        </w:r>
        <w:r>
          <w:rPr>
            <w:b/>
            <w:spacing w:val="-1"/>
          </w:rPr>
          <w:t xml:space="preserve"> </w:t>
        </w:r>
        <w:r>
          <w:rPr>
            <w:b/>
          </w:rPr>
          <w:t>ve</w:t>
        </w:r>
        <w:r>
          <w:rPr>
            <w:b/>
            <w:spacing w:val="-1"/>
          </w:rPr>
          <w:t xml:space="preserve"> </w:t>
        </w:r>
        <w:r>
          <w:rPr>
            <w:b/>
          </w:rPr>
          <w:t>Dış</w:t>
        </w:r>
        <w:r>
          <w:rPr>
            <w:b/>
            <w:spacing w:val="-2"/>
          </w:rPr>
          <w:t xml:space="preserve"> Kaynaklar</w:t>
        </w:r>
        <w:r>
          <w:tab/>
        </w:r>
      </w:hyperlink>
      <w:r w:rsidR="007F7032" w:rsidRPr="007F7032">
        <w:rPr>
          <w:b/>
          <w:bCs/>
        </w:rPr>
        <w:t>2</w:t>
      </w:r>
      <w:r w:rsidR="001A30BE">
        <w:rPr>
          <w:b/>
          <w:bCs/>
        </w:rPr>
        <w:t>9</w:t>
      </w:r>
    </w:p>
    <w:p w14:paraId="7E31DB4C" w14:textId="006F49A5" w:rsidR="00B34DB1" w:rsidRDefault="00E81AAC">
      <w:pPr>
        <w:spacing w:before="139"/>
        <w:ind w:left="621"/>
        <w:rPr>
          <w:b/>
        </w:rPr>
      </w:pPr>
      <w:r>
        <w:rPr>
          <w:b/>
          <w:sz w:val="24"/>
        </w:rPr>
        <w:t>C.1.2.2</w:t>
      </w:r>
      <w:r>
        <w:rPr>
          <w:b/>
          <w:spacing w:val="-4"/>
          <w:sz w:val="24"/>
        </w:rPr>
        <w:t xml:space="preserve"> </w:t>
      </w:r>
      <w:r>
        <w:rPr>
          <w:b/>
          <w:sz w:val="24"/>
        </w:rPr>
        <w:t>Ulusal</w:t>
      </w:r>
      <w:r>
        <w:rPr>
          <w:b/>
          <w:spacing w:val="-1"/>
          <w:sz w:val="24"/>
        </w:rPr>
        <w:t xml:space="preserve"> </w:t>
      </w:r>
      <w:r>
        <w:rPr>
          <w:b/>
          <w:sz w:val="24"/>
        </w:rPr>
        <w:t>ve</w:t>
      </w:r>
      <w:r>
        <w:rPr>
          <w:b/>
          <w:spacing w:val="-1"/>
          <w:sz w:val="24"/>
        </w:rPr>
        <w:t xml:space="preserve"> </w:t>
      </w:r>
      <w:r>
        <w:rPr>
          <w:b/>
          <w:sz w:val="24"/>
        </w:rPr>
        <w:t>Uluslararası</w:t>
      </w:r>
      <w:r>
        <w:rPr>
          <w:b/>
          <w:spacing w:val="-1"/>
          <w:sz w:val="24"/>
        </w:rPr>
        <w:t xml:space="preserve"> </w:t>
      </w:r>
      <w:r>
        <w:rPr>
          <w:b/>
          <w:sz w:val="24"/>
        </w:rPr>
        <w:t>Ortak</w:t>
      </w:r>
      <w:r>
        <w:rPr>
          <w:b/>
          <w:spacing w:val="-2"/>
          <w:sz w:val="24"/>
        </w:rPr>
        <w:t xml:space="preserve"> </w:t>
      </w:r>
      <w:r>
        <w:rPr>
          <w:b/>
          <w:sz w:val="24"/>
        </w:rPr>
        <w:t>Programlar</w:t>
      </w:r>
      <w:r>
        <w:rPr>
          <w:b/>
          <w:spacing w:val="-1"/>
          <w:sz w:val="24"/>
        </w:rPr>
        <w:t xml:space="preserve"> </w:t>
      </w:r>
      <w:r>
        <w:rPr>
          <w:b/>
          <w:sz w:val="24"/>
        </w:rPr>
        <w:t>ve</w:t>
      </w:r>
      <w:r>
        <w:rPr>
          <w:b/>
          <w:spacing w:val="-3"/>
          <w:sz w:val="24"/>
        </w:rPr>
        <w:t xml:space="preserve"> </w:t>
      </w:r>
      <w:r>
        <w:rPr>
          <w:b/>
          <w:sz w:val="24"/>
        </w:rPr>
        <w:t>Ortak</w:t>
      </w:r>
      <w:r>
        <w:rPr>
          <w:b/>
          <w:spacing w:val="-1"/>
          <w:sz w:val="24"/>
        </w:rPr>
        <w:t xml:space="preserve"> </w:t>
      </w:r>
      <w:r>
        <w:rPr>
          <w:b/>
          <w:sz w:val="24"/>
        </w:rPr>
        <w:t>Araştırma</w:t>
      </w:r>
      <w:r>
        <w:rPr>
          <w:b/>
          <w:spacing w:val="-1"/>
          <w:sz w:val="24"/>
        </w:rPr>
        <w:t xml:space="preserve"> </w:t>
      </w:r>
      <w:r>
        <w:rPr>
          <w:b/>
          <w:spacing w:val="-2"/>
          <w:sz w:val="24"/>
        </w:rPr>
        <w:t>Birimleri</w:t>
      </w:r>
      <w:r w:rsidRPr="007F7032">
        <w:rPr>
          <w:bCs/>
          <w:spacing w:val="-2"/>
        </w:rPr>
        <w:t>…</w:t>
      </w:r>
      <w:r w:rsidR="007F7032" w:rsidRPr="007F7032">
        <w:rPr>
          <w:bCs/>
          <w:spacing w:val="-2"/>
        </w:rPr>
        <w:t>..</w:t>
      </w:r>
      <w:r w:rsidR="001A30BE">
        <w:rPr>
          <w:b/>
          <w:spacing w:val="-2"/>
        </w:rPr>
        <w:t>30</w:t>
      </w:r>
    </w:p>
    <w:p w14:paraId="59B6ED1E" w14:textId="72591CBF" w:rsidR="00B34DB1" w:rsidRDefault="00B34DB1">
      <w:pPr>
        <w:pStyle w:val="ListeParagraf"/>
        <w:numPr>
          <w:ilvl w:val="0"/>
          <w:numId w:val="21"/>
        </w:numPr>
        <w:tabs>
          <w:tab w:val="left" w:pos="739"/>
          <w:tab w:val="right" w:leader="dot" w:pos="9193"/>
        </w:tabs>
        <w:spacing w:before="139"/>
        <w:ind w:left="739" w:hanging="267"/>
        <w:rPr>
          <w:b/>
        </w:rPr>
      </w:pPr>
      <w:hyperlink w:anchor="_TOC_250005" w:history="1">
        <w:r>
          <w:rPr>
            <w:b/>
          </w:rPr>
          <w:t>TOPLUMSAL</w:t>
        </w:r>
        <w:r>
          <w:rPr>
            <w:b/>
            <w:spacing w:val="-13"/>
          </w:rPr>
          <w:t xml:space="preserve"> </w:t>
        </w:r>
        <w:r>
          <w:rPr>
            <w:b/>
            <w:spacing w:val="-2"/>
          </w:rPr>
          <w:t>KATKI…</w:t>
        </w:r>
      </w:hyperlink>
      <w:r w:rsidR="001A30BE">
        <w:t>………………………………………………………………………</w:t>
      </w:r>
      <w:r w:rsidR="001A30BE" w:rsidRPr="001A30BE">
        <w:rPr>
          <w:b/>
          <w:bCs/>
        </w:rPr>
        <w:t>30</w:t>
      </w:r>
    </w:p>
    <w:p w14:paraId="59B37123" w14:textId="0097C6BC" w:rsidR="00B34DB1" w:rsidRDefault="00B34DB1">
      <w:pPr>
        <w:pStyle w:val="ListeParagraf"/>
        <w:numPr>
          <w:ilvl w:val="2"/>
          <w:numId w:val="9"/>
        </w:numPr>
        <w:tabs>
          <w:tab w:val="left" w:pos="1286"/>
          <w:tab w:val="right" w:leader="dot" w:pos="9156"/>
        </w:tabs>
        <w:spacing w:before="137"/>
        <w:ind w:hanging="593"/>
        <w:rPr>
          <w:b/>
        </w:rPr>
      </w:pPr>
      <w:hyperlink w:anchor="_TOC_250004" w:history="1">
        <w:r>
          <w:rPr>
            <w:b/>
            <w:sz w:val="24"/>
          </w:rPr>
          <w:t>Toplumsal</w:t>
        </w:r>
        <w:r>
          <w:rPr>
            <w:b/>
            <w:spacing w:val="-7"/>
            <w:sz w:val="24"/>
          </w:rPr>
          <w:t xml:space="preserve"> </w:t>
        </w:r>
        <w:r>
          <w:rPr>
            <w:b/>
            <w:sz w:val="24"/>
          </w:rPr>
          <w:t>Katkı</w:t>
        </w:r>
        <w:r>
          <w:rPr>
            <w:b/>
            <w:spacing w:val="-4"/>
            <w:sz w:val="24"/>
          </w:rPr>
          <w:t xml:space="preserve"> </w:t>
        </w:r>
        <w:r>
          <w:rPr>
            <w:b/>
            <w:sz w:val="24"/>
          </w:rPr>
          <w:t>Süreçlerinin</w:t>
        </w:r>
        <w:r>
          <w:rPr>
            <w:b/>
            <w:spacing w:val="-3"/>
            <w:sz w:val="24"/>
          </w:rPr>
          <w:t xml:space="preserve"> </w:t>
        </w:r>
        <w:r>
          <w:rPr>
            <w:b/>
            <w:spacing w:val="-2"/>
            <w:sz w:val="24"/>
          </w:rPr>
          <w:t>Yönetimi</w:t>
        </w:r>
        <w:r>
          <w:rPr>
            <w:sz w:val="24"/>
          </w:rPr>
          <w:tab/>
        </w:r>
        <w:r w:rsidR="005066EA" w:rsidRPr="005066EA">
          <w:rPr>
            <w:b/>
            <w:bCs/>
            <w:sz w:val="24"/>
          </w:rPr>
          <w:t>30-31-3</w:t>
        </w:r>
        <w:r w:rsidRPr="005066EA">
          <w:rPr>
            <w:b/>
            <w:spacing w:val="-5"/>
            <w:sz w:val="24"/>
            <w:szCs w:val="24"/>
          </w:rPr>
          <w:t>2</w:t>
        </w:r>
      </w:hyperlink>
    </w:p>
    <w:p w14:paraId="5408325E" w14:textId="7E85E66D" w:rsidR="00B34DB1" w:rsidRDefault="00B34DB1">
      <w:pPr>
        <w:pStyle w:val="ListeParagraf"/>
        <w:numPr>
          <w:ilvl w:val="2"/>
          <w:numId w:val="9"/>
        </w:numPr>
        <w:tabs>
          <w:tab w:val="left" w:pos="1274"/>
          <w:tab w:val="right" w:leader="dot" w:pos="9178"/>
        </w:tabs>
        <w:spacing w:before="139"/>
        <w:ind w:left="1274" w:hanging="593"/>
        <w:rPr>
          <w:b/>
        </w:rPr>
      </w:pPr>
      <w:hyperlink w:anchor="_TOC_250003" w:history="1">
        <w:r>
          <w:rPr>
            <w:b/>
            <w:spacing w:val="-2"/>
            <w:sz w:val="24"/>
          </w:rPr>
          <w:t>Kaynaklar</w:t>
        </w:r>
        <w:r>
          <w:rPr>
            <w:sz w:val="24"/>
          </w:rPr>
          <w:tab/>
        </w:r>
      </w:hyperlink>
      <w:r w:rsidR="005066EA" w:rsidRPr="005066EA">
        <w:rPr>
          <w:b/>
          <w:bCs/>
        </w:rPr>
        <w:t>32</w:t>
      </w:r>
    </w:p>
    <w:p w14:paraId="59811424" w14:textId="1864639F" w:rsidR="00B34DB1" w:rsidRPr="00171F30" w:rsidRDefault="00171F30" w:rsidP="00171F30">
      <w:pPr>
        <w:tabs>
          <w:tab w:val="left" w:pos="1126"/>
          <w:tab w:val="right" w:leader="dot" w:pos="9173"/>
        </w:tabs>
        <w:spacing w:before="139"/>
        <w:rPr>
          <w:b/>
        </w:rPr>
      </w:pPr>
      <w:r>
        <w:t xml:space="preserve">             </w:t>
      </w:r>
      <w:r w:rsidRPr="00171F30">
        <w:rPr>
          <w:b/>
          <w:bCs/>
          <w:sz w:val="24"/>
          <w:szCs w:val="24"/>
        </w:rPr>
        <w:t>D.2</w:t>
      </w:r>
      <w:r>
        <w:t>.</w:t>
      </w:r>
      <w:hyperlink w:anchor="_TOC_250002" w:history="1">
        <w:r w:rsidR="00B34DB1" w:rsidRPr="00171F30">
          <w:rPr>
            <w:b/>
            <w:sz w:val="24"/>
            <w:szCs w:val="24"/>
          </w:rPr>
          <w:t>Toplumsal</w:t>
        </w:r>
        <w:r w:rsidR="00B34DB1" w:rsidRPr="00171F30">
          <w:rPr>
            <w:b/>
            <w:spacing w:val="-7"/>
            <w:sz w:val="24"/>
            <w:szCs w:val="24"/>
          </w:rPr>
          <w:t xml:space="preserve"> </w:t>
        </w:r>
        <w:r w:rsidR="00B34DB1" w:rsidRPr="00171F30">
          <w:rPr>
            <w:b/>
            <w:sz w:val="24"/>
            <w:szCs w:val="24"/>
          </w:rPr>
          <w:t>Katkı</w:t>
        </w:r>
        <w:r w:rsidR="00B34DB1" w:rsidRPr="00171F30">
          <w:rPr>
            <w:b/>
            <w:spacing w:val="-6"/>
            <w:sz w:val="24"/>
            <w:szCs w:val="24"/>
          </w:rPr>
          <w:t xml:space="preserve"> </w:t>
        </w:r>
        <w:r w:rsidR="00B34DB1" w:rsidRPr="00171F30">
          <w:rPr>
            <w:b/>
            <w:spacing w:val="-2"/>
            <w:sz w:val="24"/>
            <w:szCs w:val="24"/>
          </w:rPr>
          <w:t>Performansı</w:t>
        </w:r>
        <w:r w:rsidR="00B34DB1">
          <w:tab/>
        </w:r>
        <w:r w:rsidR="005066EA" w:rsidRPr="005066EA">
          <w:rPr>
            <w:b/>
            <w:bCs/>
          </w:rPr>
          <w:t>3</w:t>
        </w:r>
        <w:r w:rsidR="00B34DB1" w:rsidRPr="00171F30">
          <w:rPr>
            <w:b/>
            <w:spacing w:val="-5"/>
          </w:rPr>
          <w:t>2</w:t>
        </w:r>
      </w:hyperlink>
    </w:p>
    <w:p w14:paraId="47EE9AAB" w14:textId="71C79CCB" w:rsidR="00B34DB1" w:rsidRPr="00171F30" w:rsidRDefault="00171F30" w:rsidP="00171F30">
      <w:pPr>
        <w:tabs>
          <w:tab w:val="left" w:pos="1212"/>
          <w:tab w:val="right" w:leader="dot" w:pos="9210"/>
        </w:tabs>
        <w:spacing w:before="136"/>
        <w:rPr>
          <w:b/>
        </w:rPr>
      </w:pPr>
      <w:r w:rsidRPr="00171F30">
        <w:rPr>
          <w:b/>
          <w:bCs/>
        </w:rPr>
        <w:t xml:space="preserve">             </w:t>
      </w:r>
      <w:r w:rsidRPr="00171F30">
        <w:rPr>
          <w:b/>
          <w:bCs/>
          <w:sz w:val="24"/>
          <w:szCs w:val="24"/>
        </w:rPr>
        <w:t>D</w:t>
      </w:r>
      <w:r w:rsidRPr="00171F30">
        <w:rPr>
          <w:b/>
          <w:bCs/>
        </w:rPr>
        <w:t>.</w:t>
      </w:r>
      <w:r>
        <w:rPr>
          <w:b/>
          <w:bCs/>
        </w:rPr>
        <w:t xml:space="preserve">2.1 </w:t>
      </w:r>
      <w:hyperlink w:anchor="_TOC_250001" w:history="1">
        <w:r w:rsidR="00B34DB1" w:rsidRPr="00171F30">
          <w:rPr>
            <w:b/>
            <w:sz w:val="24"/>
          </w:rPr>
          <w:t>Toplumsal</w:t>
        </w:r>
        <w:r w:rsidR="00B34DB1" w:rsidRPr="00171F30">
          <w:rPr>
            <w:b/>
            <w:spacing w:val="-3"/>
            <w:sz w:val="24"/>
          </w:rPr>
          <w:t xml:space="preserve"> </w:t>
        </w:r>
        <w:r w:rsidR="00B34DB1" w:rsidRPr="00171F30">
          <w:rPr>
            <w:b/>
            <w:sz w:val="24"/>
          </w:rPr>
          <w:t>Katkı</w:t>
        </w:r>
        <w:r w:rsidR="00B34DB1" w:rsidRPr="00171F30">
          <w:rPr>
            <w:b/>
            <w:spacing w:val="-3"/>
            <w:sz w:val="24"/>
          </w:rPr>
          <w:t xml:space="preserve"> </w:t>
        </w:r>
        <w:r w:rsidR="00B34DB1" w:rsidRPr="00171F30">
          <w:rPr>
            <w:b/>
            <w:sz w:val="24"/>
          </w:rPr>
          <w:t>Performansının</w:t>
        </w:r>
        <w:r w:rsidR="00B34DB1" w:rsidRPr="00171F30">
          <w:rPr>
            <w:b/>
            <w:spacing w:val="-2"/>
            <w:sz w:val="24"/>
          </w:rPr>
          <w:t xml:space="preserve"> </w:t>
        </w:r>
        <w:r w:rsidR="00B34DB1" w:rsidRPr="00171F30">
          <w:rPr>
            <w:b/>
            <w:sz w:val="24"/>
          </w:rPr>
          <w:t>İzlenmesi</w:t>
        </w:r>
        <w:r w:rsidR="00B34DB1" w:rsidRPr="00171F30">
          <w:rPr>
            <w:b/>
            <w:spacing w:val="-1"/>
            <w:sz w:val="24"/>
          </w:rPr>
          <w:t xml:space="preserve"> </w:t>
        </w:r>
        <w:r w:rsidR="00B34DB1" w:rsidRPr="00171F30">
          <w:rPr>
            <w:b/>
            <w:sz w:val="24"/>
          </w:rPr>
          <w:t>ve</w:t>
        </w:r>
        <w:r w:rsidR="00B34DB1" w:rsidRPr="00171F30">
          <w:rPr>
            <w:b/>
            <w:spacing w:val="-3"/>
            <w:sz w:val="24"/>
          </w:rPr>
          <w:t xml:space="preserve"> </w:t>
        </w:r>
        <w:r w:rsidR="00B34DB1" w:rsidRPr="00171F30">
          <w:rPr>
            <w:b/>
            <w:spacing w:val="-2"/>
            <w:sz w:val="24"/>
          </w:rPr>
          <w:t>Değerlendirilmesi</w:t>
        </w:r>
      </w:hyperlink>
      <w:r w:rsidRPr="00171F30">
        <w:t>………</w:t>
      </w:r>
      <w:r w:rsidR="005066EA">
        <w:t>…</w:t>
      </w:r>
      <w:r w:rsidRPr="00171F30">
        <w:rPr>
          <w:b/>
          <w:bCs/>
        </w:rPr>
        <w:t>3</w:t>
      </w:r>
      <w:r w:rsidR="005066EA">
        <w:rPr>
          <w:b/>
          <w:bCs/>
        </w:rPr>
        <w:t>2-33</w:t>
      </w:r>
    </w:p>
    <w:p w14:paraId="27B07A0C" w14:textId="043471A7" w:rsidR="00B34DB1" w:rsidRPr="00CE1538" w:rsidRDefault="00171F30">
      <w:pPr>
        <w:tabs>
          <w:tab w:val="right" w:leader="dot" w:pos="9190"/>
        </w:tabs>
        <w:spacing w:before="139"/>
        <w:ind w:left="381"/>
        <w:rPr>
          <w:b/>
          <w:bCs/>
        </w:rPr>
      </w:pPr>
      <w:r>
        <w:t xml:space="preserve">      </w:t>
      </w:r>
      <w:hyperlink w:anchor="_TOC_250000" w:history="1">
        <w:r w:rsidR="00B34DB1">
          <w:rPr>
            <w:b/>
            <w:sz w:val="24"/>
          </w:rPr>
          <w:t>SONUÇ</w:t>
        </w:r>
        <w:r w:rsidR="00B34DB1">
          <w:rPr>
            <w:b/>
            <w:spacing w:val="-3"/>
            <w:sz w:val="24"/>
          </w:rPr>
          <w:t xml:space="preserve"> </w:t>
        </w:r>
        <w:r w:rsidR="00B34DB1">
          <w:rPr>
            <w:b/>
            <w:sz w:val="24"/>
          </w:rPr>
          <w:t>VE</w:t>
        </w:r>
        <w:r w:rsidR="00B34DB1">
          <w:rPr>
            <w:b/>
            <w:spacing w:val="-1"/>
            <w:sz w:val="24"/>
          </w:rPr>
          <w:t xml:space="preserve"> </w:t>
        </w:r>
        <w:r w:rsidR="00B34DB1">
          <w:rPr>
            <w:b/>
            <w:spacing w:val="-2"/>
            <w:sz w:val="24"/>
          </w:rPr>
          <w:t>DEĞERLENDİRME</w:t>
        </w:r>
        <w:r w:rsidR="00B34DB1">
          <w:rPr>
            <w:sz w:val="24"/>
          </w:rPr>
          <w:tab/>
        </w:r>
      </w:hyperlink>
      <w:r w:rsidR="007F7032" w:rsidRPr="00CE1538">
        <w:rPr>
          <w:b/>
          <w:bCs/>
        </w:rPr>
        <w:t>3</w:t>
      </w:r>
      <w:r w:rsidR="005066EA">
        <w:rPr>
          <w:b/>
          <w:bCs/>
        </w:rPr>
        <w:t>3</w:t>
      </w:r>
    </w:p>
    <w:p w14:paraId="50E62E28" w14:textId="629863A8" w:rsidR="007F7032" w:rsidRPr="00CE1538" w:rsidRDefault="00171F30" w:rsidP="007F7032">
      <w:pPr>
        <w:tabs>
          <w:tab w:val="right" w:leader="dot" w:pos="9190"/>
        </w:tabs>
        <w:spacing w:before="139"/>
        <w:ind w:left="381"/>
        <w:rPr>
          <w:b/>
          <w:bCs/>
          <w:sz w:val="24"/>
        </w:rPr>
      </w:pPr>
      <w:r>
        <w:t xml:space="preserve">      </w:t>
      </w:r>
      <w:hyperlink w:anchor="_TOC_250000" w:history="1">
        <w:r w:rsidR="007F7032" w:rsidRPr="00CE1538">
          <w:rPr>
            <w:b/>
            <w:bCs/>
            <w:sz w:val="24"/>
          </w:rPr>
          <w:t>SONUÇ</w:t>
        </w:r>
        <w:r w:rsidR="007F7032" w:rsidRPr="00CE1538">
          <w:rPr>
            <w:b/>
            <w:bCs/>
            <w:spacing w:val="-3"/>
            <w:sz w:val="24"/>
          </w:rPr>
          <w:t xml:space="preserve"> </w:t>
        </w:r>
        <w:r w:rsidR="007F7032" w:rsidRPr="00CE1538">
          <w:rPr>
            <w:b/>
            <w:bCs/>
            <w:sz w:val="24"/>
          </w:rPr>
          <w:t>VE</w:t>
        </w:r>
        <w:r w:rsidR="007F7032" w:rsidRPr="00CE1538">
          <w:rPr>
            <w:b/>
            <w:bCs/>
            <w:spacing w:val="-1"/>
            <w:sz w:val="24"/>
          </w:rPr>
          <w:t xml:space="preserve"> </w:t>
        </w:r>
        <w:r w:rsidR="007F7032" w:rsidRPr="00CE1538">
          <w:rPr>
            <w:b/>
            <w:bCs/>
            <w:spacing w:val="-2"/>
            <w:sz w:val="24"/>
          </w:rPr>
          <w:t>DEĞERLENDİRME</w:t>
        </w:r>
        <w:r w:rsidR="007F7032" w:rsidRPr="00CE1538">
          <w:rPr>
            <w:sz w:val="24"/>
          </w:rPr>
          <w:tab/>
        </w:r>
      </w:hyperlink>
      <w:r w:rsidR="00CE1538" w:rsidRPr="00CE1538">
        <w:rPr>
          <w:b/>
          <w:bCs/>
        </w:rPr>
        <w:t>3</w:t>
      </w:r>
      <w:r w:rsidR="005066EA">
        <w:rPr>
          <w:b/>
          <w:bCs/>
        </w:rPr>
        <w:t>4</w:t>
      </w:r>
    </w:p>
    <w:p w14:paraId="1FBA80A6" w14:textId="69A12C01" w:rsidR="007F7032" w:rsidRPr="00CE1538" w:rsidRDefault="00171F30" w:rsidP="007F7032">
      <w:pPr>
        <w:tabs>
          <w:tab w:val="right" w:leader="dot" w:pos="9190"/>
        </w:tabs>
        <w:spacing w:before="137"/>
        <w:ind w:left="381"/>
        <w:rPr>
          <w:b/>
          <w:bCs/>
          <w:spacing w:val="-5"/>
          <w:sz w:val="24"/>
        </w:rPr>
      </w:pPr>
      <w:r>
        <w:rPr>
          <w:b/>
          <w:bCs/>
          <w:sz w:val="24"/>
        </w:rPr>
        <w:t xml:space="preserve">      </w:t>
      </w:r>
      <w:r w:rsidR="007F7032" w:rsidRPr="00CE1538">
        <w:rPr>
          <w:b/>
          <w:bCs/>
          <w:sz w:val="24"/>
        </w:rPr>
        <w:t>SONUÇ</w:t>
      </w:r>
      <w:r w:rsidR="007F7032" w:rsidRPr="00CE1538">
        <w:rPr>
          <w:b/>
          <w:bCs/>
          <w:spacing w:val="-3"/>
          <w:sz w:val="24"/>
        </w:rPr>
        <w:t xml:space="preserve"> </w:t>
      </w:r>
      <w:r w:rsidR="007F7032" w:rsidRPr="00CE1538">
        <w:rPr>
          <w:b/>
          <w:bCs/>
          <w:sz w:val="24"/>
        </w:rPr>
        <w:t>VE</w:t>
      </w:r>
      <w:r w:rsidR="007F7032" w:rsidRPr="00CE1538">
        <w:rPr>
          <w:b/>
          <w:bCs/>
          <w:spacing w:val="-1"/>
          <w:sz w:val="24"/>
        </w:rPr>
        <w:t xml:space="preserve"> </w:t>
      </w:r>
      <w:r w:rsidR="007F7032" w:rsidRPr="00CE1538">
        <w:rPr>
          <w:b/>
          <w:bCs/>
          <w:spacing w:val="-2"/>
          <w:sz w:val="24"/>
        </w:rPr>
        <w:t>DEĞERLENDİRME</w:t>
      </w:r>
      <w:r w:rsidR="007F7032" w:rsidRPr="00CE1538">
        <w:rPr>
          <w:sz w:val="24"/>
        </w:rPr>
        <w:tab/>
      </w:r>
      <w:r w:rsidR="007F7032" w:rsidRPr="00CE1538">
        <w:rPr>
          <w:b/>
          <w:bCs/>
          <w:spacing w:val="-5"/>
          <w:sz w:val="24"/>
        </w:rPr>
        <w:t>3</w:t>
      </w:r>
      <w:r w:rsidR="005066EA">
        <w:rPr>
          <w:b/>
          <w:bCs/>
          <w:spacing w:val="-5"/>
          <w:sz w:val="24"/>
        </w:rPr>
        <w:t>5</w:t>
      </w:r>
    </w:p>
    <w:p w14:paraId="4D49F1B1" w14:textId="1E482364" w:rsidR="00CE1538" w:rsidRPr="00CE1538" w:rsidRDefault="00171F30" w:rsidP="007F7032">
      <w:pPr>
        <w:tabs>
          <w:tab w:val="right" w:leader="dot" w:pos="9190"/>
        </w:tabs>
        <w:spacing w:before="137"/>
        <w:ind w:left="381"/>
        <w:rPr>
          <w:b/>
          <w:bCs/>
          <w:sz w:val="24"/>
        </w:rPr>
      </w:pPr>
      <w:r>
        <w:rPr>
          <w:b/>
          <w:bCs/>
          <w:sz w:val="24"/>
        </w:rPr>
        <w:t xml:space="preserve">      </w:t>
      </w:r>
      <w:r w:rsidR="00CE1538" w:rsidRPr="00CE1538">
        <w:rPr>
          <w:b/>
          <w:bCs/>
          <w:sz w:val="24"/>
        </w:rPr>
        <w:t>SONUÇ</w:t>
      </w:r>
      <w:r w:rsidR="00CE1538" w:rsidRPr="00CE1538">
        <w:rPr>
          <w:b/>
          <w:bCs/>
          <w:spacing w:val="-3"/>
          <w:sz w:val="24"/>
        </w:rPr>
        <w:t xml:space="preserve"> </w:t>
      </w:r>
      <w:r w:rsidR="00CE1538" w:rsidRPr="00CE1538">
        <w:rPr>
          <w:b/>
          <w:bCs/>
          <w:sz w:val="24"/>
        </w:rPr>
        <w:t>VE</w:t>
      </w:r>
      <w:r>
        <w:rPr>
          <w:b/>
          <w:bCs/>
          <w:sz w:val="24"/>
        </w:rPr>
        <w:t xml:space="preserve"> </w:t>
      </w:r>
      <w:r w:rsidR="00CE1538" w:rsidRPr="00CE1538">
        <w:rPr>
          <w:b/>
          <w:bCs/>
          <w:spacing w:val="-2"/>
          <w:sz w:val="24"/>
        </w:rPr>
        <w:t>DEĞERLENDİRME…………………………………</w:t>
      </w:r>
      <w:r w:rsidR="00CE1538" w:rsidRPr="00171F30">
        <w:rPr>
          <w:b/>
          <w:bCs/>
          <w:spacing w:val="-2"/>
          <w:sz w:val="24"/>
        </w:rPr>
        <w:t>…</w:t>
      </w:r>
      <w:r w:rsidRPr="00171F30">
        <w:rPr>
          <w:b/>
          <w:bCs/>
          <w:spacing w:val="-2"/>
          <w:sz w:val="24"/>
        </w:rPr>
        <w:t>…..</w:t>
      </w:r>
      <w:r w:rsidR="00CE1538" w:rsidRPr="00171F30">
        <w:rPr>
          <w:b/>
          <w:bCs/>
          <w:spacing w:val="-2"/>
          <w:sz w:val="24"/>
        </w:rPr>
        <w:t>………</w:t>
      </w:r>
      <w:r>
        <w:rPr>
          <w:b/>
          <w:bCs/>
          <w:spacing w:val="-2"/>
          <w:sz w:val="24"/>
        </w:rPr>
        <w:t>...</w:t>
      </w:r>
      <w:r w:rsidRPr="00171F30">
        <w:rPr>
          <w:b/>
          <w:bCs/>
          <w:spacing w:val="-2"/>
          <w:sz w:val="24"/>
        </w:rPr>
        <w:t>…</w:t>
      </w:r>
      <w:r w:rsidR="00CE1538" w:rsidRPr="00CE1538">
        <w:rPr>
          <w:b/>
          <w:bCs/>
          <w:spacing w:val="-2"/>
          <w:sz w:val="24"/>
        </w:rPr>
        <w:t>3</w:t>
      </w:r>
      <w:r w:rsidR="005066EA">
        <w:rPr>
          <w:b/>
          <w:bCs/>
          <w:spacing w:val="-2"/>
          <w:sz w:val="24"/>
        </w:rPr>
        <w:t>6</w:t>
      </w:r>
    </w:p>
    <w:p w14:paraId="3846F5BA" w14:textId="39A850BA" w:rsidR="00B34DB1" w:rsidRPr="00CE1538" w:rsidRDefault="00171F30">
      <w:pPr>
        <w:tabs>
          <w:tab w:val="right" w:leader="dot" w:pos="9190"/>
        </w:tabs>
        <w:spacing w:before="137"/>
        <w:ind w:left="381"/>
        <w:rPr>
          <w:b/>
          <w:bCs/>
          <w:sz w:val="24"/>
        </w:rPr>
      </w:pPr>
      <w:r>
        <w:rPr>
          <w:b/>
          <w:bCs/>
          <w:sz w:val="24"/>
        </w:rPr>
        <w:t xml:space="preserve">      </w:t>
      </w:r>
      <w:r w:rsidRPr="00CE1538">
        <w:rPr>
          <w:b/>
          <w:bCs/>
          <w:sz w:val="24"/>
        </w:rPr>
        <w:t>SONUÇ</w:t>
      </w:r>
      <w:r w:rsidRPr="00CE1538">
        <w:rPr>
          <w:b/>
          <w:bCs/>
          <w:spacing w:val="-3"/>
          <w:sz w:val="24"/>
        </w:rPr>
        <w:t xml:space="preserve"> </w:t>
      </w:r>
      <w:r w:rsidRPr="00CE1538">
        <w:rPr>
          <w:b/>
          <w:bCs/>
          <w:sz w:val="24"/>
        </w:rPr>
        <w:t>VE</w:t>
      </w:r>
      <w:r w:rsidRPr="00CE1538">
        <w:rPr>
          <w:b/>
          <w:bCs/>
          <w:spacing w:val="-1"/>
          <w:sz w:val="24"/>
        </w:rPr>
        <w:t xml:space="preserve"> </w:t>
      </w:r>
      <w:r w:rsidRPr="00CE1538">
        <w:rPr>
          <w:b/>
          <w:bCs/>
          <w:spacing w:val="-2"/>
          <w:sz w:val="24"/>
        </w:rPr>
        <w:t>DEĞERLENDİRME</w:t>
      </w:r>
      <w:r w:rsidR="00CE1538" w:rsidRPr="00CE1538">
        <w:rPr>
          <w:sz w:val="24"/>
        </w:rPr>
        <w:t>…</w:t>
      </w:r>
      <w:r>
        <w:rPr>
          <w:sz w:val="24"/>
        </w:rPr>
        <w:t>………………………………………………...</w:t>
      </w:r>
      <w:r w:rsidR="00CE1538" w:rsidRPr="00CE1538">
        <w:rPr>
          <w:sz w:val="24"/>
        </w:rPr>
        <w:t>.</w:t>
      </w:r>
      <w:r w:rsidR="007F7032" w:rsidRPr="00CE1538">
        <w:rPr>
          <w:b/>
          <w:bCs/>
          <w:spacing w:val="-5"/>
          <w:sz w:val="24"/>
        </w:rPr>
        <w:t>3</w:t>
      </w:r>
      <w:r w:rsidR="005066EA">
        <w:rPr>
          <w:b/>
          <w:bCs/>
          <w:spacing w:val="-5"/>
          <w:sz w:val="24"/>
        </w:rPr>
        <w:t>7</w:t>
      </w:r>
    </w:p>
    <w:p w14:paraId="71B40749" w14:textId="77777777" w:rsidR="00B34DB1" w:rsidRDefault="00B34DB1">
      <w:pPr>
        <w:rPr>
          <w:b/>
          <w:sz w:val="24"/>
        </w:rPr>
      </w:pPr>
    </w:p>
    <w:p w14:paraId="154DB278" w14:textId="1C94FD47" w:rsidR="007F7032" w:rsidRDefault="007F7032">
      <w:pPr>
        <w:rPr>
          <w:b/>
          <w:sz w:val="24"/>
        </w:rPr>
        <w:sectPr w:rsidR="007F7032">
          <w:pgSz w:w="11910" w:h="16840"/>
          <w:pgMar w:top="960" w:right="1133" w:bottom="1200" w:left="1275" w:header="0" w:footer="1000" w:gutter="0"/>
          <w:cols w:space="708"/>
        </w:sectPr>
      </w:pPr>
      <w:r>
        <w:rPr>
          <w:b/>
          <w:sz w:val="24"/>
        </w:rPr>
        <w:t xml:space="preserve">       </w:t>
      </w:r>
    </w:p>
    <w:p w14:paraId="60C46D86" w14:textId="77777777" w:rsidR="00B34DB1" w:rsidRDefault="00E81AAC">
      <w:pPr>
        <w:pStyle w:val="GvdeMetni"/>
        <w:ind w:left="142"/>
        <w:rPr>
          <w:sz w:val="20"/>
        </w:rPr>
      </w:pPr>
      <w:r>
        <w:rPr>
          <w:noProof/>
          <w:sz w:val="20"/>
        </w:rPr>
        <w:lastRenderedPageBreak/>
        <w:drawing>
          <wp:inline distT="0" distB="0" distL="0" distR="0" wp14:anchorId="090936AF" wp14:editId="41838368">
            <wp:extent cx="977302" cy="97640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77302" cy="976407"/>
                    </a:xfrm>
                    <a:prstGeom prst="rect">
                      <a:avLst/>
                    </a:prstGeom>
                  </pic:spPr>
                </pic:pic>
              </a:graphicData>
            </a:graphic>
          </wp:inline>
        </w:drawing>
      </w:r>
    </w:p>
    <w:p w14:paraId="6AAA95E7" w14:textId="77777777" w:rsidR="00B34DB1" w:rsidRDefault="00B34DB1">
      <w:pPr>
        <w:pStyle w:val="GvdeMetni"/>
        <w:spacing w:before="205"/>
        <w:ind w:left="0"/>
        <w:rPr>
          <w:b/>
          <w:sz w:val="28"/>
        </w:rPr>
      </w:pPr>
    </w:p>
    <w:p w14:paraId="2D45B229" w14:textId="77777777" w:rsidR="00B34DB1" w:rsidRDefault="00E81AAC">
      <w:pPr>
        <w:pStyle w:val="Balk1"/>
      </w:pPr>
      <w:bookmarkStart w:id="0" w:name="_TOC_250033"/>
      <w:bookmarkEnd w:id="0"/>
      <w:r>
        <w:rPr>
          <w:spacing w:val="-4"/>
        </w:rPr>
        <w:t>ÖZET</w:t>
      </w:r>
    </w:p>
    <w:p w14:paraId="65D0904E" w14:textId="5C5B97ED" w:rsidR="00B34DB1" w:rsidRDefault="00601C27" w:rsidP="00601C27">
      <w:pPr>
        <w:pStyle w:val="GvdeMetni"/>
        <w:spacing w:before="159" w:line="360" w:lineRule="auto"/>
        <w:ind w:right="275"/>
        <w:jc w:val="both"/>
      </w:pPr>
      <w:r>
        <w:t xml:space="preserve">    Sürekli</w:t>
      </w:r>
      <w:r>
        <w:rPr>
          <w:spacing w:val="-5"/>
        </w:rPr>
        <w:t xml:space="preserve"> </w:t>
      </w:r>
      <w:r>
        <w:t>Eğitim</w:t>
      </w:r>
      <w:r>
        <w:rPr>
          <w:spacing w:val="-5"/>
        </w:rPr>
        <w:t xml:space="preserve"> </w:t>
      </w:r>
      <w:r>
        <w:t>Merkezi,</w:t>
      </w:r>
      <w:r>
        <w:rPr>
          <w:spacing w:val="-5"/>
        </w:rPr>
        <w:t xml:space="preserve"> </w:t>
      </w:r>
      <w:r>
        <w:t>güçlü</w:t>
      </w:r>
      <w:r>
        <w:rPr>
          <w:spacing w:val="-5"/>
        </w:rPr>
        <w:t xml:space="preserve"> </w:t>
      </w:r>
      <w:r>
        <w:t>ve</w:t>
      </w:r>
      <w:r>
        <w:rPr>
          <w:spacing w:val="-4"/>
        </w:rPr>
        <w:t xml:space="preserve"> </w:t>
      </w:r>
      <w:r>
        <w:t>zayıf</w:t>
      </w:r>
      <w:r>
        <w:rPr>
          <w:spacing w:val="-4"/>
        </w:rPr>
        <w:t xml:space="preserve"> </w:t>
      </w:r>
      <w:r>
        <w:t>yönlerini</w:t>
      </w:r>
      <w:r>
        <w:rPr>
          <w:spacing w:val="-5"/>
        </w:rPr>
        <w:t xml:space="preserve"> </w:t>
      </w:r>
      <w:r>
        <w:t>belirleyerek</w:t>
      </w:r>
      <w:r>
        <w:rPr>
          <w:spacing w:val="-6"/>
        </w:rPr>
        <w:t xml:space="preserve"> </w:t>
      </w:r>
      <w:r>
        <w:t>sürekli</w:t>
      </w:r>
      <w:r>
        <w:rPr>
          <w:spacing w:val="-5"/>
        </w:rPr>
        <w:t xml:space="preserve"> </w:t>
      </w:r>
      <w:r>
        <w:t>iyileştirme</w:t>
      </w:r>
      <w:r>
        <w:rPr>
          <w:spacing w:val="-6"/>
        </w:rPr>
        <w:t xml:space="preserve"> </w:t>
      </w:r>
      <w:r>
        <w:t>süreçlerine katkıda bulunmayı amaçlamaktadır. Bu rapor, paydaşlarla etkin iletişim ve iş birliğini güçlendirmek, öz değerlendirme süreçlerinden faydalanmak ve kalite güvencesi kültürünü kurumsal düzeyde benimsemek amacıyla hazırlanmıştır. Raporun hazırlanma sürecinde, birimin katkısını en üst düzeye çıkarmak adına kapsayıcı bir yaklaşım benimsenmiş ve aktif katılım</w:t>
      </w:r>
      <w:r>
        <w:rPr>
          <w:spacing w:val="-15"/>
        </w:rPr>
        <w:t xml:space="preserve"> </w:t>
      </w:r>
      <w:r>
        <w:t>teşvik</w:t>
      </w:r>
      <w:r>
        <w:rPr>
          <w:spacing w:val="-15"/>
        </w:rPr>
        <w:t xml:space="preserve"> </w:t>
      </w:r>
      <w:r>
        <w:t>edilmiştir.</w:t>
      </w:r>
      <w:r>
        <w:rPr>
          <w:spacing w:val="-15"/>
        </w:rPr>
        <w:t xml:space="preserve"> </w:t>
      </w:r>
      <w:r>
        <w:t>Süreç</w:t>
      </w:r>
      <w:r>
        <w:rPr>
          <w:spacing w:val="-15"/>
        </w:rPr>
        <w:t xml:space="preserve"> </w:t>
      </w:r>
      <w:r>
        <w:t>odaklı</w:t>
      </w:r>
      <w:r>
        <w:rPr>
          <w:spacing w:val="-15"/>
        </w:rPr>
        <w:t xml:space="preserve"> </w:t>
      </w:r>
      <w:r>
        <w:t>bir</w:t>
      </w:r>
      <w:r>
        <w:rPr>
          <w:spacing w:val="-15"/>
        </w:rPr>
        <w:t xml:space="preserve"> </w:t>
      </w:r>
      <w:r>
        <w:t>yaklaşımın</w:t>
      </w:r>
      <w:r>
        <w:rPr>
          <w:spacing w:val="-15"/>
        </w:rPr>
        <w:t xml:space="preserve"> </w:t>
      </w:r>
      <w:r>
        <w:t>benimsenmesi,</w:t>
      </w:r>
      <w:r>
        <w:rPr>
          <w:spacing w:val="-15"/>
        </w:rPr>
        <w:t xml:space="preserve"> </w:t>
      </w:r>
      <w:r>
        <w:t>birim</w:t>
      </w:r>
      <w:r>
        <w:rPr>
          <w:spacing w:val="-15"/>
        </w:rPr>
        <w:t xml:space="preserve"> </w:t>
      </w:r>
      <w:r>
        <w:t>kalite</w:t>
      </w:r>
      <w:r>
        <w:rPr>
          <w:spacing w:val="-15"/>
        </w:rPr>
        <w:t xml:space="preserve"> </w:t>
      </w:r>
      <w:r>
        <w:t>komisyonunun gerekliliklerinin yerine getirilmesi doğrultusunda çeşitli faaliyetlerin yürütülmesi ve şeffaflık ilkesinin</w:t>
      </w:r>
      <w:r>
        <w:rPr>
          <w:spacing w:val="-6"/>
        </w:rPr>
        <w:t xml:space="preserve"> </w:t>
      </w:r>
      <w:r>
        <w:t>sağlanması</w:t>
      </w:r>
      <w:r>
        <w:rPr>
          <w:spacing w:val="-5"/>
        </w:rPr>
        <w:t xml:space="preserve"> </w:t>
      </w:r>
      <w:r>
        <w:t>hedeflenmiştir.</w:t>
      </w:r>
      <w:r>
        <w:rPr>
          <w:spacing w:val="-7"/>
        </w:rPr>
        <w:t xml:space="preserve"> </w:t>
      </w:r>
      <w:r>
        <w:t>Rapor</w:t>
      </w:r>
      <w:r>
        <w:rPr>
          <w:spacing w:val="-7"/>
        </w:rPr>
        <w:t xml:space="preserve"> </w:t>
      </w:r>
      <w:r>
        <w:t>kapsamında,</w:t>
      </w:r>
      <w:r>
        <w:rPr>
          <w:spacing w:val="-6"/>
        </w:rPr>
        <w:t xml:space="preserve"> </w:t>
      </w:r>
      <w:r>
        <w:t>Sürekli</w:t>
      </w:r>
      <w:r>
        <w:rPr>
          <w:spacing w:val="-5"/>
        </w:rPr>
        <w:t xml:space="preserve"> </w:t>
      </w:r>
      <w:r>
        <w:t>Eğitim</w:t>
      </w:r>
      <w:r>
        <w:rPr>
          <w:spacing w:val="-8"/>
        </w:rPr>
        <w:t xml:space="preserve"> </w:t>
      </w:r>
      <w:r>
        <w:t>Merkezi’ne</w:t>
      </w:r>
      <w:r>
        <w:rPr>
          <w:spacing w:val="-8"/>
        </w:rPr>
        <w:t xml:space="preserve"> </w:t>
      </w:r>
      <w:r>
        <w:t>ait</w:t>
      </w:r>
      <w:r>
        <w:rPr>
          <w:spacing w:val="-5"/>
        </w:rPr>
        <w:t xml:space="preserve"> </w:t>
      </w:r>
      <w:r>
        <w:t>toplantı tutanakları, paydaş geri bildirimleri, iş akış şemaları, görev tanımları, liderlik, kalite, eğitim- öğretim, araştırma-geliştirme</w:t>
      </w:r>
      <w:r>
        <w:rPr>
          <w:spacing w:val="-1"/>
        </w:rPr>
        <w:t xml:space="preserve"> </w:t>
      </w:r>
      <w:r>
        <w:t>ve toplumsal katkı alanlarında</w:t>
      </w:r>
      <w:r>
        <w:rPr>
          <w:spacing w:val="-1"/>
        </w:rPr>
        <w:t xml:space="preserve"> </w:t>
      </w:r>
      <w:r>
        <w:t>yürüttüğümüz çalışmalara ilişkin belgeler gibi çeşitli kanıtlar sunulmuştur.</w:t>
      </w:r>
    </w:p>
    <w:p w14:paraId="0D3CF022" w14:textId="77777777" w:rsidR="00B34DB1" w:rsidRDefault="00B34DB1">
      <w:pPr>
        <w:pStyle w:val="GvdeMetni"/>
        <w:spacing w:before="259"/>
        <w:ind w:left="0"/>
      </w:pPr>
    </w:p>
    <w:p w14:paraId="75D4FC20" w14:textId="4F61EAC1" w:rsidR="00B34DB1" w:rsidRDefault="00E81AAC">
      <w:pPr>
        <w:pStyle w:val="Balk2"/>
        <w:spacing w:before="1"/>
        <w:ind w:left="141" w:firstLine="0"/>
      </w:pPr>
      <w:r>
        <w:t>Bidr’</w:t>
      </w:r>
      <w:r w:rsidR="008B78C9">
        <w:t xml:space="preserve"> </w:t>
      </w:r>
      <w:r>
        <w:t>nin</w:t>
      </w:r>
      <w:r>
        <w:rPr>
          <w:spacing w:val="-7"/>
        </w:rPr>
        <w:t xml:space="preserve"> </w:t>
      </w:r>
      <w:r>
        <w:t>Hazırlanmasında</w:t>
      </w:r>
      <w:r>
        <w:rPr>
          <w:spacing w:val="-5"/>
        </w:rPr>
        <w:t xml:space="preserve"> </w:t>
      </w:r>
      <w:r>
        <w:t>Katkısı</w:t>
      </w:r>
      <w:r>
        <w:rPr>
          <w:spacing w:val="-4"/>
        </w:rPr>
        <w:t xml:space="preserve"> </w:t>
      </w:r>
      <w:r>
        <w:rPr>
          <w:spacing w:val="-2"/>
        </w:rPr>
        <w:t>Olan/Olanlar</w:t>
      </w:r>
    </w:p>
    <w:p w14:paraId="06D9452D" w14:textId="77777777" w:rsidR="00B34DB1" w:rsidRDefault="00B34DB1">
      <w:pPr>
        <w:pStyle w:val="GvdeMetni"/>
        <w:ind w:left="0"/>
        <w:rPr>
          <w:b/>
        </w:rPr>
      </w:pPr>
    </w:p>
    <w:p w14:paraId="583F720A" w14:textId="77777777" w:rsidR="00B34DB1" w:rsidRDefault="00B34DB1">
      <w:pPr>
        <w:pStyle w:val="GvdeMetni"/>
        <w:ind w:left="0"/>
        <w:rPr>
          <w:b/>
        </w:rPr>
      </w:pPr>
    </w:p>
    <w:p w14:paraId="1506C74C" w14:textId="77777777" w:rsidR="00B34DB1" w:rsidRDefault="00E81AAC">
      <w:pPr>
        <w:pStyle w:val="GvdeMetni"/>
      </w:pPr>
      <w:r>
        <w:t>Ebru</w:t>
      </w:r>
      <w:r>
        <w:rPr>
          <w:spacing w:val="-4"/>
        </w:rPr>
        <w:t xml:space="preserve"> </w:t>
      </w:r>
      <w:r>
        <w:t>ÖZDEMİR</w:t>
      </w:r>
      <w:r>
        <w:rPr>
          <w:spacing w:val="-1"/>
        </w:rPr>
        <w:t xml:space="preserve"> </w:t>
      </w:r>
      <w:r>
        <w:t>/</w:t>
      </w:r>
      <w:r>
        <w:rPr>
          <w:spacing w:val="-1"/>
        </w:rPr>
        <w:t xml:space="preserve"> </w:t>
      </w:r>
      <w:r>
        <w:t>Birim</w:t>
      </w:r>
      <w:r>
        <w:rPr>
          <w:spacing w:val="-1"/>
        </w:rPr>
        <w:t xml:space="preserve"> </w:t>
      </w:r>
      <w:r>
        <w:rPr>
          <w:spacing w:val="-2"/>
        </w:rPr>
        <w:t>Sorumlusu</w:t>
      </w:r>
    </w:p>
    <w:p w14:paraId="40186409" w14:textId="77777777" w:rsidR="00B34DB1" w:rsidRDefault="00B34DB1">
      <w:pPr>
        <w:pStyle w:val="GvdeMetni"/>
        <w:sectPr w:rsidR="00B34DB1">
          <w:pgSz w:w="11910" w:h="16840"/>
          <w:pgMar w:top="960" w:right="1133" w:bottom="1200" w:left="1275" w:header="0" w:footer="1000" w:gutter="0"/>
          <w:cols w:space="708"/>
        </w:sectPr>
      </w:pPr>
    </w:p>
    <w:p w14:paraId="02C2744E" w14:textId="77777777" w:rsidR="00B34DB1" w:rsidRDefault="00E81AAC">
      <w:pPr>
        <w:pStyle w:val="GvdeMetni"/>
        <w:ind w:left="142"/>
        <w:rPr>
          <w:sz w:val="20"/>
        </w:rPr>
      </w:pPr>
      <w:r>
        <w:rPr>
          <w:noProof/>
          <w:sz w:val="20"/>
        </w:rPr>
        <w:lastRenderedPageBreak/>
        <w:drawing>
          <wp:inline distT="0" distB="0" distL="0" distR="0" wp14:anchorId="6D551095" wp14:editId="736A223B">
            <wp:extent cx="977302" cy="9764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977302" cy="976407"/>
                    </a:xfrm>
                    <a:prstGeom prst="rect">
                      <a:avLst/>
                    </a:prstGeom>
                  </pic:spPr>
                </pic:pic>
              </a:graphicData>
            </a:graphic>
          </wp:inline>
        </w:drawing>
      </w:r>
    </w:p>
    <w:p w14:paraId="78F48F4D" w14:textId="77777777" w:rsidR="00B34DB1" w:rsidRDefault="00B34DB1">
      <w:pPr>
        <w:pStyle w:val="GvdeMetni"/>
        <w:spacing w:before="56"/>
        <w:ind w:left="0"/>
        <w:rPr>
          <w:sz w:val="28"/>
        </w:rPr>
      </w:pPr>
    </w:p>
    <w:p w14:paraId="592A7B4E" w14:textId="77777777" w:rsidR="00B34DB1" w:rsidRDefault="00E81AAC">
      <w:pPr>
        <w:pStyle w:val="Balk1"/>
        <w:jc w:val="both"/>
      </w:pPr>
      <w:r>
        <w:t>BİRİM</w:t>
      </w:r>
      <w:r>
        <w:rPr>
          <w:spacing w:val="-10"/>
        </w:rPr>
        <w:t xml:space="preserve"> </w:t>
      </w:r>
      <w:r>
        <w:t>HAKKINDA</w:t>
      </w:r>
      <w:r>
        <w:rPr>
          <w:spacing w:val="-17"/>
        </w:rPr>
        <w:t xml:space="preserve"> </w:t>
      </w:r>
      <w:r>
        <w:rPr>
          <w:spacing w:val="-2"/>
        </w:rPr>
        <w:t>BİLGİLER</w:t>
      </w:r>
    </w:p>
    <w:p w14:paraId="4DC93354" w14:textId="77777777" w:rsidR="00B34DB1" w:rsidRDefault="00B34DB1" w:rsidP="008D57DD">
      <w:pPr>
        <w:pStyle w:val="GvdeMetni"/>
        <w:spacing w:before="78"/>
        <w:ind w:left="0"/>
        <w:jc w:val="both"/>
        <w:rPr>
          <w:b/>
          <w:sz w:val="28"/>
        </w:rPr>
      </w:pPr>
    </w:p>
    <w:p w14:paraId="30167A41" w14:textId="34240420" w:rsidR="007256DA" w:rsidRDefault="00601C27" w:rsidP="008D57DD">
      <w:pPr>
        <w:pStyle w:val="GvdeMetni"/>
        <w:spacing w:line="360" w:lineRule="auto"/>
        <w:ind w:right="286"/>
        <w:jc w:val="both"/>
      </w:pPr>
      <w:r>
        <w:t xml:space="preserve">    </w:t>
      </w:r>
      <w:r w:rsidR="007256DA" w:rsidRPr="007256DA">
        <w:t>Üniversitemiz, Türkiye Eğitim, Sağlık, Bilim ve Araştırma Vakfı tarafından 09.05.2018 tarihinde kurulmuştur. Üniversitenin kuruluşunu takiben, Sürekli Eğitim Merkezi’nin kuruluşu, Yükseköğretim Yürütme Kurulu’nun 25.12.2019 tarihli toplantısında, 2547 sayılı Yükseköğretim Kanunu’nun 2880 sayılı Kanun ile değişik 7/d-2 maddesi uyarınca uygun bulunmuş; Merkez 2020 yılı itibarıyla faaliyetlerine başlamıştır.</w:t>
      </w:r>
    </w:p>
    <w:p w14:paraId="53900CBC" w14:textId="77777777" w:rsidR="007256DA" w:rsidRDefault="007256DA" w:rsidP="008D57DD">
      <w:pPr>
        <w:pStyle w:val="GvdeMetni"/>
        <w:spacing w:before="1" w:line="360" w:lineRule="auto"/>
        <w:ind w:right="281"/>
        <w:jc w:val="both"/>
      </w:pPr>
      <w:r w:rsidRPr="007256DA">
        <w:t>Sürekli Eğitim Merkezi, üniversitenin misyonu doğrultusunda; toplumun değişen ve gelişen ihtiyaçlarına cevap verebilen, farklı yaş ve meslek gruplarından katılımcılara yönelik nitelikli eğitim programları sunmayı amaçlamaktadır. Merkez, yaşam boyu öğrenme anlayışı çerçevesinde toplumsal gelişime katkı sağlamayı ve evrensel bilime destek olmayı temel görevleri arasında görmektedir.</w:t>
      </w:r>
    </w:p>
    <w:p w14:paraId="2CD73317" w14:textId="77777777" w:rsidR="007256DA" w:rsidRDefault="007256DA" w:rsidP="008D57DD">
      <w:pPr>
        <w:pStyle w:val="GvdeMetni"/>
        <w:spacing w:before="119" w:line="360" w:lineRule="auto"/>
        <w:ind w:right="349" w:firstLine="33"/>
        <w:jc w:val="both"/>
      </w:pPr>
      <w:r w:rsidRPr="007256DA">
        <w:t>Üniversitenin vizyonu ile uyumlu olarak Merkez; güçlü kurumsal kültürü, girişimcilik yaklaşımı ve sürekli gelişimi esas alan dinamik yapısıyla, topluma ve bilime yön veren öncü bir sürekli eğitim merkezi olmayı hedeflemektedir.</w:t>
      </w:r>
    </w:p>
    <w:p w14:paraId="3920912E" w14:textId="15B0C1FC" w:rsidR="007256DA" w:rsidRDefault="007256DA" w:rsidP="008D57DD">
      <w:pPr>
        <w:pStyle w:val="GvdeMetni"/>
        <w:spacing w:before="119" w:line="360" w:lineRule="auto"/>
        <w:ind w:right="349" w:firstLine="33"/>
        <w:jc w:val="both"/>
      </w:pPr>
      <w:r w:rsidRPr="007256DA">
        <w:t>Birim; üniversitenin temel ilke ve değerleri doğrultusunda, etik değerlere bağlılık, insan odaklılık, mükemmeliyetçilik, çevreye duyarlılık, katılımcılık, hoşgörü, yenilikçilik ve özgürlükçülük ilkelerini esas alarak faaliyetlerini sürdürmektedir.</w:t>
      </w:r>
    </w:p>
    <w:p w14:paraId="61108CF6" w14:textId="77777777" w:rsidR="00B34DB1" w:rsidRDefault="00E81AAC" w:rsidP="00B46778">
      <w:pPr>
        <w:pStyle w:val="ListeParagraf"/>
        <w:numPr>
          <w:ilvl w:val="0"/>
          <w:numId w:val="7"/>
        </w:numPr>
        <w:tabs>
          <w:tab w:val="left" w:pos="424"/>
        </w:tabs>
        <w:spacing w:before="240" w:line="360" w:lineRule="auto"/>
        <w:ind w:right="7412" w:firstLine="0"/>
        <w:jc w:val="left"/>
        <w:rPr>
          <w:b/>
          <w:sz w:val="24"/>
        </w:rPr>
      </w:pPr>
      <w:r>
        <w:rPr>
          <w:b/>
          <w:sz w:val="24"/>
        </w:rPr>
        <w:t>İletişim</w:t>
      </w:r>
      <w:r>
        <w:rPr>
          <w:b/>
          <w:spacing w:val="-15"/>
          <w:sz w:val="24"/>
        </w:rPr>
        <w:t xml:space="preserve"> </w:t>
      </w:r>
      <w:r>
        <w:rPr>
          <w:b/>
          <w:sz w:val="24"/>
        </w:rPr>
        <w:t xml:space="preserve">Bilgileri </w:t>
      </w:r>
      <w:r>
        <w:rPr>
          <w:sz w:val="24"/>
        </w:rPr>
        <w:t>Birim Sorumlusu Ebru ÖZDEMİR</w:t>
      </w:r>
    </w:p>
    <w:p w14:paraId="3F494F14" w14:textId="7A6B7865" w:rsidR="009B567F" w:rsidRDefault="00E81AAC" w:rsidP="00B46778">
      <w:pPr>
        <w:pStyle w:val="GvdeMetni"/>
        <w:spacing w:before="1" w:line="360" w:lineRule="auto"/>
        <w:ind w:right="5018"/>
      </w:pPr>
      <w:r>
        <w:t>E-Mail:</w:t>
      </w:r>
      <w:r>
        <w:rPr>
          <w:spacing w:val="-15"/>
        </w:rPr>
        <w:t xml:space="preserve"> </w:t>
      </w:r>
      <w:hyperlink r:id="rId10">
        <w:r w:rsidR="00B34DB1">
          <w:rPr>
            <w:color w:val="0462C1"/>
            <w:u w:val="single" w:color="0462C1"/>
          </w:rPr>
          <w:t>ebru.ozdemir@ankaramedipol.edu.tr</w:t>
        </w:r>
      </w:hyperlink>
      <w:r>
        <w:rPr>
          <w:color w:val="0462C1"/>
        </w:rPr>
        <w:t xml:space="preserve"> </w:t>
      </w:r>
      <w:r>
        <w:t xml:space="preserve">E-Mail: </w:t>
      </w:r>
      <w:hyperlink r:id="rId11">
        <w:r w:rsidR="00B34DB1">
          <w:rPr>
            <w:color w:val="0462C1"/>
            <w:u w:val="single" w:color="0462C1"/>
          </w:rPr>
          <w:t>semegitim@ankaramedipol.edu.tr</w:t>
        </w:r>
      </w:hyperlink>
      <w:r>
        <w:rPr>
          <w:color w:val="0462C1"/>
        </w:rPr>
        <w:t xml:space="preserve"> </w:t>
      </w:r>
      <w:r>
        <w:t>Web: sem.ankaramedipol.edu.tr</w:t>
      </w:r>
    </w:p>
    <w:p w14:paraId="6B84B13A" w14:textId="21591D87" w:rsidR="009C7EF2" w:rsidRDefault="00E81AAC" w:rsidP="00B46778">
      <w:pPr>
        <w:pStyle w:val="GvdeMetni"/>
        <w:spacing w:line="360" w:lineRule="auto"/>
        <w:rPr>
          <w:spacing w:val="-2"/>
        </w:rPr>
      </w:pPr>
      <w:r>
        <w:t>Telefon:</w:t>
      </w:r>
      <w:r>
        <w:rPr>
          <w:spacing w:val="-4"/>
        </w:rPr>
        <w:t xml:space="preserve"> </w:t>
      </w:r>
      <w:r w:rsidR="009C7EF2">
        <w:rPr>
          <w:spacing w:val="-2"/>
        </w:rPr>
        <w:t xml:space="preserve">444 20 10 </w:t>
      </w:r>
      <w:r>
        <w:rPr>
          <w:spacing w:val="-2"/>
        </w:rPr>
        <w:t>/</w:t>
      </w:r>
      <w:r w:rsidR="009C7EF2">
        <w:rPr>
          <w:spacing w:val="-2"/>
        </w:rPr>
        <w:t xml:space="preserve"> </w:t>
      </w:r>
      <w:r>
        <w:rPr>
          <w:spacing w:val="-2"/>
        </w:rPr>
        <w:t>8786</w:t>
      </w:r>
    </w:p>
    <w:p w14:paraId="11CA7C3F" w14:textId="0F69B597" w:rsidR="009C7EF2" w:rsidRDefault="009C7EF2" w:rsidP="00B46778">
      <w:pPr>
        <w:pStyle w:val="GvdeMetni"/>
        <w:spacing w:line="360" w:lineRule="auto"/>
      </w:pPr>
      <w:r>
        <w:rPr>
          <w:spacing w:val="-2"/>
        </w:rPr>
        <w:t>S</w:t>
      </w:r>
      <w:r w:rsidR="009B567F">
        <w:rPr>
          <w:spacing w:val="-2"/>
        </w:rPr>
        <w:t>em</w:t>
      </w:r>
      <w:r>
        <w:rPr>
          <w:spacing w:val="-2"/>
        </w:rPr>
        <w:t xml:space="preserve"> Mobil: +90 501 740 92 37 </w:t>
      </w:r>
    </w:p>
    <w:p w14:paraId="092CAD80" w14:textId="77777777" w:rsidR="00B34DB1" w:rsidRDefault="00B34DB1">
      <w:pPr>
        <w:pStyle w:val="GvdeMetni"/>
        <w:ind w:left="0"/>
      </w:pPr>
    </w:p>
    <w:p w14:paraId="7FC476AD" w14:textId="77777777" w:rsidR="007256DA" w:rsidRDefault="007256DA">
      <w:pPr>
        <w:pStyle w:val="GvdeMetni"/>
        <w:ind w:left="0"/>
      </w:pPr>
    </w:p>
    <w:p w14:paraId="23F957E8" w14:textId="77777777" w:rsidR="007256DA" w:rsidRDefault="007256DA">
      <w:pPr>
        <w:pStyle w:val="GvdeMetni"/>
        <w:ind w:left="0"/>
      </w:pPr>
    </w:p>
    <w:p w14:paraId="44E444B5" w14:textId="77777777" w:rsidR="007256DA" w:rsidRDefault="007256DA">
      <w:pPr>
        <w:pStyle w:val="GvdeMetni"/>
        <w:ind w:left="0"/>
      </w:pPr>
    </w:p>
    <w:p w14:paraId="41E40831" w14:textId="77777777" w:rsidR="007256DA" w:rsidRDefault="007256DA">
      <w:pPr>
        <w:pStyle w:val="GvdeMetni"/>
        <w:ind w:left="0"/>
      </w:pPr>
    </w:p>
    <w:p w14:paraId="1208AA92" w14:textId="77777777" w:rsidR="00B34DB1" w:rsidRDefault="00B34DB1">
      <w:pPr>
        <w:pStyle w:val="GvdeMetni"/>
        <w:ind w:left="0"/>
      </w:pPr>
    </w:p>
    <w:p w14:paraId="7D5D0CCD" w14:textId="77777777" w:rsidR="00B34DB1" w:rsidRDefault="00E81AAC">
      <w:pPr>
        <w:pStyle w:val="GvdeMetni"/>
        <w:ind w:left="142"/>
        <w:rPr>
          <w:sz w:val="20"/>
        </w:rPr>
      </w:pPr>
      <w:r>
        <w:rPr>
          <w:noProof/>
          <w:sz w:val="20"/>
        </w:rPr>
        <w:drawing>
          <wp:inline distT="0" distB="0" distL="0" distR="0" wp14:anchorId="49B0263F" wp14:editId="05B81F9F">
            <wp:extent cx="977302" cy="97640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77302" cy="976407"/>
                    </a:xfrm>
                    <a:prstGeom prst="rect">
                      <a:avLst/>
                    </a:prstGeom>
                  </pic:spPr>
                </pic:pic>
              </a:graphicData>
            </a:graphic>
          </wp:inline>
        </w:drawing>
      </w:r>
    </w:p>
    <w:p w14:paraId="2C442443" w14:textId="77777777" w:rsidR="007256DA" w:rsidRDefault="007256DA">
      <w:pPr>
        <w:pStyle w:val="GvdeMetni"/>
        <w:ind w:left="142"/>
        <w:rPr>
          <w:sz w:val="20"/>
        </w:rPr>
      </w:pPr>
    </w:p>
    <w:p w14:paraId="5579E4DB" w14:textId="77777777" w:rsidR="007256DA" w:rsidRDefault="007256DA" w:rsidP="007256DA">
      <w:pPr>
        <w:pStyle w:val="Balk2"/>
        <w:numPr>
          <w:ilvl w:val="0"/>
          <w:numId w:val="7"/>
        </w:numPr>
        <w:tabs>
          <w:tab w:val="left" w:pos="424"/>
        </w:tabs>
        <w:ind w:left="424" w:hanging="283"/>
        <w:jc w:val="left"/>
      </w:pPr>
      <w:bookmarkStart w:id="1" w:name="_TOC_250032"/>
      <w:r>
        <w:t>Personel</w:t>
      </w:r>
      <w:r>
        <w:rPr>
          <w:spacing w:val="-4"/>
        </w:rPr>
        <w:t xml:space="preserve"> </w:t>
      </w:r>
      <w:bookmarkEnd w:id="1"/>
      <w:r>
        <w:rPr>
          <w:spacing w:val="-2"/>
        </w:rPr>
        <w:t>Bilgileri</w:t>
      </w:r>
    </w:p>
    <w:p w14:paraId="0BA5E7F4" w14:textId="51613E34" w:rsidR="007256DA" w:rsidRDefault="00601C27" w:rsidP="008D57DD">
      <w:pPr>
        <w:pStyle w:val="NormalWeb"/>
        <w:spacing w:line="360" w:lineRule="auto"/>
        <w:ind w:left="141"/>
        <w:jc w:val="both"/>
      </w:pPr>
      <w:r>
        <w:t xml:space="preserve">    </w:t>
      </w:r>
      <w:r w:rsidR="007256DA">
        <w:t>Sürekli Eğitim Merkezi’nin idari yapılanması; Merkez Müdürü (SEM Müdürü) başkanlığında yürütülmektedir. Birimde ayrıca bir Birim Sorumlusu ile tam zamanlı olarak görev yapan iki Uzman Yardımcısı ve bir Muhasebe Uzman Yardımcısı olmak üzere toplam dört idari personel görev yapmaktadır.</w:t>
      </w:r>
    </w:p>
    <w:p w14:paraId="76C0223A" w14:textId="77777777" w:rsidR="007256DA" w:rsidRDefault="007256DA" w:rsidP="008D57DD">
      <w:pPr>
        <w:pStyle w:val="NormalWeb"/>
        <w:spacing w:line="360" w:lineRule="auto"/>
        <w:ind w:left="141"/>
        <w:jc w:val="both"/>
      </w:pPr>
      <w:r>
        <w:t>Mevcut insan kaynağı, merkezin eğitim planlama, organizasyon, koordinasyon, mali süreçler ve idari işleyiş faaliyetlerini etkin ve sürdürülebilir biçimde yürütmesini sağlayacak şekilde yapılandırılmıştır.</w:t>
      </w:r>
    </w:p>
    <w:p w14:paraId="75C11D97" w14:textId="77777777" w:rsidR="00B34DB1" w:rsidRDefault="00B34DB1" w:rsidP="008D57DD">
      <w:pPr>
        <w:pStyle w:val="GvdeMetni"/>
        <w:spacing w:before="63"/>
        <w:ind w:left="0"/>
        <w:jc w:val="both"/>
      </w:pPr>
    </w:p>
    <w:p w14:paraId="0C991348" w14:textId="77777777" w:rsidR="00B34DB1" w:rsidRPr="007256DA" w:rsidRDefault="00E81AAC" w:rsidP="008D57DD">
      <w:pPr>
        <w:pStyle w:val="Balk2"/>
        <w:numPr>
          <w:ilvl w:val="0"/>
          <w:numId w:val="7"/>
        </w:numPr>
        <w:tabs>
          <w:tab w:val="left" w:pos="360"/>
        </w:tabs>
        <w:ind w:left="360" w:hanging="219"/>
        <w:jc w:val="both"/>
        <w:rPr>
          <w:rFonts w:ascii="Calibri" w:hAnsi="Calibri"/>
          <w:sz w:val="22"/>
        </w:rPr>
      </w:pPr>
      <w:bookmarkStart w:id="2" w:name="_TOC_250031"/>
      <w:r>
        <w:t>Organizasyonel</w:t>
      </w:r>
      <w:r>
        <w:rPr>
          <w:spacing w:val="-8"/>
        </w:rPr>
        <w:t xml:space="preserve"> </w:t>
      </w:r>
      <w:bookmarkEnd w:id="2"/>
      <w:r>
        <w:rPr>
          <w:spacing w:val="-4"/>
        </w:rPr>
        <w:t>Yapı</w:t>
      </w:r>
    </w:p>
    <w:p w14:paraId="369D59D7" w14:textId="77777777" w:rsidR="007256DA" w:rsidRPr="007256DA" w:rsidRDefault="007256DA" w:rsidP="008D57DD">
      <w:pPr>
        <w:pStyle w:val="Balk2"/>
        <w:tabs>
          <w:tab w:val="left" w:pos="360"/>
        </w:tabs>
        <w:jc w:val="both"/>
        <w:rPr>
          <w:rFonts w:ascii="Calibri" w:hAnsi="Calibri"/>
          <w:sz w:val="22"/>
        </w:rPr>
      </w:pPr>
    </w:p>
    <w:p w14:paraId="4782E11C" w14:textId="250D5D3D" w:rsidR="007256DA" w:rsidRDefault="00601C27" w:rsidP="008D57DD">
      <w:pPr>
        <w:pStyle w:val="GvdeMetni"/>
        <w:jc w:val="both"/>
      </w:pPr>
      <w:r>
        <w:t xml:space="preserve">    </w:t>
      </w:r>
      <w:r w:rsidR="007256DA" w:rsidRPr="007256DA">
        <w:t xml:space="preserve">Sürekli Eğitim Merkezi’nin yönetim ve idari yapılanması, etkin, şeffaf ve hesap verebilir bir </w:t>
      </w:r>
      <w:r w:rsidR="007256DA">
        <w:t xml:space="preserve">      </w:t>
      </w:r>
      <w:r w:rsidR="004E5645">
        <w:t xml:space="preserve">    </w:t>
      </w:r>
      <w:r w:rsidR="007256DA">
        <w:t>yö</w:t>
      </w:r>
      <w:r w:rsidR="007256DA" w:rsidRPr="007256DA">
        <w:t>netim anlayışı doğrultusunda oluşturulmuştur.</w:t>
      </w:r>
    </w:p>
    <w:p w14:paraId="44591CC5" w14:textId="77777777" w:rsidR="009C2203" w:rsidRPr="007256DA" w:rsidRDefault="009C2203" w:rsidP="004E5645">
      <w:pPr>
        <w:pStyle w:val="GvdeMetni"/>
      </w:pPr>
    </w:p>
    <w:p w14:paraId="0D18C5F3" w14:textId="77777777" w:rsidR="009C2203" w:rsidRPr="00B669DA" w:rsidRDefault="009C2203" w:rsidP="009C2203">
      <w:pPr>
        <w:jc w:val="center"/>
      </w:pPr>
    </w:p>
    <w:tbl>
      <w:tblPr>
        <w:tblW w:w="0" w:type="auto"/>
        <w:tblInd w:w="3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4"/>
      </w:tblGrid>
      <w:tr w:rsidR="009C2203" w:rsidRPr="009C2203" w14:paraId="5594585E" w14:textId="77777777" w:rsidTr="00FD6357">
        <w:trPr>
          <w:trHeight w:val="534"/>
        </w:trPr>
        <w:tc>
          <w:tcPr>
            <w:tcW w:w="2654" w:type="dxa"/>
            <w:shd w:val="clear" w:color="auto" w:fill="0070C0"/>
          </w:tcPr>
          <w:p w14:paraId="0A6EBEA4" w14:textId="77777777" w:rsidR="009C2203" w:rsidRPr="009C2203" w:rsidRDefault="009C2203" w:rsidP="003943FF">
            <w:pPr>
              <w:jc w:val="center"/>
              <w:rPr>
                <w:b/>
                <w:bCs/>
                <w:color w:val="FFFFFF" w:themeColor="background1"/>
                <w:sz w:val="24"/>
                <w:szCs w:val="24"/>
              </w:rPr>
            </w:pPr>
            <w:r w:rsidRPr="009C2203">
              <w:rPr>
                <w:b/>
                <w:bCs/>
                <w:color w:val="FFFFFF" w:themeColor="background1"/>
                <w:sz w:val="24"/>
                <w:szCs w:val="24"/>
              </w:rPr>
              <w:t>Rektör</w:t>
            </w:r>
          </w:p>
        </w:tc>
      </w:tr>
    </w:tbl>
    <w:p w14:paraId="370EF03B" w14:textId="77777777" w:rsidR="009C2203" w:rsidRPr="009C2203" w:rsidRDefault="009C2203" w:rsidP="009C2203">
      <w:pPr>
        <w:jc w:val="center"/>
        <w:rPr>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1"/>
        <w:gridCol w:w="426"/>
        <w:gridCol w:w="2570"/>
      </w:tblGrid>
      <w:tr w:rsidR="009C2203" w:rsidRPr="009C2203" w14:paraId="221309FD" w14:textId="77777777" w:rsidTr="000C484A">
        <w:trPr>
          <w:trHeight w:val="446"/>
        </w:trPr>
        <w:tc>
          <w:tcPr>
            <w:tcW w:w="2671" w:type="dxa"/>
            <w:shd w:val="clear" w:color="auto" w:fill="0070C0"/>
          </w:tcPr>
          <w:p w14:paraId="5322D85B" w14:textId="77777777" w:rsidR="009C2203" w:rsidRPr="009C2203" w:rsidRDefault="009C2203" w:rsidP="003943FF">
            <w:pPr>
              <w:jc w:val="center"/>
              <w:rPr>
                <w:b/>
                <w:bCs/>
                <w:color w:val="FFFFFF" w:themeColor="background1"/>
                <w:sz w:val="24"/>
                <w:szCs w:val="24"/>
              </w:rPr>
            </w:pPr>
            <w:r w:rsidRPr="009C2203">
              <w:rPr>
                <w:b/>
                <w:bCs/>
                <w:color w:val="FFFFFF" w:themeColor="background1"/>
                <w:sz w:val="24"/>
                <w:szCs w:val="24"/>
              </w:rPr>
              <w:t>Rektör Yardımcısı</w:t>
            </w:r>
          </w:p>
        </w:tc>
        <w:tc>
          <w:tcPr>
            <w:tcW w:w="426" w:type="dxa"/>
            <w:tcBorders>
              <w:top w:val="nil"/>
              <w:bottom w:val="nil"/>
            </w:tcBorders>
          </w:tcPr>
          <w:p w14:paraId="7AD2FB7D" w14:textId="77777777" w:rsidR="009C2203" w:rsidRPr="009C2203" w:rsidRDefault="009C2203" w:rsidP="003943FF">
            <w:pPr>
              <w:jc w:val="center"/>
              <w:rPr>
                <w:sz w:val="24"/>
                <w:szCs w:val="24"/>
              </w:rPr>
            </w:pPr>
          </w:p>
        </w:tc>
        <w:tc>
          <w:tcPr>
            <w:tcW w:w="2570" w:type="dxa"/>
            <w:shd w:val="clear" w:color="auto" w:fill="0070C0"/>
          </w:tcPr>
          <w:p w14:paraId="0B06E1D9" w14:textId="77777777" w:rsidR="009C2203" w:rsidRPr="009C2203" w:rsidRDefault="009C2203" w:rsidP="003943FF">
            <w:pPr>
              <w:jc w:val="center"/>
              <w:rPr>
                <w:b/>
                <w:bCs/>
                <w:color w:val="FFFFFF" w:themeColor="background1"/>
                <w:sz w:val="24"/>
                <w:szCs w:val="24"/>
              </w:rPr>
            </w:pPr>
            <w:r w:rsidRPr="009C2203">
              <w:rPr>
                <w:b/>
                <w:bCs/>
                <w:color w:val="FFFFFF" w:themeColor="background1"/>
                <w:sz w:val="24"/>
                <w:szCs w:val="24"/>
              </w:rPr>
              <w:t>Genel Sekreter</w:t>
            </w:r>
          </w:p>
        </w:tc>
      </w:tr>
    </w:tbl>
    <w:p w14:paraId="4F7305AD" w14:textId="77777777" w:rsidR="009C2203" w:rsidRPr="009C2203" w:rsidRDefault="009C2203" w:rsidP="009C2203">
      <w:pPr>
        <w:jc w:val="center"/>
        <w:rPr>
          <w:sz w:val="24"/>
          <w:szCs w:val="24"/>
        </w:rPr>
      </w:pPr>
    </w:p>
    <w:tbl>
      <w:tblPr>
        <w:tblW w:w="0" w:type="auto"/>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5"/>
      </w:tblGrid>
      <w:tr w:rsidR="009C2203" w:rsidRPr="009C2203" w14:paraId="4295361B" w14:textId="77777777" w:rsidTr="00FD6357">
        <w:trPr>
          <w:trHeight w:val="442"/>
        </w:trPr>
        <w:tc>
          <w:tcPr>
            <w:tcW w:w="2175" w:type="dxa"/>
            <w:tcBorders>
              <w:bottom w:val="single" w:sz="4" w:space="0" w:color="auto"/>
            </w:tcBorders>
            <w:shd w:val="clear" w:color="auto" w:fill="0070C0"/>
          </w:tcPr>
          <w:p w14:paraId="0AADA4BA" w14:textId="46BFAA3E" w:rsidR="009C2203" w:rsidRPr="009C2203" w:rsidRDefault="009C2203" w:rsidP="003943FF">
            <w:pPr>
              <w:jc w:val="center"/>
              <w:rPr>
                <w:b/>
                <w:bCs/>
                <w:sz w:val="24"/>
                <w:szCs w:val="24"/>
              </w:rPr>
            </w:pPr>
            <w:r w:rsidRPr="009C2203">
              <w:rPr>
                <w:b/>
                <w:bCs/>
                <w:color w:val="FFFFFF" w:themeColor="background1"/>
                <w:sz w:val="24"/>
                <w:szCs w:val="24"/>
              </w:rPr>
              <w:t>SEM Müdürü</w:t>
            </w:r>
          </w:p>
        </w:tc>
      </w:tr>
    </w:tbl>
    <w:p w14:paraId="71498F09" w14:textId="77777777" w:rsidR="009C2203" w:rsidRPr="009C2203" w:rsidRDefault="009C2203" w:rsidP="009C2203">
      <w:pPr>
        <w:jc w:val="center"/>
        <w:rPr>
          <w:sz w:val="24"/>
          <w:szCs w:val="24"/>
        </w:rPr>
      </w:pPr>
    </w:p>
    <w:tbl>
      <w:tblPr>
        <w:tblW w:w="0" w:type="auto"/>
        <w:tblInd w:w="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5"/>
      </w:tblGrid>
      <w:tr w:rsidR="009C2203" w14:paraId="56231567" w14:textId="77777777" w:rsidTr="009C2203">
        <w:trPr>
          <w:trHeight w:val="561"/>
        </w:trPr>
        <w:tc>
          <w:tcPr>
            <w:tcW w:w="2235" w:type="dxa"/>
            <w:shd w:val="clear" w:color="auto" w:fill="0070C0"/>
          </w:tcPr>
          <w:p w14:paraId="4B313998" w14:textId="3A7B644B" w:rsidR="009C2203" w:rsidRDefault="009C2203" w:rsidP="009C2203">
            <w:pPr>
              <w:pStyle w:val="GvdeMetni"/>
              <w:ind w:left="0"/>
              <w:jc w:val="center"/>
              <w:rPr>
                <w:b/>
                <w:color w:val="FFFFFF" w:themeColor="background1"/>
                <w:sz w:val="22"/>
                <w:szCs w:val="22"/>
              </w:rPr>
            </w:pPr>
            <w:r w:rsidRPr="009C2203">
              <w:rPr>
                <w:b/>
                <w:color w:val="FFFFFF" w:themeColor="background1"/>
                <w:sz w:val="22"/>
                <w:szCs w:val="22"/>
              </w:rPr>
              <w:t>SEM</w:t>
            </w:r>
          </w:p>
          <w:p w14:paraId="5ADFC8B1" w14:textId="4716A7D4" w:rsidR="009C2203" w:rsidRPr="009C2203" w:rsidRDefault="009C2203" w:rsidP="009C2203">
            <w:pPr>
              <w:pStyle w:val="GvdeMetni"/>
              <w:ind w:left="0"/>
              <w:jc w:val="center"/>
              <w:rPr>
                <w:b/>
                <w:sz w:val="22"/>
                <w:szCs w:val="22"/>
              </w:rPr>
            </w:pPr>
            <w:r w:rsidRPr="009C2203">
              <w:rPr>
                <w:b/>
                <w:color w:val="FFFFFF" w:themeColor="background1"/>
                <w:sz w:val="22"/>
                <w:szCs w:val="22"/>
              </w:rPr>
              <w:t>Birim</w:t>
            </w:r>
            <w:r>
              <w:rPr>
                <w:b/>
                <w:color w:val="FFFFFF" w:themeColor="background1"/>
                <w:sz w:val="22"/>
                <w:szCs w:val="22"/>
              </w:rPr>
              <w:t xml:space="preserve"> </w:t>
            </w:r>
            <w:r w:rsidRPr="009C2203">
              <w:rPr>
                <w:b/>
                <w:color w:val="FFFFFF" w:themeColor="background1"/>
                <w:sz w:val="22"/>
                <w:szCs w:val="22"/>
              </w:rPr>
              <w:t>Sorumlusu</w:t>
            </w:r>
          </w:p>
        </w:tc>
      </w:tr>
    </w:tbl>
    <w:p w14:paraId="5B665DEA" w14:textId="77777777" w:rsidR="009C2203" w:rsidRDefault="009C2203">
      <w:pPr>
        <w:pStyle w:val="GvdeMetni"/>
        <w:ind w:left="0"/>
        <w:rPr>
          <w:b/>
        </w:rPr>
      </w:pPr>
    </w:p>
    <w:tbl>
      <w:tblPr>
        <w:tblpPr w:leftFromText="141" w:rightFromText="141" w:vertAnchor="text" w:horzAnchor="page" w:tblpX="1701"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4"/>
      </w:tblGrid>
      <w:tr w:rsidR="00DB27C0" w:rsidRPr="009C2203" w14:paraId="27B8AD98" w14:textId="77777777" w:rsidTr="00DB27C0">
        <w:trPr>
          <w:trHeight w:val="558"/>
        </w:trPr>
        <w:tc>
          <w:tcPr>
            <w:tcW w:w="2104" w:type="dxa"/>
            <w:shd w:val="clear" w:color="auto" w:fill="0070C0"/>
          </w:tcPr>
          <w:p w14:paraId="7E8DF9E4" w14:textId="77777777" w:rsidR="00DB27C0" w:rsidRPr="009C2203" w:rsidRDefault="00DB27C0" w:rsidP="00DB27C0">
            <w:pPr>
              <w:jc w:val="center"/>
              <w:rPr>
                <w:b/>
                <w:bCs/>
                <w:color w:val="FFFFFF" w:themeColor="background1"/>
                <w:sz w:val="24"/>
                <w:szCs w:val="24"/>
              </w:rPr>
            </w:pPr>
            <w:r w:rsidRPr="009C2203">
              <w:rPr>
                <w:b/>
                <w:bCs/>
                <w:color w:val="FFFFFF" w:themeColor="background1"/>
                <w:sz w:val="24"/>
                <w:szCs w:val="24"/>
              </w:rPr>
              <w:t>Uzman Yardımcısı</w:t>
            </w:r>
          </w:p>
        </w:tc>
      </w:tr>
    </w:tbl>
    <w:tbl>
      <w:tblPr>
        <w:tblpPr w:leftFromText="141" w:rightFromText="141" w:vertAnchor="text" w:horzAnchor="page" w:tblpX="4041"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0"/>
      </w:tblGrid>
      <w:tr w:rsidR="00DB27C0" w:rsidRPr="009C2203" w14:paraId="25E9F4C0" w14:textId="77777777" w:rsidTr="00DB27C0">
        <w:trPr>
          <w:trHeight w:val="585"/>
        </w:trPr>
        <w:tc>
          <w:tcPr>
            <w:tcW w:w="2070" w:type="dxa"/>
            <w:shd w:val="clear" w:color="auto" w:fill="0070C0"/>
          </w:tcPr>
          <w:p w14:paraId="2C2516D7" w14:textId="77777777" w:rsidR="00DB27C0" w:rsidRPr="009C2203" w:rsidRDefault="00DB27C0" w:rsidP="00DB27C0">
            <w:pPr>
              <w:jc w:val="center"/>
              <w:rPr>
                <w:b/>
                <w:bCs/>
                <w:sz w:val="24"/>
                <w:szCs w:val="24"/>
              </w:rPr>
            </w:pPr>
            <w:r w:rsidRPr="009C2203">
              <w:rPr>
                <w:b/>
                <w:bCs/>
                <w:color w:val="FFFFFF" w:themeColor="background1"/>
                <w:sz w:val="24"/>
                <w:szCs w:val="24"/>
              </w:rPr>
              <w:t>Uzman Yardımcısı</w:t>
            </w:r>
          </w:p>
        </w:tc>
      </w:tr>
    </w:tbl>
    <w:tbl>
      <w:tblPr>
        <w:tblpPr w:leftFromText="141" w:rightFromText="141" w:vertAnchor="text" w:horzAnchor="page" w:tblpX="6336"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tblGrid>
      <w:tr w:rsidR="00DB27C0" w14:paraId="7884D111" w14:textId="77777777" w:rsidTr="00FD6357">
        <w:trPr>
          <w:trHeight w:val="585"/>
        </w:trPr>
        <w:tc>
          <w:tcPr>
            <w:tcW w:w="2197" w:type="dxa"/>
            <w:shd w:val="clear" w:color="auto" w:fill="0070C0"/>
          </w:tcPr>
          <w:p w14:paraId="50FF985C" w14:textId="1E983D31" w:rsidR="00DB27C0" w:rsidRDefault="00FD6357" w:rsidP="00DB27C0">
            <w:pPr>
              <w:pStyle w:val="GvdeMetni"/>
              <w:ind w:left="0"/>
              <w:rPr>
                <w:b/>
              </w:rPr>
            </w:pPr>
            <w:r w:rsidRPr="009C2203">
              <w:rPr>
                <w:b/>
                <w:bCs/>
                <w:color w:val="FFFFFF" w:themeColor="background1"/>
              </w:rPr>
              <w:t>Uzman</w:t>
            </w:r>
            <w:r>
              <w:rPr>
                <w:b/>
                <w:bCs/>
                <w:color w:val="FFFFFF" w:themeColor="background1"/>
              </w:rPr>
              <w:t xml:space="preserve"> Yardımcısı</w:t>
            </w:r>
          </w:p>
        </w:tc>
      </w:tr>
    </w:tbl>
    <w:tbl>
      <w:tblPr>
        <w:tblpPr w:leftFromText="141" w:rightFromText="141"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tblGrid>
      <w:tr w:rsidR="00DB27C0" w:rsidRPr="009C2203" w14:paraId="52510DB0" w14:textId="77777777" w:rsidTr="00DB27C0">
        <w:trPr>
          <w:trHeight w:val="600"/>
        </w:trPr>
        <w:tc>
          <w:tcPr>
            <w:tcW w:w="2055" w:type="dxa"/>
            <w:shd w:val="clear" w:color="auto" w:fill="0070C0"/>
          </w:tcPr>
          <w:p w14:paraId="0B68A38E" w14:textId="77777777" w:rsidR="00DB27C0" w:rsidRDefault="00DB27C0" w:rsidP="00DB27C0">
            <w:pPr>
              <w:jc w:val="center"/>
              <w:rPr>
                <w:b/>
                <w:bCs/>
                <w:color w:val="FFFFFF" w:themeColor="background1"/>
                <w:sz w:val="24"/>
                <w:szCs w:val="24"/>
              </w:rPr>
            </w:pPr>
            <w:r w:rsidRPr="009C2203">
              <w:rPr>
                <w:b/>
                <w:bCs/>
                <w:color w:val="FFFFFF" w:themeColor="background1"/>
                <w:sz w:val="24"/>
                <w:szCs w:val="24"/>
              </w:rPr>
              <w:t>Muhasebe</w:t>
            </w:r>
          </w:p>
          <w:p w14:paraId="485725C7" w14:textId="77777777" w:rsidR="00DB27C0" w:rsidRPr="009C2203" w:rsidRDefault="00DB27C0" w:rsidP="00DB27C0">
            <w:pPr>
              <w:jc w:val="center"/>
              <w:rPr>
                <w:b/>
                <w:bCs/>
                <w:sz w:val="24"/>
                <w:szCs w:val="24"/>
              </w:rPr>
            </w:pPr>
            <w:r w:rsidRPr="009C2203">
              <w:rPr>
                <w:b/>
                <w:bCs/>
                <w:color w:val="FFFFFF" w:themeColor="background1"/>
                <w:sz w:val="24"/>
                <w:szCs w:val="24"/>
              </w:rPr>
              <w:t>Uzman Yrd.</w:t>
            </w:r>
          </w:p>
        </w:tc>
      </w:tr>
    </w:tbl>
    <w:p w14:paraId="4F9EEE6F" w14:textId="064C9A6A" w:rsidR="009C2203" w:rsidRDefault="00DB27C0">
      <w:pPr>
        <w:pStyle w:val="GvdeMetni"/>
        <w:ind w:left="0"/>
        <w:rPr>
          <w:b/>
        </w:rPr>
      </w:pPr>
      <w:r>
        <w:rPr>
          <w:b/>
        </w:rPr>
        <w:t xml:space="preserve">      </w:t>
      </w:r>
    </w:p>
    <w:p w14:paraId="15FB2EB5" w14:textId="0FFAE5D8" w:rsidR="003E5314" w:rsidRDefault="00DB27C0" w:rsidP="009C2203">
      <w:pPr>
        <w:pStyle w:val="GvdeMetni"/>
        <w:spacing w:line="360" w:lineRule="auto"/>
        <w:ind w:left="0"/>
      </w:pPr>
      <w:r>
        <w:t xml:space="preserve">                             </w:t>
      </w:r>
    </w:p>
    <w:p w14:paraId="468167A9" w14:textId="7C2CB4FB" w:rsidR="00B34DB1" w:rsidRPr="004E5645" w:rsidRDefault="009C2203" w:rsidP="008D57DD">
      <w:pPr>
        <w:pStyle w:val="GvdeMetni"/>
        <w:spacing w:line="360" w:lineRule="auto"/>
        <w:jc w:val="both"/>
      </w:pPr>
      <w:r w:rsidRPr="004E5645">
        <w:t xml:space="preserve">Merkezin </w:t>
      </w:r>
      <w:r w:rsidR="00201B84" w:rsidRPr="004E5645">
        <w:t>yönetimi, ilgili mevzuat hükümleri doğrultusunda görevlendirilen SEM Müdürü tarafından yürütülmektedir. Müdür, merkezin stratejik planlaması, faaliyetlerin koordinasyonu, akademik ve idari süreçlerin gözetimi ile üst yönetime karşı sorumludur.</w:t>
      </w:r>
    </w:p>
    <w:p w14:paraId="0D874BCD" w14:textId="0437339C" w:rsidR="00201B84" w:rsidRPr="00201B84" w:rsidRDefault="00201B84" w:rsidP="008D57DD">
      <w:pPr>
        <w:pStyle w:val="GvdeMetni"/>
        <w:spacing w:line="360" w:lineRule="auto"/>
        <w:jc w:val="both"/>
      </w:pPr>
      <w:r w:rsidRPr="004E5645">
        <w:rPr>
          <w:b/>
          <w:bCs/>
        </w:rPr>
        <w:t>Birim Sorumlusu:</w:t>
      </w:r>
      <w:r w:rsidRPr="00201B84">
        <w:t xml:space="preserve"> Eğitim programlarının planlanması, koordinasyonu ve yürütülmesi süreçlerini takip eder; idari işleyişin düzenli yürütülmesini sağlar.</w:t>
      </w:r>
    </w:p>
    <w:p w14:paraId="71C1FD86" w14:textId="3A27FAE3" w:rsidR="004E5645" w:rsidRDefault="004E5645" w:rsidP="00BB61B8">
      <w:pPr>
        <w:pStyle w:val="GvdeMetni"/>
        <w:spacing w:before="169" w:line="360" w:lineRule="auto"/>
        <w:ind w:left="0"/>
        <w:rPr>
          <w:b/>
          <w:bCs/>
        </w:rPr>
      </w:pPr>
      <w:r>
        <w:rPr>
          <w:noProof/>
          <w:sz w:val="20"/>
        </w:rPr>
        <w:lastRenderedPageBreak/>
        <w:drawing>
          <wp:inline distT="0" distB="0" distL="0" distR="0" wp14:anchorId="2AD09E06" wp14:editId="52C19026">
            <wp:extent cx="977302" cy="976407"/>
            <wp:effectExtent l="0" t="0" r="0" b="0"/>
            <wp:docPr id="1923106732" name="Image 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3106732" name="Image 7" descr="logo, ticari marka, simge, sembol, amblem içeren bir resim&#10;&#10;Yapay zeka tarafından oluşturulmuş içerik yanlış olabilir."/>
                    <pic:cNvPicPr/>
                  </pic:nvPicPr>
                  <pic:blipFill>
                    <a:blip r:embed="rId8" cstate="print"/>
                    <a:stretch>
                      <a:fillRect/>
                    </a:stretch>
                  </pic:blipFill>
                  <pic:spPr>
                    <a:xfrm>
                      <a:off x="0" y="0"/>
                      <a:ext cx="977302" cy="976407"/>
                    </a:xfrm>
                    <a:prstGeom prst="rect">
                      <a:avLst/>
                    </a:prstGeom>
                  </pic:spPr>
                </pic:pic>
              </a:graphicData>
            </a:graphic>
          </wp:inline>
        </w:drawing>
      </w:r>
    </w:p>
    <w:p w14:paraId="1A73B225" w14:textId="432807DA" w:rsidR="00201B84" w:rsidRPr="004E5645" w:rsidRDefault="00201B84" w:rsidP="008D57DD">
      <w:pPr>
        <w:pStyle w:val="GvdeMetni"/>
        <w:spacing w:line="360" w:lineRule="auto"/>
        <w:jc w:val="both"/>
      </w:pPr>
      <w:r w:rsidRPr="004E5645">
        <w:rPr>
          <w:b/>
          <w:bCs/>
        </w:rPr>
        <w:t>Uzman Yardımcıları:</w:t>
      </w:r>
      <w:r w:rsidRPr="004E5645">
        <w:t xml:space="preserve"> Eğitim organizasyon süreçleri, kursiyer kayıt işlemleri, program duyuruları, belge düzenleme işlemleri ve paydaş iletişim süreçlerini yürütür.</w:t>
      </w:r>
    </w:p>
    <w:p w14:paraId="6385F188" w14:textId="467A2DB5" w:rsidR="00201B84" w:rsidRPr="004E5645" w:rsidRDefault="00201B84" w:rsidP="008D57DD">
      <w:pPr>
        <w:pStyle w:val="GvdeMetni"/>
        <w:spacing w:line="360" w:lineRule="auto"/>
        <w:jc w:val="both"/>
      </w:pPr>
      <w:r w:rsidRPr="004E5645">
        <w:rPr>
          <w:b/>
          <w:bCs/>
        </w:rPr>
        <w:t>Muhasebe Uzman Yardımcısı:</w:t>
      </w:r>
      <w:r w:rsidRPr="004E5645">
        <w:t xml:space="preserve"> Eğitimlere ilişkin mali işlemler, bütçe takibi, tahsilat ve ödeme süreçlerinin mevzuata uygun şekilde yürütülmesinden sorumludur.</w:t>
      </w:r>
    </w:p>
    <w:p w14:paraId="14C1DA50" w14:textId="77777777" w:rsidR="007256DA" w:rsidRDefault="007256DA" w:rsidP="004E5645">
      <w:pPr>
        <w:pStyle w:val="GvdeMetni"/>
        <w:spacing w:line="360" w:lineRule="auto"/>
        <w:jc w:val="both"/>
      </w:pPr>
    </w:p>
    <w:p w14:paraId="56ACAF34" w14:textId="21C52A6D" w:rsidR="00B34DB1" w:rsidRPr="00BB61B8" w:rsidRDefault="00E81AAC" w:rsidP="004E5645">
      <w:pPr>
        <w:pStyle w:val="Balk2"/>
        <w:numPr>
          <w:ilvl w:val="0"/>
          <w:numId w:val="7"/>
        </w:numPr>
        <w:tabs>
          <w:tab w:val="left" w:pos="360"/>
        </w:tabs>
        <w:ind w:left="360" w:hanging="219"/>
        <w:jc w:val="both"/>
      </w:pPr>
      <w:bookmarkStart w:id="3" w:name="_TOC_250030"/>
      <w:r>
        <w:t>Tarihsel</w:t>
      </w:r>
      <w:bookmarkEnd w:id="3"/>
      <w:r w:rsidRPr="004E5645">
        <w:t xml:space="preserve"> Gelişimi</w:t>
      </w:r>
      <w:r w:rsidR="00201B84" w:rsidRPr="004E5645">
        <w:t xml:space="preserve"> (Faaliyet Gelişimi) ve Performans Göstergeleri</w:t>
      </w:r>
    </w:p>
    <w:p w14:paraId="227348A6" w14:textId="77777777" w:rsidR="00BB61B8" w:rsidRPr="00AB4499" w:rsidRDefault="00BB61B8" w:rsidP="004E5645">
      <w:pPr>
        <w:pStyle w:val="GvdeMetni"/>
        <w:spacing w:line="360" w:lineRule="auto"/>
        <w:jc w:val="both"/>
      </w:pPr>
    </w:p>
    <w:p w14:paraId="3B82CC9D" w14:textId="59BA0525" w:rsidR="00AB4499" w:rsidRPr="004E5645" w:rsidRDefault="00601C27" w:rsidP="004E5645">
      <w:pPr>
        <w:pStyle w:val="GvdeMetni"/>
        <w:spacing w:line="360" w:lineRule="auto"/>
        <w:jc w:val="both"/>
      </w:pPr>
      <w:r>
        <w:t xml:space="preserve">    </w:t>
      </w:r>
      <w:r w:rsidR="00AB4499" w:rsidRPr="004E5645">
        <w:t xml:space="preserve">Üniversitemiz, Türkiye Eğitim, Sağlık, Bilim ve Araştırma Vakfı tarafından 09.05.2018 </w:t>
      </w:r>
      <w:r w:rsidR="00DA3302" w:rsidRPr="004E5645">
        <w:t>tarihinde kurulmuştur</w:t>
      </w:r>
      <w:r w:rsidR="00AB4499" w:rsidRPr="004E5645">
        <w:t>.</w:t>
      </w:r>
      <w:r w:rsidR="00DA3302">
        <w:t xml:space="preserve"> </w:t>
      </w:r>
      <w:r w:rsidR="00AB4499" w:rsidRPr="004E5645">
        <w:t>Kuruluş sürecini takiben Sürekli Eğitim Merkezi’nin açılması, Yükseköğretim Yürütme Kurulu’nun 25.12.2019 tarihli toplantısında 2547 sayılı Yükseköğretim Kanunu’nun 2880 sayılı Kanun ile değişik 7/d-2 maddesi uyarınca uygun bulunmuş; Merkezin kuruluş kararı 21.01.2020 tarihli Resmî Gazete’</w:t>
      </w:r>
      <w:r w:rsidR="003B3762">
        <w:t xml:space="preserve"> </w:t>
      </w:r>
      <w:r w:rsidR="00AB4499" w:rsidRPr="004E5645">
        <w:t>de yayımlanarak yürürlüğe girmiştir. Merkez, 2020 yılı itibarıyla eğitim faaliyetlerine başlamıştır.</w:t>
      </w:r>
    </w:p>
    <w:p w14:paraId="23F07981" w14:textId="77777777" w:rsidR="00AB4499" w:rsidRPr="004E5645" w:rsidRDefault="00AB4499" w:rsidP="004E5645">
      <w:pPr>
        <w:pStyle w:val="GvdeMetni"/>
        <w:spacing w:line="360" w:lineRule="auto"/>
        <w:jc w:val="both"/>
      </w:pPr>
      <w:r w:rsidRPr="004E5645">
        <w:t>Sürekli Eğitim Merkezi, kuruluşundan itibaren faaliyet hacmini ve katılımcı sayısını istikrarlı biçimde artırarak gelişimini sürdürmüştür. Yıllara göre eğitim ve katılımcı sayıları aşağıda sunulmaktadır:</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697"/>
        <w:gridCol w:w="3302"/>
        <w:gridCol w:w="2790"/>
      </w:tblGrid>
      <w:tr w:rsidR="00BB61B8" w:rsidRPr="004E5645" w14:paraId="7F450A1F" w14:textId="77777777" w:rsidTr="00BB61B8">
        <w:trPr>
          <w:tblHeader/>
          <w:tblCellSpacing w:w="15" w:type="dxa"/>
        </w:trPr>
        <w:tc>
          <w:tcPr>
            <w:tcW w:w="0" w:type="auto"/>
            <w:vAlign w:val="center"/>
            <w:hideMark/>
          </w:tcPr>
          <w:p w14:paraId="6FBD5934" w14:textId="6699F151" w:rsidR="00BB61B8" w:rsidRPr="004E5645" w:rsidRDefault="004E5645" w:rsidP="004E5645">
            <w:pPr>
              <w:pStyle w:val="GvdeMetni"/>
              <w:spacing w:line="360" w:lineRule="auto"/>
              <w:jc w:val="both"/>
            </w:pPr>
            <w:r w:rsidRPr="004E5645">
              <w:t xml:space="preserve"> </w:t>
            </w:r>
            <w:r w:rsidR="00BB61B8" w:rsidRPr="004E5645">
              <w:t>Yıl</w:t>
            </w:r>
          </w:p>
        </w:tc>
        <w:tc>
          <w:tcPr>
            <w:tcW w:w="0" w:type="auto"/>
            <w:vAlign w:val="center"/>
            <w:hideMark/>
          </w:tcPr>
          <w:p w14:paraId="4E1411EE" w14:textId="133F6922" w:rsidR="00BB61B8" w:rsidRPr="004E5645" w:rsidRDefault="00BB61B8" w:rsidP="004E5645">
            <w:pPr>
              <w:pStyle w:val="GvdeMetni"/>
              <w:spacing w:line="360" w:lineRule="auto"/>
              <w:jc w:val="both"/>
            </w:pPr>
            <w:r w:rsidRPr="004E5645">
              <w:t xml:space="preserve">                              Eğitim Sayısı</w:t>
            </w:r>
          </w:p>
        </w:tc>
        <w:tc>
          <w:tcPr>
            <w:tcW w:w="0" w:type="auto"/>
            <w:vAlign w:val="center"/>
            <w:hideMark/>
          </w:tcPr>
          <w:p w14:paraId="7300C2FB" w14:textId="39E03CCE" w:rsidR="00BB61B8" w:rsidRPr="004E5645" w:rsidRDefault="00BB61B8" w:rsidP="004E5645">
            <w:pPr>
              <w:pStyle w:val="GvdeMetni"/>
              <w:spacing w:line="360" w:lineRule="auto"/>
              <w:jc w:val="both"/>
            </w:pPr>
            <w:r w:rsidRPr="004E5645">
              <w:t xml:space="preserve">                 Katılımcı Sayısı</w:t>
            </w:r>
          </w:p>
        </w:tc>
      </w:tr>
      <w:tr w:rsidR="00BB61B8" w:rsidRPr="004E5645" w14:paraId="19AF5D82" w14:textId="77777777" w:rsidTr="00BB61B8">
        <w:trPr>
          <w:tblCellSpacing w:w="15" w:type="dxa"/>
        </w:trPr>
        <w:tc>
          <w:tcPr>
            <w:tcW w:w="0" w:type="auto"/>
            <w:vAlign w:val="center"/>
            <w:hideMark/>
          </w:tcPr>
          <w:p w14:paraId="16A239AE" w14:textId="77777777" w:rsidR="00BB61B8" w:rsidRPr="004E5645" w:rsidRDefault="00BB61B8" w:rsidP="004E5645">
            <w:pPr>
              <w:pStyle w:val="GvdeMetni"/>
              <w:spacing w:line="360" w:lineRule="auto"/>
              <w:jc w:val="both"/>
            </w:pPr>
            <w:r w:rsidRPr="004E5645">
              <w:t>2020</w:t>
            </w:r>
          </w:p>
        </w:tc>
        <w:tc>
          <w:tcPr>
            <w:tcW w:w="0" w:type="auto"/>
            <w:vAlign w:val="center"/>
            <w:hideMark/>
          </w:tcPr>
          <w:p w14:paraId="688B89C5" w14:textId="169F6390" w:rsidR="00BB61B8" w:rsidRPr="004E5645" w:rsidRDefault="00BB61B8" w:rsidP="004E5645">
            <w:pPr>
              <w:pStyle w:val="GvdeMetni"/>
              <w:spacing w:line="360" w:lineRule="auto"/>
              <w:jc w:val="both"/>
            </w:pPr>
            <w:r w:rsidRPr="004E5645">
              <w:t xml:space="preserve">                                    16 </w:t>
            </w:r>
          </w:p>
        </w:tc>
        <w:tc>
          <w:tcPr>
            <w:tcW w:w="0" w:type="auto"/>
            <w:vAlign w:val="center"/>
            <w:hideMark/>
          </w:tcPr>
          <w:p w14:paraId="4C31484C" w14:textId="4F1698F5" w:rsidR="00BB61B8" w:rsidRPr="004E5645" w:rsidRDefault="00BB61B8" w:rsidP="004E5645">
            <w:pPr>
              <w:pStyle w:val="GvdeMetni"/>
              <w:spacing w:line="360" w:lineRule="auto"/>
              <w:jc w:val="both"/>
            </w:pPr>
            <w:r w:rsidRPr="004E5645">
              <w:t xml:space="preserve">                          739</w:t>
            </w:r>
          </w:p>
        </w:tc>
      </w:tr>
      <w:tr w:rsidR="00BB61B8" w:rsidRPr="004E5645" w14:paraId="1BA11958" w14:textId="77777777" w:rsidTr="00BB61B8">
        <w:trPr>
          <w:tblCellSpacing w:w="15" w:type="dxa"/>
        </w:trPr>
        <w:tc>
          <w:tcPr>
            <w:tcW w:w="0" w:type="auto"/>
            <w:vAlign w:val="center"/>
            <w:hideMark/>
          </w:tcPr>
          <w:p w14:paraId="77A30C28" w14:textId="77777777" w:rsidR="00BB61B8" w:rsidRPr="004E5645" w:rsidRDefault="00BB61B8" w:rsidP="004E5645">
            <w:pPr>
              <w:pStyle w:val="GvdeMetni"/>
              <w:spacing w:line="360" w:lineRule="auto"/>
              <w:jc w:val="both"/>
            </w:pPr>
            <w:r w:rsidRPr="004E5645">
              <w:t>2021</w:t>
            </w:r>
          </w:p>
        </w:tc>
        <w:tc>
          <w:tcPr>
            <w:tcW w:w="0" w:type="auto"/>
            <w:vAlign w:val="center"/>
            <w:hideMark/>
          </w:tcPr>
          <w:p w14:paraId="451642C2" w14:textId="3203C725" w:rsidR="00BB61B8" w:rsidRPr="004E5645" w:rsidRDefault="00BB61B8" w:rsidP="004E5645">
            <w:pPr>
              <w:pStyle w:val="GvdeMetni"/>
              <w:spacing w:line="360" w:lineRule="auto"/>
              <w:jc w:val="both"/>
            </w:pPr>
            <w:r w:rsidRPr="004E5645">
              <w:t xml:space="preserve">                                     83</w:t>
            </w:r>
          </w:p>
        </w:tc>
        <w:tc>
          <w:tcPr>
            <w:tcW w:w="0" w:type="auto"/>
            <w:vAlign w:val="center"/>
            <w:hideMark/>
          </w:tcPr>
          <w:p w14:paraId="020BD96F" w14:textId="07733BFF" w:rsidR="00BB61B8" w:rsidRPr="004E5645" w:rsidRDefault="00BB61B8" w:rsidP="004E5645">
            <w:pPr>
              <w:pStyle w:val="GvdeMetni"/>
              <w:spacing w:line="360" w:lineRule="auto"/>
              <w:jc w:val="both"/>
            </w:pPr>
            <w:r w:rsidRPr="004E5645">
              <w:t xml:space="preserve">                          4.058</w:t>
            </w:r>
          </w:p>
        </w:tc>
      </w:tr>
      <w:tr w:rsidR="00BB61B8" w:rsidRPr="004E5645" w14:paraId="354DB285" w14:textId="77777777" w:rsidTr="00BB61B8">
        <w:trPr>
          <w:tblCellSpacing w:w="15" w:type="dxa"/>
        </w:trPr>
        <w:tc>
          <w:tcPr>
            <w:tcW w:w="0" w:type="auto"/>
            <w:vAlign w:val="center"/>
            <w:hideMark/>
          </w:tcPr>
          <w:p w14:paraId="0E560A48" w14:textId="77777777" w:rsidR="00BB61B8" w:rsidRPr="004E5645" w:rsidRDefault="00BB61B8" w:rsidP="004E5645">
            <w:pPr>
              <w:pStyle w:val="GvdeMetni"/>
              <w:spacing w:line="360" w:lineRule="auto"/>
              <w:jc w:val="both"/>
            </w:pPr>
            <w:r w:rsidRPr="004E5645">
              <w:t>2022</w:t>
            </w:r>
          </w:p>
        </w:tc>
        <w:tc>
          <w:tcPr>
            <w:tcW w:w="0" w:type="auto"/>
            <w:vAlign w:val="center"/>
            <w:hideMark/>
          </w:tcPr>
          <w:p w14:paraId="15D53750" w14:textId="7A299E72" w:rsidR="00BB61B8" w:rsidRPr="004E5645" w:rsidRDefault="00BB61B8" w:rsidP="004E5645">
            <w:pPr>
              <w:pStyle w:val="GvdeMetni"/>
              <w:spacing w:line="360" w:lineRule="auto"/>
              <w:jc w:val="both"/>
            </w:pPr>
            <w:r w:rsidRPr="004E5645">
              <w:t xml:space="preserve">                                     44</w:t>
            </w:r>
          </w:p>
        </w:tc>
        <w:tc>
          <w:tcPr>
            <w:tcW w:w="0" w:type="auto"/>
            <w:vAlign w:val="center"/>
            <w:hideMark/>
          </w:tcPr>
          <w:p w14:paraId="2FB7B2A8" w14:textId="52F9AC07" w:rsidR="00BB61B8" w:rsidRPr="004E5645" w:rsidRDefault="00BB61B8" w:rsidP="004E5645">
            <w:pPr>
              <w:pStyle w:val="GvdeMetni"/>
              <w:spacing w:line="360" w:lineRule="auto"/>
              <w:jc w:val="both"/>
            </w:pPr>
            <w:r w:rsidRPr="004E5645">
              <w:t xml:space="preserve">                          3.619</w:t>
            </w:r>
          </w:p>
        </w:tc>
      </w:tr>
      <w:tr w:rsidR="00BB61B8" w:rsidRPr="004E5645" w14:paraId="6C1DFB56" w14:textId="77777777" w:rsidTr="00BB61B8">
        <w:trPr>
          <w:tblCellSpacing w:w="15" w:type="dxa"/>
        </w:trPr>
        <w:tc>
          <w:tcPr>
            <w:tcW w:w="0" w:type="auto"/>
            <w:vAlign w:val="center"/>
            <w:hideMark/>
          </w:tcPr>
          <w:p w14:paraId="00C669D8" w14:textId="77777777" w:rsidR="00BB61B8" w:rsidRPr="004E5645" w:rsidRDefault="00BB61B8" w:rsidP="004E5645">
            <w:pPr>
              <w:pStyle w:val="GvdeMetni"/>
              <w:spacing w:line="360" w:lineRule="auto"/>
              <w:jc w:val="both"/>
            </w:pPr>
            <w:r w:rsidRPr="004E5645">
              <w:t>2023</w:t>
            </w:r>
          </w:p>
        </w:tc>
        <w:tc>
          <w:tcPr>
            <w:tcW w:w="0" w:type="auto"/>
            <w:vAlign w:val="center"/>
            <w:hideMark/>
          </w:tcPr>
          <w:p w14:paraId="56D7288F" w14:textId="107D7B7B" w:rsidR="00BB61B8" w:rsidRPr="004E5645" w:rsidRDefault="00BB61B8" w:rsidP="004E5645">
            <w:pPr>
              <w:pStyle w:val="GvdeMetni"/>
              <w:spacing w:line="360" w:lineRule="auto"/>
              <w:jc w:val="both"/>
            </w:pPr>
            <w:r w:rsidRPr="004E5645">
              <w:t xml:space="preserve">                                     38                  </w:t>
            </w:r>
          </w:p>
        </w:tc>
        <w:tc>
          <w:tcPr>
            <w:tcW w:w="0" w:type="auto"/>
            <w:vAlign w:val="center"/>
            <w:hideMark/>
          </w:tcPr>
          <w:p w14:paraId="173BCC6C" w14:textId="6BA6E9A5" w:rsidR="00BB61B8" w:rsidRPr="004E5645" w:rsidRDefault="00BB61B8" w:rsidP="004E5645">
            <w:pPr>
              <w:pStyle w:val="GvdeMetni"/>
              <w:spacing w:line="360" w:lineRule="auto"/>
              <w:jc w:val="both"/>
            </w:pPr>
            <w:r w:rsidRPr="004E5645">
              <w:t xml:space="preserve">                          3.128</w:t>
            </w:r>
          </w:p>
        </w:tc>
      </w:tr>
      <w:tr w:rsidR="00BB61B8" w:rsidRPr="004E5645" w14:paraId="7C0D0991" w14:textId="77777777" w:rsidTr="00BB61B8">
        <w:trPr>
          <w:tblCellSpacing w:w="15" w:type="dxa"/>
        </w:trPr>
        <w:tc>
          <w:tcPr>
            <w:tcW w:w="0" w:type="auto"/>
            <w:vAlign w:val="center"/>
            <w:hideMark/>
          </w:tcPr>
          <w:p w14:paraId="5540039C" w14:textId="77777777" w:rsidR="00BB61B8" w:rsidRPr="004E5645" w:rsidRDefault="00BB61B8" w:rsidP="004E5645">
            <w:pPr>
              <w:pStyle w:val="GvdeMetni"/>
              <w:spacing w:line="360" w:lineRule="auto"/>
              <w:jc w:val="both"/>
            </w:pPr>
            <w:r w:rsidRPr="004E5645">
              <w:t>2024</w:t>
            </w:r>
          </w:p>
        </w:tc>
        <w:tc>
          <w:tcPr>
            <w:tcW w:w="0" w:type="auto"/>
            <w:vAlign w:val="center"/>
            <w:hideMark/>
          </w:tcPr>
          <w:p w14:paraId="13D74AC5" w14:textId="38422FC4" w:rsidR="00BB61B8" w:rsidRPr="004E5645" w:rsidRDefault="00BB61B8" w:rsidP="004E5645">
            <w:pPr>
              <w:pStyle w:val="GvdeMetni"/>
              <w:spacing w:line="360" w:lineRule="auto"/>
              <w:jc w:val="both"/>
            </w:pPr>
            <w:r w:rsidRPr="004E5645">
              <w:t xml:space="preserve">                                     33</w:t>
            </w:r>
          </w:p>
        </w:tc>
        <w:tc>
          <w:tcPr>
            <w:tcW w:w="0" w:type="auto"/>
            <w:vAlign w:val="center"/>
            <w:hideMark/>
          </w:tcPr>
          <w:p w14:paraId="455C2BE7" w14:textId="5E18E268" w:rsidR="00BB61B8" w:rsidRPr="004E5645" w:rsidRDefault="00BB61B8" w:rsidP="004E5645">
            <w:pPr>
              <w:pStyle w:val="GvdeMetni"/>
              <w:spacing w:line="360" w:lineRule="auto"/>
              <w:jc w:val="both"/>
            </w:pPr>
            <w:r w:rsidRPr="004E5645">
              <w:t xml:space="preserve">                          6.523</w:t>
            </w:r>
          </w:p>
        </w:tc>
      </w:tr>
      <w:tr w:rsidR="00BB61B8" w:rsidRPr="004E5645" w14:paraId="6264B3EB" w14:textId="77777777" w:rsidTr="00BB61B8">
        <w:trPr>
          <w:tblCellSpacing w:w="15" w:type="dxa"/>
        </w:trPr>
        <w:tc>
          <w:tcPr>
            <w:tcW w:w="0" w:type="auto"/>
            <w:vAlign w:val="center"/>
            <w:hideMark/>
          </w:tcPr>
          <w:p w14:paraId="1B34F8EA" w14:textId="77777777" w:rsidR="00BB61B8" w:rsidRPr="004E5645" w:rsidRDefault="00BB61B8" w:rsidP="004E5645">
            <w:pPr>
              <w:pStyle w:val="GvdeMetni"/>
              <w:spacing w:line="360" w:lineRule="auto"/>
              <w:jc w:val="both"/>
            </w:pPr>
            <w:r w:rsidRPr="004E5645">
              <w:t>2025</w:t>
            </w:r>
          </w:p>
        </w:tc>
        <w:tc>
          <w:tcPr>
            <w:tcW w:w="0" w:type="auto"/>
            <w:vAlign w:val="center"/>
            <w:hideMark/>
          </w:tcPr>
          <w:p w14:paraId="5A3DD896" w14:textId="36E4434F" w:rsidR="00BB61B8" w:rsidRPr="004E5645" w:rsidRDefault="00BB61B8" w:rsidP="004E5645">
            <w:pPr>
              <w:pStyle w:val="GvdeMetni"/>
              <w:spacing w:line="360" w:lineRule="auto"/>
              <w:jc w:val="both"/>
            </w:pPr>
            <w:r w:rsidRPr="004E5645">
              <w:t xml:space="preserve">                                     1</w:t>
            </w:r>
            <w:r w:rsidR="00AD66C3">
              <w:t>89</w:t>
            </w:r>
          </w:p>
        </w:tc>
        <w:tc>
          <w:tcPr>
            <w:tcW w:w="0" w:type="auto"/>
            <w:vAlign w:val="center"/>
            <w:hideMark/>
          </w:tcPr>
          <w:p w14:paraId="11AAD972" w14:textId="2558C0F7" w:rsidR="00BB61B8" w:rsidRPr="004E5645" w:rsidRDefault="00BB61B8" w:rsidP="004E5645">
            <w:pPr>
              <w:pStyle w:val="GvdeMetni"/>
              <w:spacing w:line="360" w:lineRule="auto"/>
              <w:jc w:val="both"/>
            </w:pPr>
            <w:r w:rsidRPr="004E5645">
              <w:t xml:space="preserve">                          7.7</w:t>
            </w:r>
            <w:r w:rsidR="00AD66C3">
              <w:t>34</w:t>
            </w:r>
          </w:p>
        </w:tc>
      </w:tr>
    </w:tbl>
    <w:p w14:paraId="3FCD3F07" w14:textId="77777777" w:rsidR="00AA16C5" w:rsidRDefault="00AA16C5" w:rsidP="004E5645">
      <w:pPr>
        <w:pStyle w:val="GvdeMetni"/>
        <w:spacing w:line="360" w:lineRule="auto"/>
        <w:jc w:val="both"/>
      </w:pPr>
    </w:p>
    <w:p w14:paraId="4A2565EC" w14:textId="292D095F" w:rsidR="004E5645" w:rsidRPr="004E5645" w:rsidRDefault="004E5645" w:rsidP="004E5645">
      <w:pPr>
        <w:pStyle w:val="GvdeMetni"/>
        <w:spacing w:line="360" w:lineRule="auto"/>
        <w:jc w:val="both"/>
      </w:pPr>
      <w:r w:rsidRPr="004E5645">
        <w:t>2020 yılındaki başlangıç seviyesinden 2021 yılında hem eğitim hem katılımcı sayısında belirgin ve yüksek oranlı bir artış gerçekleştiği görülmektedir.</w:t>
      </w:r>
    </w:p>
    <w:p w14:paraId="17C3EC3F" w14:textId="77777777" w:rsidR="004E5645" w:rsidRPr="004E5645" w:rsidRDefault="004E5645" w:rsidP="00AA16C5">
      <w:pPr>
        <w:pStyle w:val="GvdeMetni"/>
        <w:numPr>
          <w:ilvl w:val="0"/>
          <w:numId w:val="30"/>
        </w:numPr>
        <w:spacing w:line="360" w:lineRule="auto"/>
        <w:jc w:val="both"/>
      </w:pPr>
      <w:r w:rsidRPr="004E5645">
        <w:t>Eğitim sayısında yaklaşık %418 artış</w:t>
      </w:r>
    </w:p>
    <w:p w14:paraId="524AFABD" w14:textId="77777777" w:rsidR="004E5645" w:rsidRPr="004E5645" w:rsidRDefault="004E5645" w:rsidP="00AA16C5">
      <w:pPr>
        <w:pStyle w:val="GvdeMetni"/>
        <w:numPr>
          <w:ilvl w:val="0"/>
          <w:numId w:val="30"/>
        </w:numPr>
        <w:spacing w:line="360" w:lineRule="auto"/>
        <w:jc w:val="both"/>
      </w:pPr>
      <w:r w:rsidRPr="004E5645">
        <w:t>Katılımcı sayısında yaklaşık %449 artış</w:t>
      </w:r>
    </w:p>
    <w:p w14:paraId="179977C7" w14:textId="77777777" w:rsidR="004E5645" w:rsidRPr="004E5645" w:rsidRDefault="004E5645" w:rsidP="004E5645">
      <w:pPr>
        <w:pStyle w:val="GvdeMetni"/>
        <w:spacing w:line="360" w:lineRule="auto"/>
        <w:jc w:val="both"/>
      </w:pPr>
    </w:p>
    <w:p w14:paraId="4A762BC5" w14:textId="52DDC2CF" w:rsidR="004E5645" w:rsidRDefault="004E5645" w:rsidP="004E5645">
      <w:pPr>
        <w:pStyle w:val="GvdeMetni"/>
        <w:spacing w:line="360" w:lineRule="auto"/>
        <w:jc w:val="both"/>
      </w:pPr>
      <w:r>
        <w:rPr>
          <w:noProof/>
          <w:sz w:val="20"/>
        </w:rPr>
        <w:lastRenderedPageBreak/>
        <w:drawing>
          <wp:inline distT="0" distB="0" distL="0" distR="0" wp14:anchorId="0179ACE4" wp14:editId="33EA5CA1">
            <wp:extent cx="977302" cy="976407"/>
            <wp:effectExtent l="0" t="0" r="0" b="0"/>
            <wp:docPr id="1582055223" name="Image 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3106732" name="Image 7" descr="logo, ticari marka, simge, sembol, amblem içeren bir resim&#10;&#10;Yapay zeka tarafından oluşturulmuş içerik yanlış olabilir."/>
                    <pic:cNvPicPr/>
                  </pic:nvPicPr>
                  <pic:blipFill>
                    <a:blip r:embed="rId8" cstate="print"/>
                    <a:stretch>
                      <a:fillRect/>
                    </a:stretch>
                  </pic:blipFill>
                  <pic:spPr>
                    <a:xfrm>
                      <a:off x="0" y="0"/>
                      <a:ext cx="977302" cy="976407"/>
                    </a:xfrm>
                    <a:prstGeom prst="rect">
                      <a:avLst/>
                    </a:prstGeom>
                  </pic:spPr>
                </pic:pic>
              </a:graphicData>
            </a:graphic>
          </wp:inline>
        </w:drawing>
      </w:r>
    </w:p>
    <w:p w14:paraId="02F25313" w14:textId="394BBA0B" w:rsidR="004E5645" w:rsidRDefault="004E5645" w:rsidP="00A619BB">
      <w:pPr>
        <w:pStyle w:val="GvdeMetni"/>
        <w:spacing w:line="360" w:lineRule="auto"/>
        <w:jc w:val="both"/>
      </w:pPr>
      <w:r w:rsidRPr="004E5645">
        <w:t>2022 ve 2023 yıllarında eğitim sayısında kademeli bir azalma görülmekle birlikte, katılımcı sayılarının görece dengeli seyrettiği anlaşılmaktadır. Bu durum:</w:t>
      </w:r>
    </w:p>
    <w:p w14:paraId="738FBF23" w14:textId="0380E588" w:rsidR="004E5645" w:rsidRPr="004E5645" w:rsidRDefault="004E5645" w:rsidP="00A619BB">
      <w:pPr>
        <w:pStyle w:val="GvdeMetni"/>
        <w:numPr>
          <w:ilvl w:val="0"/>
          <w:numId w:val="29"/>
        </w:numPr>
        <w:spacing w:line="360" w:lineRule="auto"/>
        <w:jc w:val="both"/>
      </w:pPr>
      <w:r w:rsidRPr="004E5645">
        <w:t>Programların daha hedefli planlandığını,</w:t>
      </w:r>
    </w:p>
    <w:p w14:paraId="6CA4A536" w14:textId="77777777" w:rsidR="004E5645" w:rsidRPr="004E5645" w:rsidRDefault="004E5645" w:rsidP="00A619BB">
      <w:pPr>
        <w:pStyle w:val="GvdeMetni"/>
        <w:numPr>
          <w:ilvl w:val="0"/>
          <w:numId w:val="29"/>
        </w:numPr>
        <w:spacing w:line="360" w:lineRule="auto"/>
        <w:jc w:val="both"/>
      </w:pPr>
      <w:r w:rsidRPr="004E5645">
        <w:t>Eğitim başına düşen ortalama katılımcı sayısının arttığını,</w:t>
      </w:r>
    </w:p>
    <w:p w14:paraId="0DB81399" w14:textId="023AB732" w:rsidR="004E5645" w:rsidRDefault="004E5645" w:rsidP="00A619BB">
      <w:pPr>
        <w:pStyle w:val="GvdeMetni"/>
        <w:numPr>
          <w:ilvl w:val="0"/>
          <w:numId w:val="29"/>
        </w:numPr>
        <w:spacing w:line="360" w:lineRule="auto"/>
        <w:jc w:val="both"/>
      </w:pPr>
      <w:r w:rsidRPr="004E5645">
        <w:t>Nicelikten çok niteliğe odaklanıldığını</w:t>
      </w:r>
      <w:r>
        <w:t xml:space="preserve"> göstermektedir.</w:t>
      </w:r>
    </w:p>
    <w:p w14:paraId="3E2CA7C1" w14:textId="7616EB17" w:rsidR="004E5645" w:rsidRPr="004E5645" w:rsidRDefault="004E5645" w:rsidP="00A619BB">
      <w:pPr>
        <w:pStyle w:val="GvdeMetni"/>
        <w:spacing w:line="360" w:lineRule="auto"/>
        <w:jc w:val="both"/>
      </w:pPr>
      <w:r w:rsidRPr="004E5645">
        <w:t>2024 yılında eğitim sayısı azalmasına rağmen katılımcı sayısında belirgin bir artış yaşanmıştır. Bu durum grafik üzerinde “katılımcı artışı – eğitim sayısı stabilitesi” eğilimi oluşturmaktadır.</w:t>
      </w:r>
    </w:p>
    <w:p w14:paraId="522C6D21" w14:textId="77777777" w:rsidR="004E5645" w:rsidRPr="004E5645" w:rsidRDefault="004E5645" w:rsidP="00A619BB">
      <w:pPr>
        <w:pStyle w:val="GvdeMetni"/>
        <w:numPr>
          <w:ilvl w:val="0"/>
          <w:numId w:val="31"/>
        </w:numPr>
        <w:spacing w:line="360" w:lineRule="auto"/>
        <w:jc w:val="both"/>
      </w:pPr>
      <w:r w:rsidRPr="004E5645">
        <w:t>Eğitim başına düşen ortalama katılımcı sayısında ciddi artış</w:t>
      </w:r>
    </w:p>
    <w:p w14:paraId="0D6378E9" w14:textId="77777777" w:rsidR="004E5645" w:rsidRPr="004E5645" w:rsidRDefault="004E5645" w:rsidP="00A619BB">
      <w:pPr>
        <w:pStyle w:val="GvdeMetni"/>
        <w:numPr>
          <w:ilvl w:val="0"/>
          <w:numId w:val="31"/>
        </w:numPr>
        <w:spacing w:line="360" w:lineRule="auto"/>
        <w:jc w:val="both"/>
      </w:pPr>
      <w:r w:rsidRPr="004E5645">
        <w:t>Programların erişim kapasitesinde yükselme</w:t>
      </w:r>
    </w:p>
    <w:p w14:paraId="6572BB80" w14:textId="2742133E" w:rsidR="004E5645" w:rsidRPr="004E5645" w:rsidRDefault="004E5645" w:rsidP="00A619BB">
      <w:pPr>
        <w:pStyle w:val="GvdeMetni"/>
        <w:numPr>
          <w:ilvl w:val="0"/>
          <w:numId w:val="31"/>
        </w:numPr>
        <w:spacing w:line="360" w:lineRule="auto"/>
        <w:jc w:val="both"/>
      </w:pPr>
      <w:r w:rsidRPr="004E5645">
        <w:t>Kurumsal iş birliklerinin güçlenmiş olabileceğine işaret eden performans göstergesi</w:t>
      </w:r>
      <w:r>
        <w:t xml:space="preserve"> ile bu yıl verimlilik artışı açısından dikkat çekicidir.</w:t>
      </w:r>
    </w:p>
    <w:p w14:paraId="05D4FD5C" w14:textId="7105B7D6" w:rsidR="00AA16C5" w:rsidRPr="00AA16C5" w:rsidRDefault="00AA16C5" w:rsidP="00A619BB">
      <w:pPr>
        <w:spacing w:line="360" w:lineRule="auto"/>
        <w:jc w:val="both"/>
        <w:rPr>
          <w:sz w:val="24"/>
          <w:szCs w:val="24"/>
        </w:rPr>
      </w:pPr>
      <w:r w:rsidRPr="00AA16C5">
        <w:rPr>
          <w:sz w:val="24"/>
          <w:szCs w:val="24"/>
        </w:rPr>
        <w:t>2025 yılında hem eğitim sayısında (1</w:t>
      </w:r>
      <w:r w:rsidR="00AD66C3">
        <w:rPr>
          <w:sz w:val="24"/>
          <w:szCs w:val="24"/>
        </w:rPr>
        <w:t>8</w:t>
      </w:r>
      <w:r w:rsidRPr="00AA16C5">
        <w:rPr>
          <w:sz w:val="24"/>
          <w:szCs w:val="24"/>
        </w:rPr>
        <w:t>9) hem katılımcı sayısında (7.7</w:t>
      </w:r>
      <w:r w:rsidR="00442808">
        <w:rPr>
          <w:sz w:val="24"/>
          <w:szCs w:val="24"/>
        </w:rPr>
        <w:t>3</w:t>
      </w:r>
      <w:r w:rsidRPr="00AA16C5">
        <w:rPr>
          <w:sz w:val="24"/>
          <w:szCs w:val="24"/>
        </w:rPr>
        <w:t>4) en yüksek seviyeye ulaşılmıştır. Grafiksel olarak bu yıl, keskin yukarı yönlü bir ivmeye işaret etmektedir.</w:t>
      </w:r>
    </w:p>
    <w:p w14:paraId="57086D77" w14:textId="77777777" w:rsidR="00AA16C5" w:rsidRPr="00AA16C5" w:rsidRDefault="00AA16C5" w:rsidP="00A619BB">
      <w:pPr>
        <w:spacing w:line="360" w:lineRule="auto"/>
        <w:jc w:val="both"/>
        <w:rPr>
          <w:sz w:val="24"/>
          <w:szCs w:val="24"/>
        </w:rPr>
      </w:pPr>
      <w:r w:rsidRPr="00AA16C5">
        <w:rPr>
          <w:sz w:val="24"/>
          <w:szCs w:val="24"/>
        </w:rPr>
        <w:t>Bu artış:</w:t>
      </w:r>
    </w:p>
    <w:p w14:paraId="795C4D29" w14:textId="77777777" w:rsidR="00AA16C5" w:rsidRPr="00AA16C5" w:rsidRDefault="00AA16C5" w:rsidP="00A619BB">
      <w:pPr>
        <w:numPr>
          <w:ilvl w:val="0"/>
          <w:numId w:val="32"/>
        </w:numPr>
        <w:spacing w:line="360" w:lineRule="auto"/>
        <w:jc w:val="both"/>
        <w:rPr>
          <w:sz w:val="24"/>
          <w:szCs w:val="24"/>
        </w:rPr>
      </w:pPr>
      <w:r w:rsidRPr="00AA16C5">
        <w:rPr>
          <w:sz w:val="24"/>
          <w:szCs w:val="24"/>
        </w:rPr>
        <w:t>Eğitim çeşitliliğinin genişlediğini,</w:t>
      </w:r>
    </w:p>
    <w:p w14:paraId="6509236A" w14:textId="77777777" w:rsidR="00AA16C5" w:rsidRPr="00AA16C5" w:rsidRDefault="00AA16C5" w:rsidP="00A619BB">
      <w:pPr>
        <w:numPr>
          <w:ilvl w:val="0"/>
          <w:numId w:val="32"/>
        </w:numPr>
        <w:spacing w:line="360" w:lineRule="auto"/>
        <w:jc w:val="both"/>
        <w:rPr>
          <w:sz w:val="24"/>
          <w:szCs w:val="24"/>
        </w:rPr>
      </w:pPr>
      <w:r w:rsidRPr="00AA16C5">
        <w:rPr>
          <w:sz w:val="24"/>
          <w:szCs w:val="24"/>
        </w:rPr>
        <w:t>Operasyonel kapasitenin arttığını,</w:t>
      </w:r>
    </w:p>
    <w:p w14:paraId="2AA08DB9" w14:textId="77777777" w:rsidR="00AA16C5" w:rsidRPr="00AA16C5" w:rsidRDefault="00AA16C5" w:rsidP="00A619BB">
      <w:pPr>
        <w:numPr>
          <w:ilvl w:val="0"/>
          <w:numId w:val="32"/>
        </w:numPr>
        <w:spacing w:line="360" w:lineRule="auto"/>
        <w:jc w:val="both"/>
        <w:rPr>
          <w:sz w:val="24"/>
          <w:szCs w:val="24"/>
        </w:rPr>
      </w:pPr>
      <w:r w:rsidRPr="00AA16C5">
        <w:rPr>
          <w:sz w:val="24"/>
          <w:szCs w:val="24"/>
        </w:rPr>
        <w:t>Kurumsal bilinirliğin güçlendiğini,</w:t>
      </w:r>
    </w:p>
    <w:p w14:paraId="6C69C17B" w14:textId="76DA3D93" w:rsidR="00AA16C5" w:rsidRPr="00AA16C5" w:rsidRDefault="00AA16C5" w:rsidP="00A619BB">
      <w:pPr>
        <w:numPr>
          <w:ilvl w:val="0"/>
          <w:numId w:val="32"/>
        </w:numPr>
        <w:spacing w:line="360" w:lineRule="auto"/>
        <w:jc w:val="both"/>
        <w:rPr>
          <w:sz w:val="24"/>
          <w:szCs w:val="24"/>
        </w:rPr>
      </w:pPr>
      <w:r w:rsidRPr="00AA16C5">
        <w:rPr>
          <w:sz w:val="24"/>
          <w:szCs w:val="24"/>
        </w:rPr>
        <w:t>Ölçek ekonomisine geçildiğini</w:t>
      </w:r>
      <w:r w:rsidRPr="00FB1BC3">
        <w:rPr>
          <w:sz w:val="24"/>
          <w:szCs w:val="24"/>
        </w:rPr>
        <w:t xml:space="preserve"> göstermektedir.</w:t>
      </w:r>
    </w:p>
    <w:p w14:paraId="3F80DCEF" w14:textId="359CDCA9" w:rsidR="00AA16C5" w:rsidRPr="00FB1BC3" w:rsidRDefault="00AA16C5" w:rsidP="00A619BB">
      <w:pPr>
        <w:spacing w:line="360" w:lineRule="auto"/>
        <w:jc w:val="both"/>
        <w:rPr>
          <w:sz w:val="24"/>
          <w:szCs w:val="24"/>
        </w:rPr>
      </w:pPr>
      <w:r w:rsidRPr="00FB1BC3">
        <w:rPr>
          <w:sz w:val="24"/>
          <w:szCs w:val="24"/>
        </w:rPr>
        <w:t>Genel bir performans değerlendirilmesi yapıldığında; Merkezin kuruluş sonrası hızlı bir büyüme ivmesi yakaladığı, orta dönemde stratejik dengelenme sürecine girdiği, son yıllarda ise hem erişim hem de kapasite açısından ölçek büyüttüğü görülmektedir.</w:t>
      </w:r>
    </w:p>
    <w:p w14:paraId="4DA8904B" w14:textId="17D6125C" w:rsidR="00AA16C5" w:rsidRPr="00AA16C5" w:rsidRDefault="00AA16C5" w:rsidP="00A619BB">
      <w:pPr>
        <w:spacing w:line="360" w:lineRule="auto"/>
        <w:jc w:val="both"/>
        <w:rPr>
          <w:sz w:val="24"/>
          <w:szCs w:val="24"/>
        </w:rPr>
      </w:pPr>
      <w:r w:rsidRPr="00FB1BC3">
        <w:rPr>
          <w:sz w:val="24"/>
          <w:szCs w:val="24"/>
        </w:rPr>
        <w:t>Elde edilen veriler, Sürekli Eğitim Merkezi’nin sürdürülebilir büyüme, kapasite geliştirme ve toplumsal etki artırma hedefleri doğrultusunda istikrarlı bir gelişim gösterdiğini ortaya koymaktadır.</w:t>
      </w:r>
    </w:p>
    <w:p w14:paraId="0EB32BA1" w14:textId="77777777" w:rsidR="00201B84" w:rsidRDefault="00201B84">
      <w:pPr>
        <w:pStyle w:val="GvdeMetni"/>
        <w:spacing w:line="360" w:lineRule="auto"/>
        <w:jc w:val="both"/>
        <w:sectPr w:rsidR="00201B84">
          <w:pgSz w:w="11910" w:h="16840"/>
          <w:pgMar w:top="960" w:right="1133" w:bottom="1200" w:left="1275" w:header="0" w:footer="1000" w:gutter="0"/>
          <w:cols w:space="708"/>
        </w:sectPr>
      </w:pPr>
    </w:p>
    <w:p w14:paraId="0A9D7810" w14:textId="77777777" w:rsidR="00B34DB1" w:rsidRDefault="00E81AAC">
      <w:pPr>
        <w:pStyle w:val="GvdeMetni"/>
        <w:ind w:left="142"/>
        <w:rPr>
          <w:sz w:val="20"/>
        </w:rPr>
      </w:pPr>
      <w:r>
        <w:rPr>
          <w:noProof/>
          <w:sz w:val="20"/>
        </w:rPr>
        <w:lastRenderedPageBreak/>
        <w:drawing>
          <wp:inline distT="0" distB="0" distL="0" distR="0" wp14:anchorId="2854CD6D" wp14:editId="58598512">
            <wp:extent cx="977302" cy="97640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977302" cy="976407"/>
                    </a:xfrm>
                    <a:prstGeom prst="rect">
                      <a:avLst/>
                    </a:prstGeom>
                  </pic:spPr>
                </pic:pic>
              </a:graphicData>
            </a:graphic>
          </wp:inline>
        </w:drawing>
      </w:r>
    </w:p>
    <w:p w14:paraId="6939C071" w14:textId="77777777" w:rsidR="00B34DB1" w:rsidRDefault="00E81AAC">
      <w:pPr>
        <w:pStyle w:val="Balk2"/>
        <w:numPr>
          <w:ilvl w:val="0"/>
          <w:numId w:val="7"/>
        </w:numPr>
        <w:tabs>
          <w:tab w:val="left" w:pos="424"/>
        </w:tabs>
        <w:spacing w:before="241"/>
        <w:ind w:left="424" w:hanging="283"/>
        <w:jc w:val="left"/>
      </w:pPr>
      <w:bookmarkStart w:id="4" w:name="_TOC_250029"/>
      <w:r>
        <w:t>Misyonu,</w:t>
      </w:r>
      <w:r>
        <w:rPr>
          <w:spacing w:val="-3"/>
        </w:rPr>
        <w:t xml:space="preserve"> </w:t>
      </w:r>
      <w:r>
        <w:t>Vizyonu,</w:t>
      </w:r>
      <w:r>
        <w:rPr>
          <w:spacing w:val="-3"/>
        </w:rPr>
        <w:t xml:space="preserve"> </w:t>
      </w:r>
      <w:r>
        <w:t>Değerleri</w:t>
      </w:r>
      <w:r>
        <w:rPr>
          <w:spacing w:val="-3"/>
        </w:rPr>
        <w:t xml:space="preserve"> </w:t>
      </w:r>
      <w:r>
        <w:t>ve</w:t>
      </w:r>
      <w:r>
        <w:rPr>
          <w:spacing w:val="-3"/>
        </w:rPr>
        <w:t xml:space="preserve"> </w:t>
      </w:r>
      <w:bookmarkEnd w:id="4"/>
      <w:r>
        <w:rPr>
          <w:spacing w:val="-2"/>
        </w:rPr>
        <w:t>Hedefleri</w:t>
      </w:r>
    </w:p>
    <w:p w14:paraId="06E21C21" w14:textId="347934F9" w:rsidR="00A619BB" w:rsidRPr="00523CBE" w:rsidRDefault="00E81AAC" w:rsidP="00523CBE">
      <w:pPr>
        <w:pStyle w:val="GvdeMetni"/>
        <w:spacing w:before="136"/>
        <w:rPr>
          <w:spacing w:val="-2"/>
        </w:rPr>
      </w:pPr>
      <w:r>
        <w:t>Sürekli</w:t>
      </w:r>
      <w:r>
        <w:rPr>
          <w:spacing w:val="-3"/>
        </w:rPr>
        <w:t xml:space="preserve"> </w:t>
      </w:r>
      <w:r>
        <w:t xml:space="preserve">Eğitim </w:t>
      </w:r>
      <w:r>
        <w:rPr>
          <w:spacing w:val="-2"/>
        </w:rPr>
        <w:t>Merkezinin</w:t>
      </w:r>
    </w:p>
    <w:p w14:paraId="6271FCDE" w14:textId="77777777" w:rsidR="00B34DB1" w:rsidRPr="00A619BB" w:rsidRDefault="00E81AAC" w:rsidP="00A619BB">
      <w:pPr>
        <w:pStyle w:val="GvdeMetni"/>
        <w:spacing w:line="360" w:lineRule="auto"/>
        <w:rPr>
          <w:b/>
          <w:bCs/>
        </w:rPr>
      </w:pPr>
      <w:r w:rsidRPr="00A619BB">
        <w:rPr>
          <w:b/>
          <w:bCs/>
        </w:rPr>
        <w:t>Vizyonu</w:t>
      </w:r>
    </w:p>
    <w:p w14:paraId="0C773266" w14:textId="5DCDB899" w:rsidR="00A619BB" w:rsidRDefault="00601C27" w:rsidP="008D57DD">
      <w:pPr>
        <w:pStyle w:val="GvdeMetni"/>
        <w:spacing w:line="360" w:lineRule="auto"/>
        <w:jc w:val="both"/>
      </w:pPr>
      <w:r>
        <w:t xml:space="preserve">    </w:t>
      </w:r>
      <w:r w:rsidR="00A619BB">
        <w:t>Ulusal ve uluslararası düzeyde tanınan, kalite güvencesi sistemini benimsemiş, g</w:t>
      </w:r>
      <w:r w:rsidR="00FB1BC3" w:rsidRPr="00FB1BC3">
        <w:t xml:space="preserve">üçlü kurumsal kültürü, girişimcilik yaklaşımı ve sürekli gelişim odaklı dinamik yapısı ile bilime ve topluma yön veren, </w:t>
      </w:r>
      <w:r w:rsidR="00A619BB">
        <w:t xml:space="preserve">katkı sağlayan, </w:t>
      </w:r>
      <w:r w:rsidR="00FB1BC3" w:rsidRPr="00FB1BC3">
        <w:t>yenilikçi ve öncü bir sürekli eğitim merkezi olmak.</w:t>
      </w:r>
    </w:p>
    <w:p w14:paraId="4D9C8404" w14:textId="77777777" w:rsidR="00B34DB1" w:rsidRPr="00A619BB" w:rsidRDefault="00E81AAC" w:rsidP="008D57DD">
      <w:pPr>
        <w:pStyle w:val="GvdeMetni"/>
        <w:spacing w:line="360" w:lineRule="auto"/>
        <w:jc w:val="both"/>
        <w:rPr>
          <w:b/>
          <w:bCs/>
        </w:rPr>
      </w:pPr>
      <w:r w:rsidRPr="00A619BB">
        <w:rPr>
          <w:b/>
          <w:bCs/>
        </w:rPr>
        <w:t>Misyonu</w:t>
      </w:r>
    </w:p>
    <w:p w14:paraId="1D206B78" w14:textId="6F40A551" w:rsidR="00A619BB" w:rsidRDefault="00601C27" w:rsidP="008D57DD">
      <w:pPr>
        <w:pStyle w:val="GvdeMetni"/>
        <w:spacing w:line="360" w:lineRule="auto"/>
        <w:jc w:val="both"/>
      </w:pPr>
      <w:r>
        <w:t xml:space="preserve">    </w:t>
      </w:r>
      <w:r w:rsidR="00A619BB" w:rsidRPr="00A619BB">
        <w:t>Çağdaş bilimsel gelişmeleri ve toplumsal dinamikleri milli kültür ve evrensel değerlerle bütünleştirerek; araştırma, teknoloji ve mesleki alanlardaki değişimleri yakından takip eden, bireylerin kişisel ve mesleki gelişimini destekleyen yenilikçi, sürdürülebilir ve kaliteli sürekli eğitim programları geliştirmek ve uygulamak.</w:t>
      </w:r>
    </w:p>
    <w:p w14:paraId="21F2E054" w14:textId="77777777" w:rsidR="00A619BB" w:rsidRDefault="00A619BB" w:rsidP="00A619BB">
      <w:pPr>
        <w:pStyle w:val="Balk1"/>
        <w:spacing w:before="129"/>
        <w:ind w:left="0"/>
      </w:pPr>
      <w:bookmarkStart w:id="5" w:name="_TOC_250028"/>
      <w:r>
        <w:t>A. LİDERLİK,</w:t>
      </w:r>
      <w:r>
        <w:rPr>
          <w:spacing w:val="-5"/>
        </w:rPr>
        <w:t xml:space="preserve"> </w:t>
      </w:r>
      <w:r>
        <w:t>YÖNETİŞİM</w:t>
      </w:r>
      <w:r>
        <w:rPr>
          <w:spacing w:val="-6"/>
        </w:rPr>
        <w:t xml:space="preserve"> </w:t>
      </w:r>
      <w:r>
        <w:t>VE</w:t>
      </w:r>
      <w:bookmarkEnd w:id="5"/>
      <w:r>
        <w:rPr>
          <w:spacing w:val="-2"/>
        </w:rPr>
        <w:t xml:space="preserve"> KALİTE</w:t>
      </w:r>
    </w:p>
    <w:p w14:paraId="7D94B467" w14:textId="77777777" w:rsidR="00A619BB" w:rsidRDefault="00A619BB" w:rsidP="00A619BB">
      <w:pPr>
        <w:pStyle w:val="GvdeMetni"/>
        <w:spacing w:before="77"/>
        <w:ind w:left="0"/>
        <w:rPr>
          <w:b/>
          <w:sz w:val="28"/>
        </w:rPr>
      </w:pPr>
    </w:p>
    <w:p w14:paraId="4CD9D4F8" w14:textId="77777777" w:rsidR="00A619BB" w:rsidRDefault="00A619BB" w:rsidP="00A619BB">
      <w:pPr>
        <w:pStyle w:val="Balk2"/>
        <w:numPr>
          <w:ilvl w:val="1"/>
          <w:numId w:val="6"/>
        </w:numPr>
        <w:tabs>
          <w:tab w:val="left" w:pos="614"/>
        </w:tabs>
        <w:ind w:hanging="473"/>
        <w:jc w:val="both"/>
      </w:pPr>
      <w:bookmarkStart w:id="6" w:name="_TOC_250027"/>
      <w:r>
        <w:t>Liderlik</w:t>
      </w:r>
      <w:r>
        <w:rPr>
          <w:spacing w:val="-1"/>
        </w:rPr>
        <w:t xml:space="preserve"> </w:t>
      </w:r>
      <w:r>
        <w:t>ve</w:t>
      </w:r>
      <w:bookmarkEnd w:id="6"/>
      <w:r>
        <w:rPr>
          <w:spacing w:val="-2"/>
        </w:rPr>
        <w:t xml:space="preserve"> Kalite</w:t>
      </w:r>
    </w:p>
    <w:p w14:paraId="5AB8F87F" w14:textId="5B163A4B" w:rsidR="000637B9" w:rsidRDefault="00A619BB" w:rsidP="000637B9">
      <w:pPr>
        <w:pStyle w:val="Balk2"/>
        <w:numPr>
          <w:ilvl w:val="2"/>
          <w:numId w:val="6"/>
        </w:numPr>
        <w:tabs>
          <w:tab w:val="left" w:pos="794"/>
        </w:tabs>
        <w:spacing w:before="139"/>
        <w:ind w:hanging="653"/>
        <w:jc w:val="both"/>
      </w:pPr>
      <w:bookmarkStart w:id="7" w:name="_TOC_250026"/>
      <w:r>
        <w:t>Yönetişim</w:t>
      </w:r>
      <w:r>
        <w:rPr>
          <w:spacing w:val="-1"/>
        </w:rPr>
        <w:t xml:space="preserve"> </w:t>
      </w:r>
      <w:r>
        <w:t>modeli</w:t>
      </w:r>
      <w:r>
        <w:rPr>
          <w:spacing w:val="-4"/>
        </w:rPr>
        <w:t xml:space="preserve"> </w:t>
      </w:r>
      <w:r>
        <w:t>ve</w:t>
      </w:r>
      <w:r>
        <w:rPr>
          <w:spacing w:val="-3"/>
        </w:rPr>
        <w:t xml:space="preserve"> </w:t>
      </w:r>
      <w:r>
        <w:t>idari</w:t>
      </w:r>
      <w:r>
        <w:rPr>
          <w:spacing w:val="-1"/>
        </w:rPr>
        <w:t xml:space="preserve"> </w:t>
      </w:r>
      <w:bookmarkEnd w:id="7"/>
      <w:r>
        <w:rPr>
          <w:spacing w:val="-4"/>
        </w:rPr>
        <w:t>yapı</w:t>
      </w:r>
    </w:p>
    <w:p w14:paraId="48972038" w14:textId="77777777" w:rsidR="000637B9" w:rsidRDefault="000637B9" w:rsidP="000637B9">
      <w:pPr>
        <w:pStyle w:val="GvdeMetni"/>
        <w:spacing w:before="2" w:line="360" w:lineRule="auto"/>
      </w:pPr>
    </w:p>
    <w:p w14:paraId="0F4F1D1A" w14:textId="177051EF" w:rsidR="000637B9" w:rsidRDefault="00601C27" w:rsidP="008D57DD">
      <w:pPr>
        <w:pStyle w:val="GvdeMetni"/>
        <w:spacing w:line="360" w:lineRule="auto"/>
        <w:jc w:val="both"/>
      </w:pPr>
      <w:r>
        <w:t xml:space="preserve">    </w:t>
      </w:r>
      <w:r w:rsidR="00A619BB" w:rsidRPr="000637B9">
        <w:t>Sürekli Eğitim Merkezi’nin yönetim modeli; şeffaflık, hesap verebilirlik, katılımcılık ve süreç temelli yönetim anlayışı doğrultusunda yapılandırılmıştır. Merkezin hizmet planlaması, organizasyonu ve sorumluluk alanlarına giren faaliyetlerin sistematik biçimde yürütülmesi amacıyla İş Akış Prosedürü hazırlanmış ve yürürlüğe konulmuştur</w:t>
      </w:r>
      <w:r w:rsidR="004036EE">
        <w:t xml:space="preserve"> </w:t>
      </w:r>
      <w:r w:rsidR="004036EE" w:rsidRPr="001341EC">
        <w:rPr>
          <w:b/>
          <w:bCs/>
        </w:rPr>
        <w:t>[1_OD3]</w:t>
      </w:r>
      <w:r w:rsidR="001341EC" w:rsidRPr="001341EC">
        <w:rPr>
          <w:b/>
          <w:bCs/>
        </w:rPr>
        <w:t>.</w:t>
      </w:r>
    </w:p>
    <w:p w14:paraId="315DA043" w14:textId="77777777" w:rsidR="000637B9" w:rsidRPr="000637B9" w:rsidRDefault="000637B9" w:rsidP="008D57DD">
      <w:pPr>
        <w:pStyle w:val="GvdeMetni"/>
        <w:spacing w:line="360" w:lineRule="auto"/>
        <w:jc w:val="both"/>
      </w:pPr>
      <w:r w:rsidRPr="000637B9">
        <w:t>Hazırlanan İş Akış Prosedürü ile;</w:t>
      </w:r>
    </w:p>
    <w:p w14:paraId="6FD9F245" w14:textId="47535458" w:rsidR="000637B9" w:rsidRPr="000637B9" w:rsidRDefault="000637B9" w:rsidP="008D57DD">
      <w:pPr>
        <w:pStyle w:val="GvdeMetni"/>
        <w:numPr>
          <w:ilvl w:val="0"/>
          <w:numId w:val="34"/>
        </w:numPr>
        <w:spacing w:line="360" w:lineRule="auto"/>
        <w:jc w:val="both"/>
      </w:pPr>
      <w:r w:rsidRPr="000637B9">
        <w:t xml:space="preserve">Eğitim programlarının planlanması, onay süreçleri ve uygulama </w:t>
      </w:r>
      <w:r w:rsidR="007843C1" w:rsidRPr="000637B9">
        <w:t>ad</w:t>
      </w:r>
      <w:r w:rsidR="007843C1">
        <w:t>ı</w:t>
      </w:r>
      <w:r w:rsidR="007843C1" w:rsidRPr="000637B9">
        <w:t>mlar</w:t>
      </w:r>
      <w:r w:rsidR="007843C1">
        <w:t>ı</w:t>
      </w:r>
      <w:r w:rsidRPr="000637B9">
        <w:t>,</w:t>
      </w:r>
    </w:p>
    <w:p w14:paraId="1730294B" w14:textId="7DCC4D2F" w:rsidR="000637B9" w:rsidRPr="000637B9" w:rsidRDefault="000637B9" w:rsidP="008D57DD">
      <w:pPr>
        <w:pStyle w:val="GvdeMetni"/>
        <w:numPr>
          <w:ilvl w:val="0"/>
          <w:numId w:val="34"/>
        </w:numPr>
        <w:spacing w:line="360" w:lineRule="auto"/>
        <w:jc w:val="both"/>
      </w:pPr>
      <w:r w:rsidRPr="000637B9">
        <w:t xml:space="preserve">Görev, yetki ve sorumluluk </w:t>
      </w:r>
      <w:r w:rsidR="007843C1" w:rsidRPr="000637B9">
        <w:t>da</w:t>
      </w:r>
      <w:r w:rsidR="007843C1">
        <w:t>ğı</w:t>
      </w:r>
      <w:r w:rsidR="007843C1" w:rsidRPr="000637B9">
        <w:t>l</w:t>
      </w:r>
      <w:r w:rsidR="007843C1">
        <w:t>ı</w:t>
      </w:r>
      <w:r w:rsidR="007843C1" w:rsidRPr="000637B9">
        <w:t>mlar</w:t>
      </w:r>
      <w:r w:rsidR="007843C1">
        <w:t>ı</w:t>
      </w:r>
      <w:r w:rsidR="00217A20">
        <w:t>,</w:t>
      </w:r>
    </w:p>
    <w:p w14:paraId="2DACEF33" w14:textId="77777777" w:rsidR="000637B9" w:rsidRPr="000637B9" w:rsidRDefault="000637B9" w:rsidP="008D57DD">
      <w:pPr>
        <w:pStyle w:val="GvdeMetni"/>
        <w:numPr>
          <w:ilvl w:val="0"/>
          <w:numId w:val="34"/>
        </w:numPr>
        <w:spacing w:line="360" w:lineRule="auto"/>
        <w:jc w:val="both"/>
      </w:pPr>
      <w:r w:rsidRPr="000637B9">
        <w:t>Mali ve idari süreçlerin işleyişi,</w:t>
      </w:r>
    </w:p>
    <w:p w14:paraId="53DD92F4" w14:textId="709B14EA" w:rsidR="000637B9" w:rsidRPr="000637B9" w:rsidRDefault="000637B9" w:rsidP="008D57DD">
      <w:pPr>
        <w:pStyle w:val="GvdeMetni"/>
        <w:numPr>
          <w:ilvl w:val="0"/>
          <w:numId w:val="34"/>
        </w:numPr>
        <w:spacing w:line="360" w:lineRule="auto"/>
        <w:jc w:val="both"/>
      </w:pPr>
      <w:r w:rsidRPr="000637B9">
        <w:t>Belgelendirme ve raporlama mekanizmaları</w:t>
      </w:r>
      <w:r w:rsidR="00523CBE">
        <w:t xml:space="preserve"> </w:t>
      </w:r>
      <w:r w:rsidRPr="000637B9">
        <w:t>tanımlanmış olup, süreçler belirlenen kurallar çerçevesinde uygulanmaktadır.</w:t>
      </w:r>
    </w:p>
    <w:p w14:paraId="692747A2" w14:textId="17B33D39" w:rsidR="000637B9" w:rsidRDefault="000637B9" w:rsidP="008D57DD">
      <w:pPr>
        <w:pStyle w:val="GvdeMetni"/>
        <w:spacing w:line="360" w:lineRule="auto"/>
        <w:jc w:val="both"/>
      </w:pPr>
      <w:r w:rsidRPr="000637B9">
        <w:t>Bu yapı sayesinde Merkezde yürütülen faaliyetlerin standartlaştırılması sağlanmakta, süreçlerde süreklilik ve kurumsal hafıza güçlendirilmekte, kalite güvencesi yaklaşımı desteklenmektedir.</w:t>
      </w:r>
    </w:p>
    <w:p w14:paraId="2B042004" w14:textId="024EFF6C" w:rsidR="00217A20" w:rsidRPr="00217A20" w:rsidRDefault="00217A20" w:rsidP="008D57DD">
      <w:pPr>
        <w:pStyle w:val="GvdeMetni"/>
        <w:spacing w:line="360" w:lineRule="auto"/>
        <w:jc w:val="both"/>
        <w:rPr>
          <w:b/>
          <w:bCs/>
        </w:rPr>
      </w:pPr>
      <w:r w:rsidRPr="00217A20">
        <w:rPr>
          <w:b/>
          <w:bCs/>
        </w:rPr>
        <w:t xml:space="preserve">Olgunluk Düzeyi (3): </w:t>
      </w:r>
      <w:r w:rsidRPr="00217A20">
        <w:t>Kurumun yönetişim modeli ve organizasyonel yapılanması birim ve alanların genelini kapsayacak şekilde faaliyet göstermektedir.</w:t>
      </w:r>
    </w:p>
    <w:p w14:paraId="12A2DAFF" w14:textId="77777777" w:rsidR="00AB6D39" w:rsidRDefault="00AB6D39" w:rsidP="00AB6D39">
      <w:pPr>
        <w:pStyle w:val="GvdeMetni"/>
        <w:spacing w:before="2"/>
        <w:rPr>
          <w:spacing w:val="-2"/>
        </w:rPr>
      </w:pPr>
      <w:commentRangeStart w:id="8"/>
      <w:r>
        <w:rPr>
          <w:spacing w:val="-2"/>
        </w:rPr>
        <w:t>[1](3)A.1.1.sem_is_akis_prosedürü</w:t>
      </w:r>
      <w:commentRangeEnd w:id="8"/>
      <w:r w:rsidR="00745268">
        <w:rPr>
          <w:rStyle w:val="AklamaBavurusu"/>
          <w:spacing w:val="-2"/>
          <w:sz w:val="24"/>
          <w:szCs w:val="24"/>
        </w:rPr>
        <w:commentReference w:id="8"/>
      </w:r>
    </w:p>
    <w:p w14:paraId="795F149B" w14:textId="77777777" w:rsidR="000637B9" w:rsidRDefault="000637B9" w:rsidP="00A619BB">
      <w:pPr>
        <w:pStyle w:val="GvdeMetni"/>
        <w:spacing w:before="2"/>
      </w:pPr>
    </w:p>
    <w:p w14:paraId="40C9FF7C" w14:textId="77777777" w:rsidR="00C866F7" w:rsidRDefault="00C866F7" w:rsidP="00A619BB">
      <w:pPr>
        <w:pStyle w:val="GvdeMetni"/>
        <w:spacing w:before="2"/>
      </w:pPr>
    </w:p>
    <w:p w14:paraId="6082265E" w14:textId="77777777" w:rsidR="00C866F7" w:rsidRDefault="00C866F7" w:rsidP="00A619BB">
      <w:pPr>
        <w:pStyle w:val="GvdeMetni"/>
        <w:spacing w:before="2"/>
      </w:pPr>
    </w:p>
    <w:p w14:paraId="0DD4DB2D" w14:textId="0BAF80A8" w:rsidR="00B34DB1" w:rsidRDefault="00E81AAC" w:rsidP="00825089">
      <w:pPr>
        <w:pStyle w:val="GvdeMetni"/>
        <w:ind w:left="142"/>
      </w:pPr>
      <w:r>
        <w:rPr>
          <w:noProof/>
          <w:sz w:val="20"/>
        </w:rPr>
        <w:drawing>
          <wp:inline distT="0" distB="0" distL="0" distR="0" wp14:anchorId="7D52DF66" wp14:editId="6F51406A">
            <wp:extent cx="977302" cy="97640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977302" cy="976407"/>
                    </a:xfrm>
                    <a:prstGeom prst="rect">
                      <a:avLst/>
                    </a:prstGeom>
                  </pic:spPr>
                </pic:pic>
              </a:graphicData>
            </a:graphic>
          </wp:inline>
        </w:drawing>
      </w:r>
    </w:p>
    <w:p w14:paraId="39E8F49C" w14:textId="2DA22F39" w:rsidR="00B34DB1" w:rsidRPr="00523CBE" w:rsidRDefault="00E81AAC">
      <w:pPr>
        <w:pStyle w:val="Balk2"/>
        <w:numPr>
          <w:ilvl w:val="2"/>
          <w:numId w:val="6"/>
        </w:numPr>
        <w:tabs>
          <w:tab w:val="left" w:pos="794"/>
        </w:tabs>
        <w:ind w:hanging="653"/>
        <w:jc w:val="both"/>
      </w:pPr>
      <w:bookmarkStart w:id="9" w:name="_TOC_250025"/>
      <w:r>
        <w:t>Liderlik ve</w:t>
      </w:r>
      <w:r>
        <w:rPr>
          <w:spacing w:val="-1"/>
        </w:rPr>
        <w:t xml:space="preserve"> </w:t>
      </w:r>
      <w:bookmarkEnd w:id="9"/>
      <w:r w:rsidR="00B14700">
        <w:rPr>
          <w:spacing w:val="-2"/>
        </w:rPr>
        <w:t>k</w:t>
      </w:r>
      <w:r>
        <w:rPr>
          <w:spacing w:val="-2"/>
        </w:rPr>
        <w:t>alite</w:t>
      </w:r>
    </w:p>
    <w:p w14:paraId="52FCC68E" w14:textId="77777777" w:rsidR="00523CBE" w:rsidRDefault="00523CBE" w:rsidP="00F2054C">
      <w:pPr>
        <w:pStyle w:val="Balk2"/>
        <w:tabs>
          <w:tab w:val="left" w:pos="794"/>
        </w:tabs>
        <w:ind w:left="0" w:firstLine="0"/>
        <w:jc w:val="both"/>
        <w:rPr>
          <w:spacing w:val="-2"/>
        </w:rPr>
      </w:pPr>
    </w:p>
    <w:p w14:paraId="6F371C75" w14:textId="708B95AD" w:rsidR="00523CBE" w:rsidRPr="008C200B" w:rsidRDefault="00601C27" w:rsidP="008C200B">
      <w:pPr>
        <w:pStyle w:val="GvdeMetni"/>
        <w:spacing w:line="360" w:lineRule="auto"/>
        <w:jc w:val="both"/>
        <w:rPr>
          <w:b/>
          <w:bCs/>
        </w:rPr>
      </w:pPr>
      <w:r>
        <w:t xml:space="preserve">    </w:t>
      </w:r>
      <w:r w:rsidR="008C200B" w:rsidRPr="008C200B">
        <w:t>Merkezimiz bünyesinde 2020, 2021, 2022, 2023 ve 2024 yıllarına ilişkin eğitim planlamaları sistematik biçimde değerlendirilmiş</w:t>
      </w:r>
      <w:r w:rsidR="00C22552">
        <w:t xml:space="preserve"> </w:t>
      </w:r>
      <w:r w:rsidR="00C22552" w:rsidRPr="001341EC">
        <w:rPr>
          <w:b/>
          <w:bCs/>
        </w:rPr>
        <w:t>[1_OD3]</w:t>
      </w:r>
      <w:r w:rsidR="008C200B" w:rsidRPr="008C200B">
        <w:t xml:space="preserve">; söz konusu yıllara ait toplantı </w:t>
      </w:r>
      <w:r w:rsidR="00325443" w:rsidRPr="008C200B">
        <w:t>çıktıları</w:t>
      </w:r>
      <w:r w:rsidR="00325443">
        <w:t xml:space="preserve"> (kurum içi ve kurum dışı)</w:t>
      </w:r>
      <w:r w:rsidR="008C200B" w:rsidRPr="008C200B">
        <w:t xml:space="preserve"> </w:t>
      </w:r>
      <w:r w:rsidR="00325443" w:rsidRPr="001341EC">
        <w:rPr>
          <w:b/>
          <w:bCs/>
        </w:rPr>
        <w:t>[</w:t>
      </w:r>
      <w:r w:rsidR="00C22552">
        <w:rPr>
          <w:b/>
          <w:bCs/>
        </w:rPr>
        <w:t>2</w:t>
      </w:r>
      <w:r w:rsidR="00325443" w:rsidRPr="001341EC">
        <w:rPr>
          <w:b/>
          <w:bCs/>
        </w:rPr>
        <w:t>_OD3], [</w:t>
      </w:r>
      <w:r w:rsidR="00C22552">
        <w:rPr>
          <w:b/>
          <w:bCs/>
        </w:rPr>
        <w:t>3</w:t>
      </w:r>
      <w:r w:rsidR="00325443" w:rsidRPr="001341EC">
        <w:rPr>
          <w:b/>
          <w:bCs/>
        </w:rPr>
        <w:t>_OD3]</w:t>
      </w:r>
      <w:r w:rsidR="00325443">
        <w:t xml:space="preserve"> </w:t>
      </w:r>
      <w:r w:rsidR="008C200B" w:rsidRPr="008C200B">
        <w:t>ve performans analizleri doğrultusunda iyileştirme alanları belirlenmiştir. Yapılan kapsamlı değerlendirmeler, 202</w:t>
      </w:r>
      <w:r w:rsidR="008C200B">
        <w:t>4</w:t>
      </w:r>
      <w:r w:rsidR="008C200B" w:rsidRPr="008C200B">
        <w:t xml:space="preserve"> yılı Birim İç Değerlendirme Raporu (BİDR) kapsamında bütüncül bir yaklaşımla sunulmuştur</w:t>
      </w:r>
      <w:r w:rsidR="00C22552">
        <w:t>.</w:t>
      </w:r>
    </w:p>
    <w:p w14:paraId="1B26C1CB" w14:textId="76BE92C7" w:rsidR="00523CBE" w:rsidRPr="001341EC" w:rsidRDefault="008C200B" w:rsidP="008C200B">
      <w:pPr>
        <w:pStyle w:val="GvdeMetni"/>
        <w:spacing w:line="360" w:lineRule="auto"/>
        <w:jc w:val="both"/>
        <w:rPr>
          <w:b/>
          <w:bCs/>
        </w:rPr>
      </w:pPr>
      <w:r>
        <w:t>L</w:t>
      </w:r>
      <w:r w:rsidRPr="008C200B">
        <w:t>iderlik ve kalite güvencesi anlayışı çerçevesinde, 2025 yılı eğitim faaliyetlerine yönelik stratejik planlama çalışmaları gerçekleştirilmiş</w:t>
      </w:r>
      <w:r w:rsidR="00F14F68">
        <w:t xml:space="preserve"> </w:t>
      </w:r>
      <w:r w:rsidR="00F14F68" w:rsidRPr="001341EC">
        <w:rPr>
          <w:b/>
          <w:bCs/>
        </w:rPr>
        <w:t>[</w:t>
      </w:r>
      <w:r w:rsidR="00C22552">
        <w:rPr>
          <w:b/>
          <w:bCs/>
        </w:rPr>
        <w:t>4</w:t>
      </w:r>
      <w:r w:rsidR="00F14F68" w:rsidRPr="001341EC">
        <w:rPr>
          <w:b/>
          <w:bCs/>
        </w:rPr>
        <w:t>_OD3]</w:t>
      </w:r>
      <w:r w:rsidRPr="001341EC">
        <w:rPr>
          <w:b/>
          <w:bCs/>
        </w:rPr>
        <w:t>;</w:t>
      </w:r>
      <w:r w:rsidRPr="008C200B">
        <w:t xml:space="preserve"> ihtiyaç analizleri</w:t>
      </w:r>
      <w:r w:rsidR="00F14F68">
        <w:t xml:space="preserve"> </w:t>
      </w:r>
      <w:r w:rsidR="00F14F68" w:rsidRPr="001341EC">
        <w:rPr>
          <w:b/>
          <w:bCs/>
        </w:rPr>
        <w:t>[</w:t>
      </w:r>
      <w:r w:rsidR="00C22552">
        <w:rPr>
          <w:b/>
          <w:bCs/>
        </w:rPr>
        <w:t>5</w:t>
      </w:r>
      <w:r w:rsidR="00F14F68" w:rsidRPr="001341EC">
        <w:rPr>
          <w:b/>
          <w:bCs/>
        </w:rPr>
        <w:t>_OD3],</w:t>
      </w:r>
      <w:r w:rsidRPr="008C200B">
        <w:t xml:space="preserve"> paydaş geri </w:t>
      </w:r>
      <w:r w:rsidR="003C778C">
        <w:t xml:space="preserve">(anket sonuçları) </w:t>
      </w:r>
      <w:r w:rsidRPr="008C200B">
        <w:t>bildirimleri</w:t>
      </w:r>
      <w:r w:rsidR="004D36D5">
        <w:t xml:space="preserve"> </w:t>
      </w:r>
      <w:r w:rsidR="004D36D5" w:rsidRPr="001341EC">
        <w:rPr>
          <w:b/>
          <w:bCs/>
        </w:rPr>
        <w:t>[</w:t>
      </w:r>
      <w:r w:rsidR="00C22552">
        <w:rPr>
          <w:b/>
          <w:bCs/>
        </w:rPr>
        <w:t>6</w:t>
      </w:r>
      <w:r w:rsidR="004D36D5" w:rsidRPr="001341EC">
        <w:rPr>
          <w:b/>
          <w:bCs/>
        </w:rPr>
        <w:t>_OD3]</w:t>
      </w:r>
      <w:r w:rsidRPr="008C200B">
        <w:t xml:space="preserve"> ve kurumsal öncelikler doğrultusunda eğitim programları tasarlanmış ve uygulamaya alınmıştır</w:t>
      </w:r>
      <w:r w:rsidR="00A30C67">
        <w:t xml:space="preserve"> </w:t>
      </w:r>
      <w:r w:rsidR="00A30C67" w:rsidRPr="001341EC">
        <w:rPr>
          <w:b/>
          <w:bCs/>
        </w:rPr>
        <w:t>[</w:t>
      </w:r>
      <w:r w:rsidR="00C22552">
        <w:rPr>
          <w:b/>
          <w:bCs/>
        </w:rPr>
        <w:t>7</w:t>
      </w:r>
      <w:r w:rsidR="00A30C67" w:rsidRPr="001341EC">
        <w:rPr>
          <w:b/>
          <w:bCs/>
        </w:rPr>
        <w:t>_OD3].</w:t>
      </w:r>
      <w:r w:rsidRPr="008C200B">
        <w:t xml:space="preserve"> Planlama, uygulama, izleme ve değerlendirme süreçleri kalite yönetim döngüsü esas alınarak yürütülmüş olup, sürekli iyileştirme yaklaşımı temel ilke olarak benimsenmiştir</w:t>
      </w:r>
      <w:r w:rsidR="00325443">
        <w:t xml:space="preserve"> </w:t>
      </w:r>
      <w:r w:rsidR="00325443" w:rsidRPr="001341EC">
        <w:rPr>
          <w:b/>
          <w:bCs/>
        </w:rPr>
        <w:t>[</w:t>
      </w:r>
      <w:r w:rsidR="00C22552">
        <w:rPr>
          <w:b/>
          <w:bCs/>
        </w:rPr>
        <w:t>8</w:t>
      </w:r>
      <w:r w:rsidR="00325443" w:rsidRPr="001341EC">
        <w:rPr>
          <w:b/>
          <w:bCs/>
        </w:rPr>
        <w:t>_OD3], [</w:t>
      </w:r>
      <w:r w:rsidR="00C22552">
        <w:rPr>
          <w:b/>
          <w:bCs/>
        </w:rPr>
        <w:t>9</w:t>
      </w:r>
      <w:r w:rsidR="00325443" w:rsidRPr="001341EC">
        <w:rPr>
          <w:b/>
          <w:bCs/>
        </w:rPr>
        <w:t>_OD3], [</w:t>
      </w:r>
      <w:r w:rsidR="00C22552">
        <w:rPr>
          <w:b/>
          <w:bCs/>
        </w:rPr>
        <w:t>10</w:t>
      </w:r>
      <w:r w:rsidR="00325443" w:rsidRPr="001341EC">
        <w:rPr>
          <w:b/>
          <w:bCs/>
        </w:rPr>
        <w:t>_OD3], [</w:t>
      </w:r>
      <w:r w:rsidR="00F82B40">
        <w:rPr>
          <w:b/>
          <w:bCs/>
        </w:rPr>
        <w:t>11</w:t>
      </w:r>
      <w:r w:rsidR="00325443" w:rsidRPr="001341EC">
        <w:rPr>
          <w:b/>
          <w:bCs/>
        </w:rPr>
        <w:t>_OD3], [</w:t>
      </w:r>
      <w:r w:rsidR="00F82B40">
        <w:rPr>
          <w:b/>
          <w:bCs/>
        </w:rPr>
        <w:t>12</w:t>
      </w:r>
      <w:r w:rsidR="00325443" w:rsidRPr="001341EC">
        <w:rPr>
          <w:b/>
          <w:bCs/>
        </w:rPr>
        <w:t>_OD3], [</w:t>
      </w:r>
      <w:r w:rsidR="00F82B40">
        <w:rPr>
          <w:b/>
          <w:bCs/>
        </w:rPr>
        <w:t>13</w:t>
      </w:r>
      <w:r w:rsidR="00325443" w:rsidRPr="001341EC">
        <w:rPr>
          <w:b/>
          <w:bCs/>
        </w:rPr>
        <w:t>_OD3], [</w:t>
      </w:r>
      <w:r w:rsidR="00F82B40">
        <w:rPr>
          <w:b/>
          <w:bCs/>
        </w:rPr>
        <w:t>14</w:t>
      </w:r>
      <w:r w:rsidR="00325443" w:rsidRPr="001341EC">
        <w:rPr>
          <w:b/>
          <w:bCs/>
        </w:rPr>
        <w:t>_OD3], [</w:t>
      </w:r>
      <w:r w:rsidR="00F82B40">
        <w:rPr>
          <w:b/>
          <w:bCs/>
        </w:rPr>
        <w:t>15</w:t>
      </w:r>
      <w:r w:rsidR="00325443" w:rsidRPr="001341EC">
        <w:rPr>
          <w:b/>
          <w:bCs/>
        </w:rPr>
        <w:t>_OD3], [</w:t>
      </w:r>
      <w:r w:rsidR="00825089" w:rsidRPr="001341EC">
        <w:rPr>
          <w:b/>
          <w:bCs/>
        </w:rPr>
        <w:t>1</w:t>
      </w:r>
      <w:r w:rsidR="00F82B40">
        <w:rPr>
          <w:b/>
          <w:bCs/>
        </w:rPr>
        <w:t>6</w:t>
      </w:r>
      <w:r w:rsidR="00325443" w:rsidRPr="001341EC">
        <w:rPr>
          <w:b/>
          <w:bCs/>
        </w:rPr>
        <w:t>_OD3], [</w:t>
      </w:r>
      <w:r w:rsidR="00825089" w:rsidRPr="001341EC">
        <w:rPr>
          <w:b/>
          <w:bCs/>
        </w:rPr>
        <w:t>1</w:t>
      </w:r>
      <w:r w:rsidR="00F82B40">
        <w:rPr>
          <w:b/>
          <w:bCs/>
        </w:rPr>
        <w:t>7</w:t>
      </w:r>
      <w:r w:rsidR="00325443" w:rsidRPr="001341EC">
        <w:rPr>
          <w:b/>
          <w:bCs/>
        </w:rPr>
        <w:t>_OD3], [</w:t>
      </w:r>
      <w:r w:rsidR="00825089" w:rsidRPr="001341EC">
        <w:rPr>
          <w:b/>
          <w:bCs/>
        </w:rPr>
        <w:t>1</w:t>
      </w:r>
      <w:r w:rsidR="00F82B40">
        <w:rPr>
          <w:b/>
          <w:bCs/>
        </w:rPr>
        <w:t>8</w:t>
      </w:r>
      <w:r w:rsidR="00325443" w:rsidRPr="001341EC">
        <w:rPr>
          <w:b/>
          <w:bCs/>
        </w:rPr>
        <w:t>_OD3],</w:t>
      </w:r>
      <w:r w:rsidR="00227D5B" w:rsidRPr="001341EC">
        <w:rPr>
          <w:b/>
          <w:bCs/>
        </w:rPr>
        <w:t xml:space="preserve"> </w:t>
      </w:r>
      <w:r w:rsidR="00325443" w:rsidRPr="001341EC">
        <w:rPr>
          <w:b/>
          <w:bCs/>
        </w:rPr>
        <w:t>[</w:t>
      </w:r>
      <w:r w:rsidR="00825089" w:rsidRPr="001341EC">
        <w:rPr>
          <w:b/>
          <w:bCs/>
        </w:rPr>
        <w:t>1</w:t>
      </w:r>
      <w:r w:rsidR="00F82B40">
        <w:rPr>
          <w:b/>
          <w:bCs/>
        </w:rPr>
        <w:t>9</w:t>
      </w:r>
      <w:r w:rsidR="00325443" w:rsidRPr="001341EC">
        <w:rPr>
          <w:b/>
          <w:bCs/>
        </w:rPr>
        <w:t>_OD3], [</w:t>
      </w:r>
      <w:r w:rsidR="00844F35">
        <w:rPr>
          <w:b/>
          <w:bCs/>
        </w:rPr>
        <w:t>20</w:t>
      </w:r>
      <w:r w:rsidR="00325443" w:rsidRPr="001341EC">
        <w:rPr>
          <w:b/>
          <w:bCs/>
        </w:rPr>
        <w:t>_OD3], [</w:t>
      </w:r>
      <w:r w:rsidR="00844F35">
        <w:rPr>
          <w:b/>
          <w:bCs/>
        </w:rPr>
        <w:t>2</w:t>
      </w:r>
      <w:r w:rsidR="00825089" w:rsidRPr="001341EC">
        <w:rPr>
          <w:b/>
          <w:bCs/>
        </w:rPr>
        <w:t>1</w:t>
      </w:r>
      <w:r w:rsidR="00325443" w:rsidRPr="001341EC">
        <w:rPr>
          <w:b/>
          <w:bCs/>
        </w:rPr>
        <w:t>_OD3], [</w:t>
      </w:r>
      <w:r w:rsidR="00844F35">
        <w:rPr>
          <w:b/>
          <w:bCs/>
        </w:rPr>
        <w:t>22</w:t>
      </w:r>
      <w:r w:rsidR="00325443" w:rsidRPr="001341EC">
        <w:rPr>
          <w:b/>
          <w:bCs/>
        </w:rPr>
        <w:t>_OD3], [</w:t>
      </w:r>
      <w:r w:rsidR="00844F35">
        <w:rPr>
          <w:b/>
          <w:bCs/>
        </w:rPr>
        <w:t>23</w:t>
      </w:r>
      <w:r w:rsidR="00325443" w:rsidRPr="001341EC">
        <w:rPr>
          <w:b/>
          <w:bCs/>
        </w:rPr>
        <w:t>_OD3], [</w:t>
      </w:r>
      <w:r w:rsidR="00844F35">
        <w:rPr>
          <w:b/>
          <w:bCs/>
        </w:rPr>
        <w:t>24</w:t>
      </w:r>
      <w:r w:rsidR="00325443" w:rsidRPr="001341EC">
        <w:rPr>
          <w:b/>
          <w:bCs/>
        </w:rPr>
        <w:t>_OD3], [</w:t>
      </w:r>
      <w:r w:rsidR="00844F35">
        <w:rPr>
          <w:b/>
          <w:bCs/>
        </w:rPr>
        <w:t>25</w:t>
      </w:r>
      <w:r w:rsidR="00325443" w:rsidRPr="001341EC">
        <w:rPr>
          <w:b/>
          <w:bCs/>
        </w:rPr>
        <w:t>_OD3]</w:t>
      </w:r>
      <w:r w:rsidR="00825089" w:rsidRPr="001341EC">
        <w:rPr>
          <w:b/>
          <w:bCs/>
        </w:rPr>
        <w:t>, [2</w:t>
      </w:r>
      <w:r w:rsidR="00844F35">
        <w:rPr>
          <w:b/>
          <w:bCs/>
        </w:rPr>
        <w:t>6</w:t>
      </w:r>
      <w:r w:rsidR="00825089" w:rsidRPr="001341EC">
        <w:rPr>
          <w:b/>
          <w:bCs/>
        </w:rPr>
        <w:t>_OD3].</w:t>
      </w:r>
    </w:p>
    <w:p w14:paraId="5505C368" w14:textId="2EC67729" w:rsidR="003F44CA" w:rsidRDefault="003F44CA" w:rsidP="008C200B">
      <w:pPr>
        <w:pStyle w:val="GvdeMetni"/>
        <w:spacing w:line="360" w:lineRule="auto"/>
        <w:jc w:val="both"/>
        <w:rPr>
          <w:b/>
          <w:bCs/>
        </w:rPr>
      </w:pPr>
      <w:r>
        <w:t>Sağlık alanında bu yıl için ‘’Sağlık Profesyonellerine Yönelik Eğiticilerin Eğitimi’’ kapsamında toplam 37 akademisyenimize ücretsiz olarak eğitim desteği ver</w:t>
      </w:r>
      <w:r w:rsidR="003C778C">
        <w:t xml:space="preserve">ilmiştir </w:t>
      </w:r>
      <w:r w:rsidR="003C778C" w:rsidRPr="001341EC">
        <w:rPr>
          <w:b/>
          <w:bCs/>
        </w:rPr>
        <w:t>[2</w:t>
      </w:r>
      <w:r w:rsidR="00844F35">
        <w:rPr>
          <w:b/>
          <w:bCs/>
        </w:rPr>
        <w:t>7</w:t>
      </w:r>
      <w:r w:rsidR="003C778C" w:rsidRPr="001341EC">
        <w:rPr>
          <w:b/>
          <w:bCs/>
        </w:rPr>
        <w:t>_OD3].</w:t>
      </w:r>
    </w:p>
    <w:p w14:paraId="0ABC14F5" w14:textId="403795AF" w:rsidR="009154E0" w:rsidRPr="000236BB" w:rsidRDefault="009154E0" w:rsidP="008C200B">
      <w:pPr>
        <w:pStyle w:val="GvdeMetni"/>
        <w:spacing w:line="360" w:lineRule="auto"/>
        <w:jc w:val="both"/>
      </w:pPr>
      <w:r>
        <w:rPr>
          <w:b/>
          <w:bCs/>
        </w:rPr>
        <w:t xml:space="preserve">Olgunluk Düzeyi (3): </w:t>
      </w:r>
      <w:r w:rsidR="000236BB" w:rsidRPr="000236BB">
        <w:t>Kurumun geneline yayılmış, kalite güvencesi sistemi ve kültürünün gelişimini destekleyen etkin liderlik uygulamaları bulunmaktadır</w:t>
      </w:r>
      <w:r w:rsidR="000236BB">
        <w:t>.</w:t>
      </w:r>
    </w:p>
    <w:p w14:paraId="1A4918AB" w14:textId="7D40D4FF" w:rsidR="00B34DB1" w:rsidRDefault="00326D01" w:rsidP="00F44C8E">
      <w:pPr>
        <w:pStyle w:val="GvdeMetni"/>
        <w:spacing w:line="360" w:lineRule="auto"/>
        <w:ind w:right="298"/>
        <w:rPr>
          <w:spacing w:val="-2"/>
        </w:rPr>
      </w:pPr>
      <w:r w:rsidRPr="00326D01">
        <w:rPr>
          <w:spacing w:val="-2"/>
        </w:rPr>
        <w:t>[1](3)A.1.2.sem_2020_2021_2022_2023_2024_egitim_faaliyetleri_kaynak_dosyasi</w:t>
      </w:r>
    </w:p>
    <w:p w14:paraId="77C5D562" w14:textId="64FBD0FB" w:rsidR="00326D01" w:rsidRDefault="00326D01" w:rsidP="00F44C8E">
      <w:pPr>
        <w:pStyle w:val="GvdeMetni"/>
        <w:spacing w:line="360" w:lineRule="auto"/>
        <w:ind w:right="298"/>
        <w:rPr>
          <w:spacing w:val="-2"/>
        </w:rPr>
      </w:pPr>
      <w:r w:rsidRPr="00326D01">
        <w:rPr>
          <w:spacing w:val="-2"/>
        </w:rPr>
        <w:t>[2](3)A.1.2_sem_kurum_disi_isbirlikci_toplanti_tutanagi</w:t>
      </w:r>
    </w:p>
    <w:p w14:paraId="5F69BF49" w14:textId="1EBDAB11" w:rsidR="00326D01" w:rsidRDefault="00326D01" w:rsidP="00F44C8E">
      <w:pPr>
        <w:pStyle w:val="GvdeMetni"/>
        <w:spacing w:line="360" w:lineRule="auto"/>
        <w:ind w:right="298"/>
        <w:rPr>
          <w:spacing w:val="-2"/>
        </w:rPr>
      </w:pPr>
      <w:r w:rsidRPr="00326D01">
        <w:rPr>
          <w:spacing w:val="-2"/>
        </w:rPr>
        <w:t>[3](3)A.1.2_sem_kurum_ici_isbirlikci_toplanti_tutanagi</w:t>
      </w:r>
    </w:p>
    <w:p w14:paraId="72FD3549" w14:textId="282909EA" w:rsidR="00326D01" w:rsidRDefault="00326D01" w:rsidP="00F44C8E">
      <w:pPr>
        <w:pStyle w:val="GvdeMetni"/>
        <w:spacing w:line="360" w:lineRule="auto"/>
        <w:ind w:right="298"/>
        <w:rPr>
          <w:spacing w:val="-2"/>
        </w:rPr>
      </w:pPr>
      <w:r w:rsidRPr="00326D01">
        <w:rPr>
          <w:spacing w:val="-2"/>
        </w:rPr>
        <w:t>[4](4)A.1.2.sem_stratejik_planlama_yillik_hedef_kartlari</w:t>
      </w:r>
    </w:p>
    <w:p w14:paraId="2C9B1D68" w14:textId="55C3D94D" w:rsidR="00326D01" w:rsidRDefault="00326D01" w:rsidP="00326D01">
      <w:pPr>
        <w:pStyle w:val="GvdeMetni"/>
        <w:spacing w:line="360" w:lineRule="auto"/>
        <w:ind w:right="298"/>
        <w:rPr>
          <w:spacing w:val="-2"/>
        </w:rPr>
      </w:pPr>
      <w:r w:rsidRPr="00326D01">
        <w:rPr>
          <w:spacing w:val="-2"/>
        </w:rPr>
        <w:t>[5](3)A.1.2.sem_ihtiyaç_analizi_ve_pazar_arastirma_detay_süreci</w:t>
      </w:r>
    </w:p>
    <w:p w14:paraId="689AC302" w14:textId="37FE377D" w:rsidR="00326D01" w:rsidRDefault="00326D01" w:rsidP="00F44C8E">
      <w:pPr>
        <w:pStyle w:val="GvdeMetni"/>
        <w:spacing w:line="360" w:lineRule="auto"/>
        <w:ind w:right="298"/>
        <w:rPr>
          <w:spacing w:val="-2"/>
        </w:rPr>
      </w:pPr>
      <w:r w:rsidRPr="00326D01">
        <w:rPr>
          <w:spacing w:val="-2"/>
        </w:rPr>
        <w:t>[6](3)A.1.2_sem_cv_ye_yazmadigim_hayatim_anket_sonuclari</w:t>
      </w:r>
    </w:p>
    <w:p w14:paraId="062E8665" w14:textId="68A15BCF" w:rsidR="00326D01" w:rsidRDefault="00326D01" w:rsidP="00F44C8E">
      <w:pPr>
        <w:pStyle w:val="GvdeMetni"/>
        <w:spacing w:line="360" w:lineRule="auto"/>
        <w:ind w:right="298"/>
        <w:rPr>
          <w:spacing w:val="-2"/>
        </w:rPr>
      </w:pPr>
      <w:r w:rsidRPr="00326D01">
        <w:rPr>
          <w:spacing w:val="-2"/>
        </w:rPr>
        <w:t>[7](3)A.1.2_sem_ankara_sem_egiticilerin_egitimi_egitim_planlama_formu</w:t>
      </w:r>
    </w:p>
    <w:p w14:paraId="5BF25396" w14:textId="4825AC81" w:rsidR="00F927CC" w:rsidRDefault="00F927CC" w:rsidP="00F44C8E">
      <w:pPr>
        <w:pStyle w:val="GvdeMetni"/>
        <w:spacing w:line="360" w:lineRule="auto"/>
        <w:ind w:right="298"/>
        <w:rPr>
          <w:spacing w:val="-2"/>
        </w:rPr>
      </w:pPr>
      <w:r w:rsidRPr="00F927CC">
        <w:rPr>
          <w:spacing w:val="-2"/>
        </w:rPr>
        <w:t>[8](3).A.1.2.sem.arasis_sisteminde_kayitli_arabuluculuk_egitimleri</w:t>
      </w:r>
    </w:p>
    <w:p w14:paraId="2953BD26" w14:textId="599146D2" w:rsidR="00326D01" w:rsidRDefault="00F927CC" w:rsidP="00F44C8E">
      <w:pPr>
        <w:pStyle w:val="GvdeMetni"/>
        <w:spacing w:line="360" w:lineRule="auto"/>
        <w:ind w:right="298"/>
        <w:rPr>
          <w:spacing w:val="-2"/>
        </w:rPr>
      </w:pPr>
      <w:r w:rsidRPr="00F927CC">
        <w:rPr>
          <w:spacing w:val="-2"/>
        </w:rPr>
        <w:t>[9](3)A.1.2.sem_mebis_sisteminde_kayitli_tüketici_hukukunda_uzman_arabuluculuk_egitimi</w:t>
      </w:r>
    </w:p>
    <w:p w14:paraId="7742CCD6" w14:textId="7B67BB98" w:rsidR="00326D01" w:rsidRDefault="00F927CC" w:rsidP="00F44C8E">
      <w:pPr>
        <w:pStyle w:val="GvdeMetni"/>
        <w:spacing w:line="360" w:lineRule="auto"/>
        <w:ind w:right="298"/>
        <w:rPr>
          <w:spacing w:val="-2"/>
        </w:rPr>
      </w:pPr>
      <w:r w:rsidRPr="00F927CC">
        <w:rPr>
          <w:spacing w:val="-2"/>
        </w:rPr>
        <w:t>[10](3).A.1.2.sem.bidep_sisteminde_kayitli_konkordato_komiserligi_temel_egitimleri</w:t>
      </w:r>
    </w:p>
    <w:p w14:paraId="54AB5D12" w14:textId="2B7728C2" w:rsidR="00326D01" w:rsidRDefault="00F927CC" w:rsidP="00F44C8E">
      <w:pPr>
        <w:pStyle w:val="GvdeMetni"/>
        <w:spacing w:line="360" w:lineRule="auto"/>
        <w:ind w:right="298"/>
        <w:rPr>
          <w:spacing w:val="-2"/>
        </w:rPr>
      </w:pPr>
      <w:r w:rsidRPr="00F927CC">
        <w:rPr>
          <w:spacing w:val="-2"/>
        </w:rPr>
        <w:t>[11](3)A.1.2.sem_mebis_sisteminde_kayitli_cv'ye_yazamadığım_hayatim_egitimi</w:t>
      </w:r>
    </w:p>
    <w:p w14:paraId="0911787A" w14:textId="238C611D" w:rsidR="00326D01" w:rsidRPr="00F927CC" w:rsidRDefault="00F927CC" w:rsidP="00F927CC">
      <w:pPr>
        <w:pStyle w:val="GvdeMetni"/>
        <w:spacing w:line="360" w:lineRule="auto"/>
        <w:ind w:right="298"/>
        <w:rPr>
          <w:spacing w:val="-2"/>
        </w:rPr>
      </w:pPr>
      <w:r w:rsidRPr="00F927CC">
        <w:rPr>
          <w:spacing w:val="-2"/>
        </w:rPr>
        <w:t>[12](3)A.1.2.sem_mebis_sisteminde_kayitli_bilirkisilik_yenileme_egitimi</w:t>
      </w:r>
    </w:p>
    <w:p w14:paraId="4234410C" w14:textId="77777777" w:rsidR="004D36D5" w:rsidRDefault="004D36D5" w:rsidP="004D36D5">
      <w:pPr>
        <w:pStyle w:val="GvdeMetni"/>
      </w:pPr>
    </w:p>
    <w:p w14:paraId="1ABED237" w14:textId="77777777" w:rsidR="00B34DB1" w:rsidRDefault="00B34DB1">
      <w:pPr>
        <w:pStyle w:val="GvdeMetni"/>
        <w:ind w:left="0"/>
      </w:pPr>
    </w:p>
    <w:p w14:paraId="1CCCE422" w14:textId="77777777" w:rsidR="00B34DB1" w:rsidRDefault="00B34DB1">
      <w:pPr>
        <w:pStyle w:val="GvdeMetni"/>
        <w:spacing w:before="134"/>
        <w:ind w:left="0"/>
      </w:pPr>
    </w:p>
    <w:p w14:paraId="40791AD2" w14:textId="77777777" w:rsidR="009F5777" w:rsidRDefault="00E81AAC">
      <w:pPr>
        <w:pStyle w:val="GvdeMetni"/>
        <w:spacing w:before="1" w:line="360" w:lineRule="auto"/>
        <w:ind w:right="298" w:firstLine="1711"/>
        <w:rPr>
          <w:spacing w:val="-2"/>
        </w:rPr>
      </w:pPr>
      <w:r>
        <w:rPr>
          <w:noProof/>
        </w:rPr>
        <w:drawing>
          <wp:anchor distT="0" distB="0" distL="0" distR="0" simplePos="0" relativeHeight="251648000" behindDoc="0" locked="0" layoutInCell="1" allowOverlap="1" wp14:anchorId="1B212629" wp14:editId="07BCFA34">
            <wp:simplePos x="0" y="0"/>
            <wp:positionH relativeFrom="page">
              <wp:posOffset>899794</wp:posOffset>
            </wp:positionH>
            <wp:positionV relativeFrom="paragraph">
              <wp:posOffset>-786959</wp:posOffset>
            </wp:positionV>
            <wp:extent cx="971550" cy="9715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971550" cy="971550"/>
                    </a:xfrm>
                    <a:prstGeom prst="rect">
                      <a:avLst/>
                    </a:prstGeom>
                  </pic:spPr>
                </pic:pic>
              </a:graphicData>
            </a:graphic>
          </wp:anchor>
        </w:drawing>
      </w:r>
      <w:r>
        <w:rPr>
          <w:spacing w:val="-2"/>
        </w:rPr>
        <w:t xml:space="preserve"> </w:t>
      </w:r>
    </w:p>
    <w:p w14:paraId="1B42C7AE" w14:textId="5B764EB4" w:rsidR="00326D01" w:rsidRDefault="00F927CC" w:rsidP="00C7438E">
      <w:pPr>
        <w:pStyle w:val="Balk2"/>
        <w:tabs>
          <w:tab w:val="left" w:pos="2505"/>
        </w:tabs>
        <w:spacing w:before="77"/>
        <w:rPr>
          <w:b w:val="0"/>
          <w:bCs w:val="0"/>
        </w:rPr>
      </w:pPr>
      <w:bookmarkStart w:id="10" w:name="_TOC_250024"/>
      <w:r w:rsidRPr="00F927CC">
        <w:rPr>
          <w:b w:val="0"/>
          <w:bCs w:val="0"/>
        </w:rPr>
        <w:t>[13](3)A.1.2.sem_mebis_sisteminde_kayitli_ticaret_hukukunda_uzman_arabuluculuk_egitimi</w:t>
      </w:r>
    </w:p>
    <w:p w14:paraId="3EBF86EC" w14:textId="47DB7746" w:rsidR="00F927CC" w:rsidRDefault="00F927CC" w:rsidP="00C7438E">
      <w:pPr>
        <w:pStyle w:val="Balk2"/>
        <w:tabs>
          <w:tab w:val="left" w:pos="2505"/>
        </w:tabs>
        <w:spacing w:before="77"/>
        <w:rPr>
          <w:b w:val="0"/>
          <w:bCs w:val="0"/>
        </w:rPr>
      </w:pPr>
      <w:r w:rsidRPr="00F927CC">
        <w:rPr>
          <w:b w:val="0"/>
          <w:bCs w:val="0"/>
        </w:rPr>
        <w:t>[14](3)A.1.2.sem_mebis_sisteminde_kayitli_english_for_proficiency_course_egitimi</w:t>
      </w:r>
    </w:p>
    <w:p w14:paraId="224B8DE6" w14:textId="20F47847" w:rsidR="00F927CC" w:rsidRDefault="00F927CC" w:rsidP="00C7438E">
      <w:pPr>
        <w:pStyle w:val="Balk2"/>
        <w:tabs>
          <w:tab w:val="left" w:pos="2505"/>
        </w:tabs>
        <w:spacing w:before="77"/>
        <w:rPr>
          <w:b w:val="0"/>
          <w:bCs w:val="0"/>
        </w:rPr>
      </w:pPr>
      <w:r w:rsidRPr="00F927CC">
        <w:rPr>
          <w:b w:val="0"/>
          <w:bCs w:val="0"/>
        </w:rPr>
        <w:t>[15](3)A.1.2.sem_mebis_sisteminde_kayitli_sigorta_hukukunda_uzman_arabuluculuk_egitimi</w:t>
      </w:r>
    </w:p>
    <w:p w14:paraId="5002C4D9" w14:textId="1A31590A" w:rsidR="00F927CC" w:rsidRDefault="00F927CC" w:rsidP="00C7438E">
      <w:pPr>
        <w:pStyle w:val="Balk2"/>
        <w:tabs>
          <w:tab w:val="left" w:pos="2505"/>
        </w:tabs>
        <w:spacing w:before="77"/>
        <w:rPr>
          <w:b w:val="0"/>
          <w:bCs w:val="0"/>
          <w:sz w:val="21"/>
          <w:szCs w:val="21"/>
        </w:rPr>
      </w:pPr>
      <w:r w:rsidRPr="00F927CC">
        <w:rPr>
          <w:b w:val="0"/>
          <w:bCs w:val="0"/>
          <w:sz w:val="21"/>
          <w:szCs w:val="21"/>
        </w:rPr>
        <w:t>[16](3)A.1.1.2.sem_mebis_sisteminde_kayitli_banka_ve_finans_hukukunda_uzman_arabuluculuk_egitimleri</w:t>
      </w:r>
    </w:p>
    <w:p w14:paraId="5207505A" w14:textId="77777777" w:rsidR="00F927CC" w:rsidRDefault="00F927CC" w:rsidP="00C7438E">
      <w:pPr>
        <w:pStyle w:val="Balk2"/>
        <w:tabs>
          <w:tab w:val="left" w:pos="2505"/>
        </w:tabs>
        <w:spacing w:before="77"/>
        <w:rPr>
          <w:b w:val="0"/>
          <w:bCs w:val="0"/>
          <w:sz w:val="21"/>
          <w:szCs w:val="21"/>
        </w:rPr>
      </w:pPr>
      <w:r w:rsidRPr="00F927CC">
        <w:rPr>
          <w:b w:val="0"/>
          <w:bCs w:val="0"/>
          <w:sz w:val="21"/>
          <w:szCs w:val="21"/>
        </w:rPr>
        <w:t>[17](3)A.1.2.sem_mebis_sisteminde_kayitli_emzirme_için_hep_birlikte_destek_ve_dayanisma_sempozyumu_egitimi</w:t>
      </w:r>
    </w:p>
    <w:p w14:paraId="0DE9924D" w14:textId="642A9E49" w:rsidR="00F927CC" w:rsidRPr="00F927CC" w:rsidRDefault="00F927CC" w:rsidP="00C7438E">
      <w:pPr>
        <w:pStyle w:val="Balk2"/>
        <w:tabs>
          <w:tab w:val="left" w:pos="2505"/>
        </w:tabs>
        <w:spacing w:before="77"/>
        <w:rPr>
          <w:b w:val="0"/>
          <w:bCs w:val="0"/>
        </w:rPr>
      </w:pPr>
      <w:r w:rsidRPr="00F927CC">
        <w:rPr>
          <w:b w:val="0"/>
          <w:bCs w:val="0"/>
        </w:rPr>
        <w:t>[18](3)A.1.2.sem_mebis_sisteminde_kayitli_temel_is_sagligi_ve_güvenligi_egitimi</w:t>
      </w:r>
    </w:p>
    <w:p w14:paraId="695BC331" w14:textId="5BD3B836" w:rsidR="00326D01" w:rsidRPr="00F927CC" w:rsidRDefault="00F927CC" w:rsidP="00C7438E">
      <w:pPr>
        <w:pStyle w:val="Balk2"/>
        <w:tabs>
          <w:tab w:val="left" w:pos="2505"/>
        </w:tabs>
        <w:spacing w:before="77"/>
        <w:rPr>
          <w:b w:val="0"/>
          <w:bCs w:val="0"/>
        </w:rPr>
      </w:pPr>
      <w:r w:rsidRPr="00F927CC">
        <w:t>[</w:t>
      </w:r>
      <w:r w:rsidRPr="00F927CC">
        <w:rPr>
          <w:b w:val="0"/>
          <w:bCs w:val="0"/>
        </w:rPr>
        <w:t>19](3)A.1.2.sem_mebis_sisteminde_kayitli_yapay_zekâ_destekli_veri_analizi_databeeg_ile_veri_egitimi</w:t>
      </w:r>
    </w:p>
    <w:p w14:paraId="3EEF4688" w14:textId="39F42BF0" w:rsidR="00F927CC" w:rsidRPr="00F927CC" w:rsidRDefault="00F927CC" w:rsidP="00C7438E">
      <w:pPr>
        <w:pStyle w:val="Balk2"/>
        <w:tabs>
          <w:tab w:val="left" w:pos="2505"/>
        </w:tabs>
        <w:spacing w:before="77"/>
        <w:rPr>
          <w:b w:val="0"/>
          <w:bCs w:val="0"/>
        </w:rPr>
      </w:pPr>
      <w:r w:rsidRPr="00F927CC">
        <w:rPr>
          <w:b w:val="0"/>
          <w:bCs w:val="0"/>
        </w:rPr>
        <w:t>[20](3)A.1.2.sem_mebis_sisteminde_kayitli_bilirkisilik_temel_egitimi</w:t>
      </w:r>
    </w:p>
    <w:p w14:paraId="67063EC3" w14:textId="43B790D5" w:rsidR="00326D01" w:rsidRPr="00F927CC" w:rsidRDefault="00F927CC" w:rsidP="00C7438E">
      <w:pPr>
        <w:pStyle w:val="Balk2"/>
        <w:tabs>
          <w:tab w:val="left" w:pos="2505"/>
        </w:tabs>
        <w:spacing w:before="77"/>
        <w:rPr>
          <w:b w:val="0"/>
          <w:bCs w:val="0"/>
        </w:rPr>
      </w:pPr>
      <w:r w:rsidRPr="00F927CC">
        <w:rPr>
          <w:b w:val="0"/>
          <w:bCs w:val="0"/>
        </w:rPr>
        <w:t>[21(3)A.1.2.sem_mebis_sisteminde_kayitli_temel_arabuluculuk_egitimi</w:t>
      </w:r>
    </w:p>
    <w:p w14:paraId="7F48ABE5" w14:textId="10E74FCA" w:rsidR="00326D01" w:rsidRPr="00F927CC" w:rsidRDefault="00F927CC" w:rsidP="00C7438E">
      <w:pPr>
        <w:pStyle w:val="Balk2"/>
        <w:tabs>
          <w:tab w:val="left" w:pos="2505"/>
        </w:tabs>
        <w:spacing w:before="77"/>
        <w:rPr>
          <w:b w:val="0"/>
          <w:bCs w:val="0"/>
        </w:rPr>
      </w:pPr>
      <w:r w:rsidRPr="00F927CC">
        <w:rPr>
          <w:b w:val="0"/>
          <w:bCs w:val="0"/>
        </w:rPr>
        <w:t>[22](3)A.1.2.sem_mebis_sisteminde_kayitli_anne_sütüyle_gelecek_projesi</w:t>
      </w:r>
    </w:p>
    <w:p w14:paraId="2DED1570" w14:textId="7A9E7DFC" w:rsidR="00326D01" w:rsidRDefault="00F927CC" w:rsidP="00C7438E">
      <w:pPr>
        <w:pStyle w:val="Balk2"/>
        <w:tabs>
          <w:tab w:val="left" w:pos="2505"/>
        </w:tabs>
        <w:spacing w:before="77"/>
        <w:rPr>
          <w:b w:val="0"/>
          <w:bCs w:val="0"/>
        </w:rPr>
      </w:pPr>
      <w:r w:rsidRPr="00F927CC">
        <w:rPr>
          <w:b w:val="0"/>
          <w:bCs w:val="0"/>
        </w:rPr>
        <w:t>[23](3)A.1.2.sem_ıso_31000_risk_yönetimi_temel_egitimi</w:t>
      </w:r>
    </w:p>
    <w:p w14:paraId="0DB37CA0" w14:textId="4C272263" w:rsidR="00F927CC" w:rsidRDefault="00F927CC" w:rsidP="00C7438E">
      <w:pPr>
        <w:pStyle w:val="Balk2"/>
        <w:tabs>
          <w:tab w:val="left" w:pos="2505"/>
        </w:tabs>
        <w:spacing w:before="77"/>
        <w:rPr>
          <w:b w:val="0"/>
          <w:bCs w:val="0"/>
        </w:rPr>
      </w:pPr>
      <w:r w:rsidRPr="00F927CC">
        <w:rPr>
          <w:b w:val="0"/>
          <w:bCs w:val="0"/>
        </w:rPr>
        <w:t>[24](3)A.1.2.sem_mebis_sisteminde_kayitli_suı_move_workshop_eğitimi</w:t>
      </w:r>
    </w:p>
    <w:p w14:paraId="1EB7221C" w14:textId="1C641365" w:rsidR="00F927CC" w:rsidRDefault="00F927CC" w:rsidP="00C7438E">
      <w:pPr>
        <w:pStyle w:val="Balk2"/>
        <w:tabs>
          <w:tab w:val="left" w:pos="2505"/>
        </w:tabs>
        <w:spacing w:before="77"/>
        <w:rPr>
          <w:b w:val="0"/>
          <w:bCs w:val="0"/>
        </w:rPr>
      </w:pPr>
      <w:r w:rsidRPr="00F927CC">
        <w:rPr>
          <w:b w:val="0"/>
          <w:bCs w:val="0"/>
        </w:rPr>
        <w:t>[25](3)A.1.2.sem_web_sayfasında_kayitli_konkordato_komiserligi_temel_egitim_görseli</w:t>
      </w:r>
    </w:p>
    <w:p w14:paraId="707C818E" w14:textId="67185D0E" w:rsidR="00F927CC" w:rsidRDefault="00F927CC" w:rsidP="00C7438E">
      <w:pPr>
        <w:pStyle w:val="Balk2"/>
        <w:tabs>
          <w:tab w:val="left" w:pos="2505"/>
        </w:tabs>
        <w:spacing w:before="77"/>
        <w:rPr>
          <w:b w:val="0"/>
          <w:bCs w:val="0"/>
        </w:rPr>
      </w:pPr>
      <w:r w:rsidRPr="00F927CC">
        <w:rPr>
          <w:b w:val="0"/>
          <w:bCs w:val="0"/>
        </w:rPr>
        <w:t>[26](3)A.1.2.sem_web_sistemi_kayitli_aktüerya_hukukundan_kaynaklı_nitelikli_hesaplamalar_bilirkişilik_uzmanlık_egitimi</w:t>
      </w:r>
    </w:p>
    <w:p w14:paraId="39721FC2" w14:textId="68F7D7DA" w:rsidR="00326D01" w:rsidRDefault="00F927CC" w:rsidP="00C7438E">
      <w:pPr>
        <w:pStyle w:val="Balk2"/>
        <w:tabs>
          <w:tab w:val="left" w:pos="2505"/>
        </w:tabs>
        <w:spacing w:before="77"/>
      </w:pPr>
      <w:r w:rsidRPr="00F927CC">
        <w:rPr>
          <w:b w:val="0"/>
          <w:bCs w:val="0"/>
        </w:rPr>
        <w:t>[27](3)A.1.2.sem_mebis_sistemi_kayitli_saglik_profesyonellerine_yönelik_egiticilerin_egitimi</w:t>
      </w:r>
    </w:p>
    <w:p w14:paraId="2BA8ACD4" w14:textId="77777777" w:rsidR="00326D01" w:rsidRDefault="00326D01" w:rsidP="00C7438E">
      <w:pPr>
        <w:pStyle w:val="Balk2"/>
        <w:tabs>
          <w:tab w:val="left" w:pos="2505"/>
        </w:tabs>
        <w:spacing w:before="77"/>
      </w:pPr>
    </w:p>
    <w:p w14:paraId="6C70FD8A" w14:textId="00FB0787" w:rsidR="00B34DB1" w:rsidRDefault="00C7438E" w:rsidP="00C7438E">
      <w:pPr>
        <w:pStyle w:val="Balk2"/>
        <w:tabs>
          <w:tab w:val="left" w:pos="2505"/>
        </w:tabs>
        <w:spacing w:before="77"/>
      </w:pPr>
      <w:r>
        <w:t>A.1.3.Birimsel</w:t>
      </w:r>
      <w:r>
        <w:rPr>
          <w:spacing w:val="-3"/>
        </w:rPr>
        <w:t xml:space="preserve"> </w:t>
      </w:r>
      <w:r>
        <w:t>dönüşüm</w:t>
      </w:r>
      <w:r>
        <w:rPr>
          <w:spacing w:val="-1"/>
        </w:rPr>
        <w:t xml:space="preserve"> </w:t>
      </w:r>
      <w:bookmarkEnd w:id="10"/>
      <w:r>
        <w:rPr>
          <w:spacing w:val="-2"/>
        </w:rPr>
        <w:t>kapasitesi</w:t>
      </w:r>
    </w:p>
    <w:p w14:paraId="7894799E" w14:textId="4FAF6C48" w:rsidR="00437D22" w:rsidRDefault="00601C27" w:rsidP="008D57DD">
      <w:pPr>
        <w:pStyle w:val="GvdeMetni"/>
        <w:spacing w:before="137" w:line="360" w:lineRule="auto"/>
        <w:ind w:right="284"/>
        <w:jc w:val="both"/>
      </w:pPr>
      <w:r>
        <w:t xml:space="preserve">    </w:t>
      </w:r>
      <w:r w:rsidR="00437D22" w:rsidRPr="00437D22">
        <w:t>Sürekli Eğitim Merkezi’nin (SEM) birimsel dönüşüm kapasitesi; değişen toplumsal ihtiyaçlara, yükseköğretim politikalarına, dijitalleşme dinamiklerine ve paydaş beklentilerine uyum sağlama, süreçlerini yenileyebilme ve sürdürülebilir gelişimi kurumsal kültürün parçası hâline getirebilme yetkinliği üzerinden değerlendirilmektedir</w:t>
      </w:r>
      <w:r w:rsidR="00227D5B">
        <w:t xml:space="preserve"> </w:t>
      </w:r>
      <w:r w:rsidR="00F2054C" w:rsidRPr="001341EC">
        <w:rPr>
          <w:b/>
          <w:bCs/>
        </w:rPr>
        <w:t>[</w:t>
      </w:r>
      <w:r w:rsidR="00F03E97">
        <w:rPr>
          <w:b/>
          <w:bCs/>
        </w:rPr>
        <w:t>1</w:t>
      </w:r>
      <w:r w:rsidR="00F2054C" w:rsidRPr="001341EC">
        <w:rPr>
          <w:b/>
          <w:bCs/>
        </w:rPr>
        <w:t>_OD3], [</w:t>
      </w:r>
      <w:r w:rsidR="00F03E97">
        <w:rPr>
          <w:b/>
          <w:bCs/>
        </w:rPr>
        <w:t>2</w:t>
      </w:r>
      <w:r w:rsidR="00F2054C" w:rsidRPr="001341EC">
        <w:rPr>
          <w:b/>
          <w:bCs/>
        </w:rPr>
        <w:t>_OD3].</w:t>
      </w:r>
      <w:r w:rsidR="00F2054C">
        <w:t xml:space="preserve"> </w:t>
      </w:r>
      <w:r w:rsidR="00437D22" w:rsidRPr="00437D22">
        <w:t>Bu kapsamda Merkez, stratejik yönetim anlayışı doğrultusunda esnek, veri temelli ve kalite odaklı bir dönüşüm yaklaşımı benimsemektedir.</w:t>
      </w:r>
      <w:r w:rsidR="007746C5">
        <w:t xml:space="preserve"> Ölçme</w:t>
      </w:r>
      <w:r w:rsidR="00047CDD">
        <w:t>,</w:t>
      </w:r>
      <w:r w:rsidR="007746C5">
        <w:t xml:space="preserve"> de</w:t>
      </w:r>
      <w:r w:rsidR="00047CDD">
        <w:t xml:space="preserve">ğerlendirme ve sertifikasyon çalışmaları için süreç kartları hazırlanmıştır </w:t>
      </w:r>
      <w:r w:rsidR="00047CDD" w:rsidRPr="001341EC">
        <w:rPr>
          <w:b/>
          <w:bCs/>
        </w:rPr>
        <w:t>[</w:t>
      </w:r>
      <w:r w:rsidR="00867C4D">
        <w:rPr>
          <w:b/>
          <w:bCs/>
        </w:rPr>
        <w:t>3</w:t>
      </w:r>
      <w:r w:rsidR="00047CDD" w:rsidRPr="001341EC">
        <w:rPr>
          <w:b/>
          <w:bCs/>
        </w:rPr>
        <w:t>_OD3].</w:t>
      </w:r>
    </w:p>
    <w:p w14:paraId="0A2C6241" w14:textId="77777777" w:rsidR="007A69B6" w:rsidRDefault="00437D22" w:rsidP="008D57DD">
      <w:pPr>
        <w:pStyle w:val="GvdeMetni"/>
        <w:spacing w:before="137" w:line="360" w:lineRule="auto"/>
        <w:ind w:right="284"/>
        <w:jc w:val="both"/>
      </w:pPr>
      <w:r w:rsidRPr="00437D22">
        <w:t xml:space="preserve">Öncelikle, eğitim programlarının tasarım ve güncellenme süreçlerinde sektörel gelişmeler, iş gücü piyasası talepleri ve yaşam boyu öğrenme ilkeleri esas alınmaktadır. Program içerikleri düzenli aralıklarla gözden geçirilmekte; dijital beceriler, sürdürülebilirlik, girişimcilik ve disiplinler arası yaklaşımlar gibi güncel temalar müfredata entegre edilmektedir. Bu durum, Merkezin değişen bilgi üretim ve tüketim biçimlerine hızlı uyum sağlayabildiğini </w:t>
      </w:r>
    </w:p>
    <w:p w14:paraId="0A3244BD" w14:textId="77777777" w:rsidR="00F927CC" w:rsidRDefault="00F927CC" w:rsidP="008D57DD">
      <w:pPr>
        <w:pStyle w:val="GvdeMetni"/>
        <w:spacing w:before="137" w:line="360" w:lineRule="auto"/>
        <w:ind w:right="284"/>
        <w:jc w:val="both"/>
      </w:pPr>
    </w:p>
    <w:p w14:paraId="68916D82" w14:textId="77777777" w:rsidR="00F927CC" w:rsidRDefault="00F927CC" w:rsidP="008D57DD">
      <w:pPr>
        <w:pStyle w:val="GvdeMetni"/>
        <w:spacing w:before="137" w:line="360" w:lineRule="auto"/>
        <w:ind w:right="284"/>
        <w:jc w:val="both"/>
      </w:pPr>
    </w:p>
    <w:p w14:paraId="243EF967" w14:textId="3FE412A4" w:rsidR="007A69B6" w:rsidRDefault="007A69B6" w:rsidP="008D57DD">
      <w:pPr>
        <w:pStyle w:val="GvdeMetni"/>
        <w:spacing w:before="137" w:line="360" w:lineRule="auto"/>
        <w:ind w:right="284"/>
        <w:jc w:val="both"/>
      </w:pPr>
      <w:r>
        <w:rPr>
          <w:noProof/>
        </w:rPr>
        <w:lastRenderedPageBreak/>
        <w:drawing>
          <wp:anchor distT="0" distB="0" distL="0" distR="0" simplePos="0" relativeHeight="251696128" behindDoc="0" locked="0" layoutInCell="1" allowOverlap="1" wp14:anchorId="2BABE67C" wp14:editId="7CB5F2C4">
            <wp:simplePos x="0" y="0"/>
            <wp:positionH relativeFrom="page">
              <wp:posOffset>809625</wp:posOffset>
            </wp:positionH>
            <wp:positionV relativeFrom="paragraph">
              <wp:posOffset>-86360</wp:posOffset>
            </wp:positionV>
            <wp:extent cx="971550" cy="971550"/>
            <wp:effectExtent l="0" t="0" r="0" b="0"/>
            <wp:wrapNone/>
            <wp:docPr id="2071398986" name="Image 15"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398986" name="Image 15"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5F0437F8" w14:textId="77777777" w:rsidR="007A69B6" w:rsidRDefault="007A69B6" w:rsidP="008D57DD">
      <w:pPr>
        <w:pStyle w:val="GvdeMetni"/>
        <w:spacing w:before="137" w:line="360" w:lineRule="auto"/>
        <w:ind w:right="284"/>
        <w:jc w:val="both"/>
      </w:pPr>
    </w:p>
    <w:p w14:paraId="11A6DAF1" w14:textId="77777777" w:rsidR="007A69B6" w:rsidRDefault="007A69B6" w:rsidP="008D57DD">
      <w:pPr>
        <w:pStyle w:val="GvdeMetni"/>
        <w:spacing w:before="137" w:line="360" w:lineRule="auto"/>
        <w:ind w:right="284"/>
        <w:jc w:val="both"/>
      </w:pPr>
    </w:p>
    <w:p w14:paraId="25F86C6E" w14:textId="7B57AA3B" w:rsidR="00B14700" w:rsidRDefault="00437D22" w:rsidP="007A69B6">
      <w:pPr>
        <w:pStyle w:val="GvdeMetni"/>
        <w:spacing w:before="137" w:line="360" w:lineRule="auto"/>
        <w:ind w:right="284"/>
        <w:jc w:val="both"/>
      </w:pPr>
      <w:r w:rsidRPr="00437D22">
        <w:t>göstermektedir.</w:t>
      </w:r>
      <w:r w:rsidR="00047CDD">
        <w:t xml:space="preserve"> </w:t>
      </w:r>
      <w:r w:rsidRPr="00437D22">
        <w:t>Kurumsal yönetişim açısından Merkez; iç ve dış paydaş geri bildirimlerini sistematik olarak toplamakta</w:t>
      </w:r>
      <w:r w:rsidR="00047CDD">
        <w:t xml:space="preserve"> </w:t>
      </w:r>
      <w:r w:rsidR="00047CDD" w:rsidRPr="001341EC">
        <w:rPr>
          <w:b/>
          <w:bCs/>
        </w:rPr>
        <w:t>[</w:t>
      </w:r>
      <w:r w:rsidR="00867C4D">
        <w:rPr>
          <w:b/>
          <w:bCs/>
        </w:rPr>
        <w:t>4</w:t>
      </w:r>
      <w:r w:rsidR="00047CDD" w:rsidRPr="001341EC">
        <w:rPr>
          <w:b/>
          <w:bCs/>
        </w:rPr>
        <w:t>_OD3], [</w:t>
      </w:r>
      <w:r w:rsidR="00867C4D">
        <w:rPr>
          <w:b/>
          <w:bCs/>
        </w:rPr>
        <w:t>5</w:t>
      </w:r>
      <w:r w:rsidR="00047CDD" w:rsidRPr="001341EC">
        <w:rPr>
          <w:b/>
          <w:bCs/>
        </w:rPr>
        <w:t>_OD3]</w:t>
      </w:r>
      <w:r w:rsidRPr="001341EC">
        <w:rPr>
          <w:b/>
          <w:bCs/>
        </w:rPr>
        <w:t>,</w:t>
      </w:r>
      <w:r w:rsidRPr="00437D22">
        <w:t xml:space="preserve"> analiz etmekte ve karar alma süreçlerine entegre etmektedir</w:t>
      </w:r>
      <w:r w:rsidR="00047CDD">
        <w:t>.</w:t>
      </w:r>
      <w:r w:rsidRPr="00437D22">
        <w:t xml:space="preserve"> Eğitmen, kursiyer ve sektör temsilcilerinden alınan geribildirimler doğrultusunda program iyileştirme çalışmaları yürütülmekte</w:t>
      </w:r>
      <w:r w:rsidR="00053BDA">
        <w:t xml:space="preserve"> olup iç ve dış paydaşlarla </w:t>
      </w:r>
      <w:r w:rsidR="00F2054C">
        <w:t xml:space="preserve">ve </w:t>
      </w:r>
    </w:p>
    <w:p w14:paraId="20A60B69" w14:textId="48DF6C4D" w:rsidR="00C51318" w:rsidRDefault="00053BDA" w:rsidP="00C51318">
      <w:pPr>
        <w:pStyle w:val="GvdeMetni"/>
        <w:spacing w:before="137" w:line="360" w:lineRule="auto"/>
        <w:ind w:right="284"/>
      </w:pPr>
      <w:r>
        <w:t xml:space="preserve">Toplantılar yapılmaktadır </w:t>
      </w:r>
      <w:r w:rsidRPr="00217A20">
        <w:rPr>
          <w:b/>
          <w:bCs/>
        </w:rPr>
        <w:t>[</w:t>
      </w:r>
      <w:r w:rsidR="00867C4D">
        <w:rPr>
          <w:b/>
          <w:bCs/>
        </w:rPr>
        <w:t>6</w:t>
      </w:r>
      <w:r w:rsidRPr="00217A20">
        <w:rPr>
          <w:b/>
          <w:bCs/>
        </w:rPr>
        <w:t>_OD3], [7</w:t>
      </w:r>
      <w:r w:rsidR="00867C4D">
        <w:rPr>
          <w:b/>
          <w:bCs/>
        </w:rPr>
        <w:t>_</w:t>
      </w:r>
      <w:r w:rsidRPr="00217A20">
        <w:rPr>
          <w:b/>
          <w:bCs/>
        </w:rPr>
        <w:t>OD3];</w:t>
      </w:r>
      <w:r w:rsidRPr="00437D22">
        <w:t xml:space="preserve"> böylece sürekli iyileştirme </w:t>
      </w:r>
      <w:r w:rsidR="00F2054C" w:rsidRPr="00437D22">
        <w:t xml:space="preserve">döngüsü işletilmektedir. </w:t>
      </w:r>
      <w:r w:rsidR="00C51318" w:rsidRPr="00437D22">
        <w:t>Bu yaklaşım, kalite güvencesi kültürünün yerleşmesine ve dönüşüm süreçlerinin kurumsallaşmasına katkı sağlamaktadır.</w:t>
      </w:r>
      <w:r w:rsidR="00C51318">
        <w:t xml:space="preserve"> </w:t>
      </w:r>
    </w:p>
    <w:p w14:paraId="6108D6C6" w14:textId="17578297" w:rsidR="00437D22" w:rsidRPr="00437D22" w:rsidRDefault="00437D22" w:rsidP="00023D64">
      <w:pPr>
        <w:pStyle w:val="GvdeMetni"/>
        <w:spacing w:before="137" w:line="360" w:lineRule="auto"/>
        <w:ind w:right="284"/>
        <w:jc w:val="both"/>
      </w:pPr>
      <w:r w:rsidRPr="00437D22">
        <w:t>İnsan kaynağı boyutunda ise Merkez, akademik ve idari personelin mesleki gelişimini desteklemekte; dijital pedagojik yetkinliklerin artırılmasına yönelik eğitim ve bilgilendirme faaliyetleri gerçekleştirmektedir</w:t>
      </w:r>
      <w:r w:rsidR="00F2054C">
        <w:t xml:space="preserve"> </w:t>
      </w:r>
      <w:r w:rsidR="00F2054C" w:rsidRPr="00217A20">
        <w:rPr>
          <w:b/>
          <w:bCs/>
        </w:rPr>
        <w:t>[</w:t>
      </w:r>
      <w:r w:rsidR="00867C4D">
        <w:rPr>
          <w:b/>
          <w:bCs/>
        </w:rPr>
        <w:t>8</w:t>
      </w:r>
      <w:r w:rsidR="00F2054C" w:rsidRPr="00217A20">
        <w:rPr>
          <w:b/>
          <w:bCs/>
        </w:rPr>
        <w:t>_OD3].</w:t>
      </w:r>
      <w:r w:rsidRPr="00437D22">
        <w:t xml:space="preserve"> Yetkin insan kaynağı, dönüşüm süreçlerinin sürdürülebilirliği açısından kritik bir unsur olarak ele alınmaktadır.</w:t>
      </w:r>
    </w:p>
    <w:p w14:paraId="76A0C27F" w14:textId="1A0AA861" w:rsidR="00437D7B" w:rsidRDefault="00437D22" w:rsidP="00437D7B">
      <w:pPr>
        <w:pStyle w:val="GvdeMetni"/>
        <w:spacing w:before="137" w:line="360" w:lineRule="auto"/>
        <w:ind w:right="284"/>
        <w:jc w:val="both"/>
      </w:pPr>
      <w:r w:rsidRPr="00437D22">
        <w:t>Sürekli Eğitim Merkezi, stratejik planlama, dijitalleşme, paydaş katılımı ve kalite güvencesi mekanizmaları aracılığıyla dinamik ve öğrenen bir organizasyon yapısı geliştirmiştir. Bu yapı, Merkezin değişen koşullara uyum sağlama, yenilikçi uygulamalar geliştirme ve kurumsal performansını sürekli iyileştirme kapasitesinin güçlü olduğunu göstermektedir.</w:t>
      </w:r>
    </w:p>
    <w:p w14:paraId="0EF39364" w14:textId="162968C3" w:rsidR="007A69B6" w:rsidRDefault="007A69B6" w:rsidP="00437D7B">
      <w:pPr>
        <w:pStyle w:val="GvdeMetni"/>
        <w:spacing w:before="137" w:line="360" w:lineRule="auto"/>
        <w:ind w:right="284"/>
        <w:jc w:val="both"/>
      </w:pPr>
      <w:r w:rsidRPr="007A69B6">
        <w:rPr>
          <w:b/>
          <w:bCs/>
        </w:rPr>
        <w:t>Olgunluk Düzeyi (3):</w:t>
      </w:r>
      <w:r>
        <w:t xml:space="preserve"> </w:t>
      </w:r>
      <w:r w:rsidRPr="007A69B6">
        <w:t>Kurumda değişim yönetimi yaklaşımı kurumun geneline yayılmış ve bütüncül olarak yürütülmektedir.</w:t>
      </w:r>
    </w:p>
    <w:p w14:paraId="10E37486" w14:textId="0B9A5855" w:rsidR="00F44C8E" w:rsidRPr="00867C4D" w:rsidRDefault="00867C4D" w:rsidP="00867C4D">
      <w:pPr>
        <w:pStyle w:val="GvdeMetni"/>
        <w:spacing w:line="360" w:lineRule="auto"/>
        <w:rPr>
          <w:sz w:val="22"/>
          <w:szCs w:val="22"/>
        </w:rPr>
      </w:pPr>
      <w:r w:rsidRPr="00867C4D">
        <w:rPr>
          <w:sz w:val="22"/>
          <w:szCs w:val="22"/>
        </w:rPr>
        <w:t xml:space="preserve">[1](3)A.1.3.sem_mebis_sisteminde_kayitli_yapay_zekâ_testinde_veri_analizi_cözümleme_egitimi </w:t>
      </w:r>
    </w:p>
    <w:p w14:paraId="7044C68E" w14:textId="34B25C9B" w:rsidR="00867C4D" w:rsidRDefault="00867C4D" w:rsidP="00867C4D">
      <w:pPr>
        <w:pStyle w:val="GvdeMetni"/>
        <w:spacing w:line="360" w:lineRule="auto"/>
      </w:pPr>
      <w:r w:rsidRPr="00867C4D">
        <w:t>[2](3)A.1.3.sem_ankara_medipol_sem_instagram_sayfasi</w:t>
      </w:r>
    </w:p>
    <w:p w14:paraId="02615766" w14:textId="73494D1B" w:rsidR="00867C4D" w:rsidRDefault="00867C4D" w:rsidP="00867C4D">
      <w:pPr>
        <w:pStyle w:val="GvdeMetni"/>
        <w:spacing w:line="360" w:lineRule="auto"/>
      </w:pPr>
      <w:r w:rsidRPr="00867C4D">
        <w:t>[3](3)A.1.3.sem_ölcme_degerlendirme_ve_sertifikasyon_detay_süreci</w:t>
      </w:r>
    </w:p>
    <w:p w14:paraId="0B0E910E" w14:textId="3CF4E6B3" w:rsidR="00867C4D" w:rsidRDefault="00867C4D" w:rsidP="00867C4D">
      <w:pPr>
        <w:pStyle w:val="GvdeMetni"/>
        <w:spacing w:line="360" w:lineRule="auto"/>
      </w:pPr>
      <w:r w:rsidRPr="00867C4D">
        <w:t>[4](3)A.1.3.sem_cv_ye_yazmadigim_hayatim_anket sonuclari</w:t>
      </w:r>
    </w:p>
    <w:p w14:paraId="20EE200C" w14:textId="1C658D1B" w:rsidR="00867C4D" w:rsidRDefault="00867C4D" w:rsidP="00867C4D">
      <w:pPr>
        <w:pStyle w:val="GvdeMetni"/>
        <w:spacing w:line="360" w:lineRule="auto"/>
      </w:pPr>
      <w:r w:rsidRPr="00867C4D">
        <w:t>[5](3)A.1.3.sem_temel_arb. egitimi_anket_calismasi</w:t>
      </w:r>
    </w:p>
    <w:p w14:paraId="65BD75C9" w14:textId="13CF3B66" w:rsidR="00867C4D" w:rsidRDefault="00867C4D" w:rsidP="00867C4D">
      <w:pPr>
        <w:pStyle w:val="GvdeMetni"/>
        <w:spacing w:line="360" w:lineRule="auto"/>
      </w:pPr>
      <w:r w:rsidRPr="00867C4D">
        <w:t>[6](3)A.1.3.sem_haziran_2025_dostel_arabuluculuk_merkezi_ve_türk_büro_sen_dis_paydas_toplantı_tutanagi</w:t>
      </w:r>
    </w:p>
    <w:p w14:paraId="2E458314" w14:textId="65522573" w:rsidR="00867C4D" w:rsidRDefault="00867C4D" w:rsidP="00867C4D">
      <w:pPr>
        <w:pStyle w:val="GvdeMetni"/>
        <w:spacing w:line="360" w:lineRule="auto"/>
      </w:pPr>
      <w:r w:rsidRPr="00867C4D">
        <w:t>[7](3)A.1.3.sem_yabanci_diller_meslek_yüksek_okulu_müdürü_ile_ingilize_egitimleri_ic_paydas_toplanti_tutanağı</w:t>
      </w:r>
    </w:p>
    <w:p w14:paraId="3A0E8C6D" w14:textId="14063ADC" w:rsidR="00867C4D" w:rsidRDefault="00867C4D" w:rsidP="00867C4D">
      <w:pPr>
        <w:pStyle w:val="GvdeMetni"/>
        <w:spacing w:line="360" w:lineRule="auto"/>
      </w:pPr>
      <w:r w:rsidRPr="00867C4D">
        <w:t>[8](3)A.1.3.sem_ankara_medipol_microsoft_teams_online_egitimler_ekran_görüntüsü</w:t>
      </w:r>
    </w:p>
    <w:p w14:paraId="34368E0B" w14:textId="77777777" w:rsidR="00867C4D" w:rsidRDefault="00867C4D" w:rsidP="00867C4D">
      <w:pPr>
        <w:pStyle w:val="GvdeMetni"/>
        <w:spacing w:line="360" w:lineRule="auto"/>
      </w:pPr>
    </w:p>
    <w:p w14:paraId="7B027733" w14:textId="77777777" w:rsidR="007A69B6" w:rsidRDefault="007A69B6" w:rsidP="00867C4D">
      <w:pPr>
        <w:pStyle w:val="GvdeMetni"/>
        <w:spacing w:line="360" w:lineRule="auto"/>
        <w:ind w:left="0"/>
      </w:pPr>
    </w:p>
    <w:p w14:paraId="59E4A290" w14:textId="77777777" w:rsidR="00867C4D" w:rsidRDefault="00867C4D" w:rsidP="00867C4D">
      <w:pPr>
        <w:pStyle w:val="GvdeMetni"/>
        <w:spacing w:line="360" w:lineRule="auto"/>
        <w:ind w:left="0"/>
      </w:pPr>
    </w:p>
    <w:p w14:paraId="0193CDA6" w14:textId="66FA8F48" w:rsidR="007A69B6" w:rsidRDefault="007A69B6" w:rsidP="00047CDD">
      <w:pPr>
        <w:pStyle w:val="GvdeMetni"/>
        <w:spacing w:line="360" w:lineRule="auto"/>
      </w:pPr>
      <w:r>
        <w:rPr>
          <w:noProof/>
        </w:rPr>
        <w:lastRenderedPageBreak/>
        <w:drawing>
          <wp:anchor distT="0" distB="0" distL="0" distR="0" simplePos="0" relativeHeight="251698176" behindDoc="0" locked="0" layoutInCell="1" allowOverlap="1" wp14:anchorId="3557A65B" wp14:editId="7E95CBCB">
            <wp:simplePos x="0" y="0"/>
            <wp:positionH relativeFrom="page">
              <wp:posOffset>809625</wp:posOffset>
            </wp:positionH>
            <wp:positionV relativeFrom="paragraph">
              <wp:posOffset>-635</wp:posOffset>
            </wp:positionV>
            <wp:extent cx="971550" cy="971550"/>
            <wp:effectExtent l="0" t="0" r="0" b="0"/>
            <wp:wrapNone/>
            <wp:docPr id="2089942521" name="Image 15"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398986" name="Image 15"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24B01441" w14:textId="77777777" w:rsidR="007A69B6" w:rsidRDefault="007A69B6" w:rsidP="00047CDD">
      <w:pPr>
        <w:pStyle w:val="GvdeMetni"/>
        <w:spacing w:line="360" w:lineRule="auto"/>
      </w:pPr>
    </w:p>
    <w:p w14:paraId="4B39E87C" w14:textId="77777777" w:rsidR="007A69B6" w:rsidRDefault="007A69B6" w:rsidP="00047CDD">
      <w:pPr>
        <w:pStyle w:val="GvdeMetni"/>
        <w:spacing w:line="360" w:lineRule="auto"/>
      </w:pPr>
    </w:p>
    <w:p w14:paraId="202B1B83" w14:textId="77777777" w:rsidR="007A69B6" w:rsidRDefault="007A69B6" w:rsidP="00047CDD">
      <w:pPr>
        <w:pStyle w:val="GvdeMetni"/>
        <w:spacing w:line="360" w:lineRule="auto"/>
      </w:pPr>
    </w:p>
    <w:p w14:paraId="523FA824" w14:textId="5398DAEF" w:rsidR="00B34DB1" w:rsidRDefault="00E65742" w:rsidP="00E65742">
      <w:pPr>
        <w:pStyle w:val="Balk2"/>
        <w:tabs>
          <w:tab w:val="left" w:pos="794"/>
        </w:tabs>
        <w:spacing w:before="1"/>
        <w:jc w:val="both"/>
      </w:pPr>
      <w:bookmarkStart w:id="11" w:name="_TOC_250023"/>
      <w:r>
        <w:t>A.1.4.İç</w:t>
      </w:r>
      <w:r>
        <w:rPr>
          <w:spacing w:val="-3"/>
        </w:rPr>
        <w:t xml:space="preserve"> </w:t>
      </w:r>
      <w:r>
        <w:t>kalite</w:t>
      </w:r>
      <w:r>
        <w:rPr>
          <w:spacing w:val="-3"/>
        </w:rPr>
        <w:t xml:space="preserve"> </w:t>
      </w:r>
      <w:r>
        <w:t>güvencesi</w:t>
      </w:r>
      <w:r>
        <w:rPr>
          <w:spacing w:val="2"/>
        </w:rPr>
        <w:t xml:space="preserve"> </w:t>
      </w:r>
      <w:bookmarkEnd w:id="11"/>
      <w:r>
        <w:rPr>
          <w:spacing w:val="-2"/>
        </w:rPr>
        <w:t>mekanizmaları</w:t>
      </w:r>
    </w:p>
    <w:p w14:paraId="2D680775" w14:textId="77777777" w:rsidR="00B34DB1" w:rsidRDefault="00B34DB1">
      <w:pPr>
        <w:pStyle w:val="ListeParagraf"/>
        <w:spacing w:line="350" w:lineRule="auto"/>
        <w:jc w:val="both"/>
        <w:rPr>
          <w:sz w:val="24"/>
        </w:rPr>
      </w:pPr>
    </w:p>
    <w:p w14:paraId="2A11C3BA" w14:textId="40C08A86" w:rsidR="00B14700" w:rsidRPr="00B14700" w:rsidRDefault="00601C27" w:rsidP="00B14700">
      <w:pPr>
        <w:pStyle w:val="GvdeMetni"/>
        <w:spacing w:line="360" w:lineRule="auto"/>
        <w:jc w:val="both"/>
      </w:pPr>
      <w:r>
        <w:t xml:space="preserve">    </w:t>
      </w:r>
      <w:r w:rsidR="00B14700" w:rsidRPr="00B14700">
        <w:t>Sürekli Eğitim Uygulama ve Araştırma Merkezi Kalite Güvence Rehberi (SEMKGR), merkezimizin stratejik hedefleri doğrultusunda kalite güvencesi kültürünün kurumsal düzeyde yerleşmesini ve kalite iyileştirme süreçlerinin sistematik biçimde geliştirilmesini amaçlayan temel çerçeve dokümandır. Bu rehber, üniversitemizin kalite politikası ve stratejik planı ile uyumlu olarak hazırlanmış olup; planlama, uygulama, izleme ve iyileştirme döngüsünü esas alan bütüncül bir kalite yönetim anlayışını benimsemektedir</w:t>
      </w:r>
      <w:r w:rsidR="00227D5B">
        <w:t xml:space="preserve"> </w:t>
      </w:r>
      <w:r w:rsidR="00227D5B" w:rsidRPr="00217A20">
        <w:rPr>
          <w:b/>
          <w:bCs/>
        </w:rPr>
        <w:t>[1_OD3].</w:t>
      </w:r>
    </w:p>
    <w:p w14:paraId="763F7675" w14:textId="0BB28CE8" w:rsidR="00B14700" w:rsidRDefault="00B14700" w:rsidP="007A69B6">
      <w:pPr>
        <w:pStyle w:val="GvdeMetni"/>
        <w:spacing w:line="360" w:lineRule="auto"/>
        <w:jc w:val="both"/>
      </w:pPr>
      <w:r w:rsidRPr="00B14700">
        <w:t>SEMKGR kapsamında merkezimiz; eğitim-öğretim, araştırma-geliştirme ve toplumsal katkı</w:t>
      </w:r>
    </w:p>
    <w:p w14:paraId="18D73839" w14:textId="50F8D654" w:rsidR="00227D5B" w:rsidRDefault="00BC1C86" w:rsidP="00B14700">
      <w:pPr>
        <w:pStyle w:val="GvdeMetni"/>
        <w:spacing w:line="360" w:lineRule="auto"/>
        <w:jc w:val="both"/>
      </w:pPr>
      <w:r>
        <w:t>a</w:t>
      </w:r>
      <w:r w:rsidR="00227D5B" w:rsidRPr="00B14700">
        <w:t>lanlarında</w:t>
      </w:r>
      <w:r w:rsidR="00227D5B">
        <w:t xml:space="preserve"> </w:t>
      </w:r>
      <w:r w:rsidR="00227D5B" w:rsidRPr="00B14700">
        <w:t>etkinlik ve verimliliğini artırmayı, rekabet gücünü güçlendirmeyi, paydaş memnuniyetini üst düzeye çıkarmayı ve süreç odaklı hizmet anlayışını kurumsal kültürün temel unsuru haline getirmeyi hedeflemektedir</w:t>
      </w:r>
      <w:r>
        <w:t xml:space="preserve"> </w:t>
      </w:r>
      <w:r w:rsidRPr="00217A20">
        <w:rPr>
          <w:b/>
          <w:bCs/>
        </w:rPr>
        <w:t>[</w:t>
      </w:r>
      <w:r w:rsidR="00B40D33">
        <w:rPr>
          <w:b/>
          <w:bCs/>
        </w:rPr>
        <w:t>2</w:t>
      </w:r>
      <w:r w:rsidRPr="00217A20">
        <w:rPr>
          <w:b/>
          <w:bCs/>
        </w:rPr>
        <w:t>_OD3], [</w:t>
      </w:r>
      <w:r w:rsidR="00B40D33">
        <w:rPr>
          <w:b/>
          <w:bCs/>
        </w:rPr>
        <w:t>3</w:t>
      </w:r>
      <w:r w:rsidRPr="00217A20">
        <w:rPr>
          <w:b/>
          <w:bCs/>
        </w:rPr>
        <w:t>_OD3].</w:t>
      </w:r>
      <w:r>
        <w:t xml:space="preserve"> </w:t>
      </w:r>
      <w:r w:rsidR="00227D5B" w:rsidRPr="00B14700">
        <w:t xml:space="preserve">Bu doğrultuda, kaynakların etkin ve verimli kullanımı ile faaliyetlerin niteliğinin sürekli iyileştirilmesi temel öncelikler arasında yer almaktadır.  </w:t>
      </w:r>
    </w:p>
    <w:p w14:paraId="068E839A" w14:textId="2B65DC99" w:rsidR="00B14700" w:rsidRPr="00B14700" w:rsidRDefault="00B14700" w:rsidP="00B14700">
      <w:pPr>
        <w:pStyle w:val="GvdeMetni"/>
        <w:spacing w:line="360" w:lineRule="auto"/>
        <w:jc w:val="both"/>
      </w:pPr>
      <w:r>
        <w:t xml:space="preserve">Tüm </w:t>
      </w:r>
      <w:r w:rsidRPr="00B14700">
        <w:t>süreçlerin standartlaştırılması ve sürdürülebilir kalite düzeyinin sağlanması, merkezin çıktı ve etkilerinin tutarlılığını güvence altına almayı amaçlamaktadır.</w:t>
      </w:r>
    </w:p>
    <w:p w14:paraId="245B53EF" w14:textId="77777777" w:rsidR="00B14700" w:rsidRPr="00B14700" w:rsidRDefault="00B14700" w:rsidP="00B14700">
      <w:pPr>
        <w:pStyle w:val="GvdeMetni"/>
        <w:spacing w:line="360" w:lineRule="auto"/>
        <w:jc w:val="both"/>
      </w:pPr>
      <w:r w:rsidRPr="00B14700">
        <w:t>Merkezimizin kalite güvencesi sisteminin geliştirilmesinde ve kalite kültürünün kurumsallaştırılmasında aşağıdaki ilkeler esas alınmaktadır:</w:t>
      </w:r>
    </w:p>
    <w:p w14:paraId="5EAFB903" w14:textId="77777777" w:rsidR="00B14700" w:rsidRPr="00B14700" w:rsidRDefault="00B14700" w:rsidP="00B14700">
      <w:pPr>
        <w:pStyle w:val="GvdeMetni"/>
        <w:spacing w:line="360" w:lineRule="auto"/>
        <w:jc w:val="both"/>
      </w:pPr>
      <w:r w:rsidRPr="00217A20">
        <w:t>Gelişim odaklılık:</w:t>
      </w:r>
      <w:r w:rsidRPr="00B14700">
        <w:t xml:space="preserve"> Kalite güvencesi yaklaşımı, merkezimizin yüksek standartlarda eğitim programları tasarlama ve uygulama kapasitesini artırmayı hedefleyen stratejik bir bileşen olarak yapılandırılmıştır.</w:t>
      </w:r>
    </w:p>
    <w:p w14:paraId="165982FB" w14:textId="64AAE8F6" w:rsidR="00B14700" w:rsidRPr="00B14700" w:rsidRDefault="00B14700" w:rsidP="00B14700">
      <w:pPr>
        <w:pStyle w:val="GvdeMetni"/>
        <w:spacing w:line="360" w:lineRule="auto"/>
        <w:jc w:val="both"/>
      </w:pPr>
      <w:r w:rsidRPr="00217A20">
        <w:t>Katılımcılık ve iş birliği:</w:t>
      </w:r>
      <w:r w:rsidRPr="00B14700">
        <w:t xml:space="preserve"> İç ve dış paydaşların aktif katılımını esas alan iş birliğine dayalı bir yaklaşım benimsenmektedir. Bu kapsamda, merkezin etkileşim içinde olduğu tüm birimler ve paydaş grupları kalite süreçlerine dâhil edilmekte ve süreçlerin güçlendirilmesine katkı sağlamaktadır</w:t>
      </w:r>
      <w:r w:rsidR="00227D5B">
        <w:t xml:space="preserve"> </w:t>
      </w:r>
      <w:r w:rsidR="00227D5B" w:rsidRPr="00217A20">
        <w:rPr>
          <w:b/>
          <w:bCs/>
        </w:rPr>
        <w:t>[</w:t>
      </w:r>
      <w:r w:rsidR="00B40D33">
        <w:rPr>
          <w:b/>
          <w:bCs/>
        </w:rPr>
        <w:t>4</w:t>
      </w:r>
      <w:r w:rsidR="00227D5B" w:rsidRPr="00217A20">
        <w:rPr>
          <w:b/>
          <w:bCs/>
        </w:rPr>
        <w:t xml:space="preserve">_OD3], </w:t>
      </w:r>
      <w:r w:rsidR="00BC1C86" w:rsidRPr="00217A20">
        <w:rPr>
          <w:b/>
          <w:bCs/>
        </w:rPr>
        <w:t>[</w:t>
      </w:r>
      <w:r w:rsidR="00B40D33">
        <w:rPr>
          <w:b/>
          <w:bCs/>
        </w:rPr>
        <w:t>5</w:t>
      </w:r>
      <w:r w:rsidR="00BC1C86" w:rsidRPr="00217A20">
        <w:rPr>
          <w:b/>
          <w:bCs/>
        </w:rPr>
        <w:t>_OD3], [</w:t>
      </w:r>
      <w:r w:rsidR="00B40D33">
        <w:rPr>
          <w:b/>
          <w:bCs/>
        </w:rPr>
        <w:t>6</w:t>
      </w:r>
      <w:r w:rsidR="00BC1C86" w:rsidRPr="00217A20">
        <w:rPr>
          <w:b/>
          <w:bCs/>
        </w:rPr>
        <w:t>_OD3].</w:t>
      </w:r>
    </w:p>
    <w:p w14:paraId="03029754" w14:textId="79CA5455" w:rsidR="00B14700" w:rsidRPr="00217A20" w:rsidRDefault="00B14700" w:rsidP="00B14700">
      <w:pPr>
        <w:pStyle w:val="GvdeMetni"/>
        <w:spacing w:line="360" w:lineRule="auto"/>
        <w:jc w:val="both"/>
        <w:rPr>
          <w:b/>
          <w:bCs/>
        </w:rPr>
      </w:pPr>
      <w:r w:rsidRPr="00217A20">
        <w:t>İhtiyaç temelli planlama ve onay mekanizmaları:</w:t>
      </w:r>
      <w:r w:rsidRPr="00B14700">
        <w:t xml:space="preserve"> Eğitim programlarının açılmasına ilişkin onay süreçleri; kurumsal verimliliği artırmak, kanıta dayalı ihtiyaç analizlerine dayanmak ve hem kurum içi hem kurum dışı paydaşların gereksinimlerini karşılamak üzere tasarlanmıştır</w:t>
      </w:r>
      <w:r w:rsidR="00227D5B">
        <w:t xml:space="preserve"> </w:t>
      </w:r>
      <w:r w:rsidR="00227D5B" w:rsidRPr="00217A20">
        <w:rPr>
          <w:b/>
          <w:bCs/>
        </w:rPr>
        <w:t>[</w:t>
      </w:r>
      <w:r w:rsidR="00B40D33">
        <w:rPr>
          <w:b/>
          <w:bCs/>
        </w:rPr>
        <w:t>7</w:t>
      </w:r>
      <w:r w:rsidR="00227D5B" w:rsidRPr="00217A20">
        <w:rPr>
          <w:b/>
          <w:bCs/>
        </w:rPr>
        <w:t>_OD3]</w:t>
      </w:r>
      <w:r w:rsidR="00BC1C86" w:rsidRPr="00217A20">
        <w:rPr>
          <w:b/>
          <w:bCs/>
        </w:rPr>
        <w:t xml:space="preserve"> [</w:t>
      </w:r>
      <w:r w:rsidR="00B40D33">
        <w:rPr>
          <w:b/>
          <w:bCs/>
        </w:rPr>
        <w:t>8</w:t>
      </w:r>
      <w:r w:rsidR="00BC1C86" w:rsidRPr="00217A20">
        <w:rPr>
          <w:b/>
          <w:bCs/>
        </w:rPr>
        <w:t>_OD3].</w:t>
      </w:r>
    </w:p>
    <w:p w14:paraId="15741137" w14:textId="77777777" w:rsidR="00B14700" w:rsidRPr="00B14700" w:rsidRDefault="00B14700" w:rsidP="00B14700">
      <w:pPr>
        <w:pStyle w:val="GvdeMetni"/>
        <w:spacing w:line="360" w:lineRule="auto"/>
        <w:jc w:val="both"/>
      </w:pPr>
      <w:r w:rsidRPr="00217A20">
        <w:t>Süreklilik ve iyileştirme:</w:t>
      </w:r>
      <w:r w:rsidRPr="00B14700">
        <w:t xml:space="preserve"> Kalite güvencesi uygulamaları süreklilik arz etmekte olup, merkezimizin sürekli iyileştirme ve mükemmellik odaklı yönetim anlayışının ayrılmaz bir parçasını oluşturmaktadır.</w:t>
      </w:r>
    </w:p>
    <w:p w14:paraId="29DDEE15" w14:textId="63F49618" w:rsidR="009B6A2A" w:rsidRDefault="009B6A2A" w:rsidP="00B14700">
      <w:pPr>
        <w:pStyle w:val="GvdeMetni"/>
        <w:spacing w:line="360" w:lineRule="auto"/>
        <w:jc w:val="both"/>
      </w:pPr>
      <w:r>
        <w:rPr>
          <w:noProof/>
        </w:rPr>
        <w:lastRenderedPageBreak/>
        <w:drawing>
          <wp:anchor distT="0" distB="0" distL="0" distR="0" simplePos="0" relativeHeight="251700224" behindDoc="0" locked="0" layoutInCell="1" allowOverlap="1" wp14:anchorId="392EF80D" wp14:editId="59EEE2B0">
            <wp:simplePos x="0" y="0"/>
            <wp:positionH relativeFrom="page">
              <wp:posOffset>809625</wp:posOffset>
            </wp:positionH>
            <wp:positionV relativeFrom="paragraph">
              <wp:posOffset>-635</wp:posOffset>
            </wp:positionV>
            <wp:extent cx="971550" cy="971550"/>
            <wp:effectExtent l="0" t="0" r="0" b="0"/>
            <wp:wrapNone/>
            <wp:docPr id="1265677522" name="Image 15"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398986" name="Image 15"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19E0CCB7" w14:textId="77777777" w:rsidR="009B6A2A" w:rsidRDefault="009B6A2A" w:rsidP="00B14700">
      <w:pPr>
        <w:pStyle w:val="GvdeMetni"/>
        <w:spacing w:line="360" w:lineRule="auto"/>
        <w:jc w:val="both"/>
      </w:pPr>
    </w:p>
    <w:p w14:paraId="6D800960" w14:textId="77777777" w:rsidR="009B6A2A" w:rsidRDefault="009B6A2A" w:rsidP="00B14700">
      <w:pPr>
        <w:pStyle w:val="GvdeMetni"/>
        <w:spacing w:line="360" w:lineRule="auto"/>
        <w:jc w:val="both"/>
      </w:pPr>
    </w:p>
    <w:p w14:paraId="2C5AE245" w14:textId="77777777" w:rsidR="009B6A2A" w:rsidRDefault="009B6A2A" w:rsidP="00B14700">
      <w:pPr>
        <w:pStyle w:val="GvdeMetni"/>
        <w:spacing w:line="360" w:lineRule="auto"/>
        <w:jc w:val="both"/>
      </w:pPr>
    </w:p>
    <w:p w14:paraId="20C51818" w14:textId="593BD936" w:rsidR="00B14700" w:rsidRPr="00B14700" w:rsidRDefault="00B14700" w:rsidP="00B14700">
      <w:pPr>
        <w:pStyle w:val="GvdeMetni"/>
        <w:spacing w:line="360" w:lineRule="auto"/>
        <w:jc w:val="both"/>
      </w:pPr>
      <w:r w:rsidRPr="00217A20">
        <w:t>Süreç ve çıktı odaklılık:</w:t>
      </w:r>
      <w:r w:rsidRPr="00B14700">
        <w:t xml:space="preserve"> Eğitim programlarının içerik, girdi, uygulama süreci, çıktı ve etki boyutları bütüncül biçimde değerlendirilmekte; ölçme ve değerlendirme sonuçları sistematik olarak analiz edilerek iyileştirme süreçlerine entegre edilmektedir</w:t>
      </w:r>
      <w:r w:rsidR="00CD56BF">
        <w:t>.</w:t>
      </w:r>
    </w:p>
    <w:p w14:paraId="365B9716" w14:textId="1484930B" w:rsidR="00B14700" w:rsidRDefault="00B14700" w:rsidP="00601C27">
      <w:pPr>
        <w:pStyle w:val="GvdeMetni"/>
        <w:spacing w:line="360" w:lineRule="auto"/>
        <w:jc w:val="both"/>
        <w:rPr>
          <w:b/>
          <w:bCs/>
        </w:rPr>
      </w:pPr>
      <w:r w:rsidRPr="00B14700">
        <w:t>Bu çerçevede merkezimiz, kalite güvencesini yalnızca bir izleme ve denetim aracı olarak değil; kurumsal öğrenmeyi, hesap verebilirliği ve sürdürülebilir gelişimi destekleyen stratejik bir yönetim yaklaşımı olarak konumlandırmaktadır</w:t>
      </w:r>
      <w:r w:rsidR="00CD56BF">
        <w:t xml:space="preserve"> </w:t>
      </w:r>
      <w:r w:rsidR="00CD56BF" w:rsidRPr="00217A20">
        <w:rPr>
          <w:b/>
          <w:bCs/>
        </w:rPr>
        <w:t>[</w:t>
      </w:r>
      <w:r w:rsidR="00CD56BF">
        <w:rPr>
          <w:b/>
          <w:bCs/>
        </w:rPr>
        <w:t>9</w:t>
      </w:r>
      <w:r w:rsidR="00CD56BF" w:rsidRPr="00217A20">
        <w:rPr>
          <w:b/>
          <w:bCs/>
        </w:rPr>
        <w:t>_OD3]</w:t>
      </w:r>
      <w:r w:rsidR="00CD56BF">
        <w:rPr>
          <w:b/>
          <w:bCs/>
        </w:rPr>
        <w:t>.</w:t>
      </w:r>
      <w:r w:rsidRPr="00B14700">
        <w:rPr>
          <w:vanish/>
        </w:rPr>
        <w:t>Formun Üstü</w:t>
      </w:r>
    </w:p>
    <w:p w14:paraId="5C4CFF8E" w14:textId="21E3D6D1" w:rsidR="009B6A2A" w:rsidRPr="00B14700" w:rsidRDefault="009B6A2A" w:rsidP="00601C27">
      <w:pPr>
        <w:pStyle w:val="GvdeMetni"/>
        <w:spacing w:line="360" w:lineRule="auto"/>
        <w:jc w:val="both"/>
      </w:pPr>
      <w:r>
        <w:rPr>
          <w:b/>
          <w:bCs/>
        </w:rPr>
        <w:t xml:space="preserve">Olgunluk Düzeyi (3): </w:t>
      </w:r>
      <w:r w:rsidRPr="009B6A2A">
        <w:t>İç kalite güvencesi sistemi kurumun geneline yayılmış, şeffaf ve bütüncül olarak yürütülmektedir.</w:t>
      </w:r>
    </w:p>
    <w:p w14:paraId="72BFEB1A" w14:textId="1FFE52DF" w:rsidR="00B14700" w:rsidRDefault="00867C4D" w:rsidP="00B14700">
      <w:pPr>
        <w:pStyle w:val="ListeParagraf"/>
        <w:spacing w:line="360" w:lineRule="auto"/>
        <w:jc w:val="both"/>
        <w:rPr>
          <w:sz w:val="24"/>
        </w:rPr>
      </w:pPr>
      <w:r w:rsidRPr="00867C4D">
        <w:rPr>
          <w:sz w:val="24"/>
        </w:rPr>
        <w:t>[1](3)A.1.4.sem_kalite_güvence_rehberi</w:t>
      </w:r>
      <w:r w:rsidR="00B14700" w:rsidRPr="00B14700">
        <w:rPr>
          <w:vanish/>
          <w:sz w:val="24"/>
        </w:rPr>
        <w:t>Formun Altı</w:t>
      </w:r>
    </w:p>
    <w:p w14:paraId="1336AA4F" w14:textId="742DB82A" w:rsidR="00CD56BF" w:rsidRDefault="00CD56BF" w:rsidP="00B14700">
      <w:pPr>
        <w:pStyle w:val="ListeParagraf"/>
        <w:spacing w:line="360" w:lineRule="auto"/>
        <w:jc w:val="both"/>
        <w:rPr>
          <w:sz w:val="24"/>
        </w:rPr>
      </w:pPr>
      <w:r w:rsidRPr="00CD56BF">
        <w:rPr>
          <w:sz w:val="24"/>
        </w:rPr>
        <w:t>[2](3)A.1.4.sem_banka_ve_finans_hukukunda_uzman_arabuluculuk_egitimi_anketi</w:t>
      </w:r>
    </w:p>
    <w:p w14:paraId="0BD87C08" w14:textId="6298BE4A" w:rsidR="00CD56BF" w:rsidRDefault="00CD56BF" w:rsidP="00B14700">
      <w:pPr>
        <w:pStyle w:val="ListeParagraf"/>
        <w:spacing w:line="360" w:lineRule="auto"/>
        <w:jc w:val="both"/>
        <w:rPr>
          <w:sz w:val="24"/>
        </w:rPr>
      </w:pPr>
      <w:r w:rsidRPr="00CD56BF">
        <w:rPr>
          <w:sz w:val="24"/>
        </w:rPr>
        <w:t>[3](3)A.1.4.sem_aile_ve_miras_hukukundan_kaynakli_bilirkisilik_uzmanlık_egitimi_anketi</w:t>
      </w:r>
    </w:p>
    <w:p w14:paraId="745CBE75" w14:textId="4157B75E" w:rsidR="00CD56BF" w:rsidRDefault="00CD56BF" w:rsidP="00B14700">
      <w:pPr>
        <w:pStyle w:val="ListeParagraf"/>
        <w:spacing w:line="360" w:lineRule="auto"/>
        <w:jc w:val="both"/>
        <w:rPr>
          <w:sz w:val="24"/>
        </w:rPr>
      </w:pPr>
      <w:r w:rsidRPr="00CD56BF">
        <w:rPr>
          <w:sz w:val="24"/>
        </w:rPr>
        <w:t>[4](3)A.1.4.sem_sehir_disi_kurum_ziyareti_rektörlük_görevlendirme_talep_ve_onay_yazisi</w:t>
      </w:r>
    </w:p>
    <w:p w14:paraId="0AF3CEA8" w14:textId="5006E82B" w:rsidR="00CD56BF" w:rsidRPr="00CD56BF" w:rsidRDefault="00CD56BF" w:rsidP="00B14700">
      <w:pPr>
        <w:pStyle w:val="ListeParagraf"/>
        <w:spacing w:line="360" w:lineRule="auto"/>
        <w:jc w:val="both"/>
      </w:pPr>
      <w:r w:rsidRPr="00CD56BF">
        <w:t>[5](3)A.1.4.sem_uygulamali_temel_moleküler_mikrobiyoloji_egitim_ic_paydas_toplanti_tutanagi</w:t>
      </w:r>
    </w:p>
    <w:p w14:paraId="73F20A25" w14:textId="59C6F387" w:rsidR="00B40D33" w:rsidRDefault="00CD56BF" w:rsidP="00B14700">
      <w:pPr>
        <w:pStyle w:val="ListeParagraf"/>
        <w:spacing w:line="360" w:lineRule="auto"/>
        <w:jc w:val="both"/>
        <w:rPr>
          <w:sz w:val="24"/>
        </w:rPr>
      </w:pPr>
      <w:r w:rsidRPr="00CD56BF">
        <w:rPr>
          <w:sz w:val="24"/>
        </w:rPr>
        <w:t>[6](3)A.1.4.sem_temel_ilk_yardim_egitimi_iç_paydas_toplanti_tutanagi</w:t>
      </w:r>
    </w:p>
    <w:p w14:paraId="0E5BB586" w14:textId="6E664236" w:rsidR="00CD56BF" w:rsidRDefault="00CD56BF" w:rsidP="00B14700">
      <w:pPr>
        <w:pStyle w:val="ListeParagraf"/>
        <w:spacing w:line="360" w:lineRule="auto"/>
        <w:jc w:val="both"/>
        <w:rPr>
          <w:sz w:val="24"/>
        </w:rPr>
      </w:pPr>
      <w:r w:rsidRPr="00CD56BF">
        <w:rPr>
          <w:sz w:val="24"/>
        </w:rPr>
        <w:t>[7](3)A.1.4.sem_is_akis_prosedürü</w:t>
      </w:r>
    </w:p>
    <w:p w14:paraId="7E23D861" w14:textId="6056C963" w:rsidR="00CD56BF" w:rsidRDefault="00CD56BF" w:rsidP="00B14700">
      <w:pPr>
        <w:pStyle w:val="ListeParagraf"/>
        <w:spacing w:line="360" w:lineRule="auto"/>
        <w:jc w:val="both"/>
        <w:rPr>
          <w:sz w:val="24"/>
        </w:rPr>
      </w:pPr>
      <w:r w:rsidRPr="00CD56BF">
        <w:rPr>
          <w:sz w:val="24"/>
        </w:rPr>
        <w:t>[8](3)A.1.4.sem_uygulamali_temel_moleküler_mikrobiyoloji_egitimi_rektörlük_onay_yazisi</w:t>
      </w:r>
    </w:p>
    <w:p w14:paraId="3FA2DEA7" w14:textId="1CED27BF" w:rsidR="00CD56BF" w:rsidRPr="00B14700" w:rsidRDefault="00CD56BF" w:rsidP="00B14700">
      <w:pPr>
        <w:pStyle w:val="ListeParagraf"/>
        <w:spacing w:line="360" w:lineRule="auto"/>
        <w:jc w:val="both"/>
        <w:rPr>
          <w:vanish/>
          <w:sz w:val="24"/>
        </w:rPr>
      </w:pPr>
      <w:r w:rsidRPr="00CD56BF">
        <w:rPr>
          <w:sz w:val="24"/>
        </w:rPr>
        <w:t>[9](3)A.1.4.sem_f013_toplanti_tutanagi_formu</w:t>
      </w:r>
    </w:p>
    <w:p w14:paraId="7E6D6C5D" w14:textId="77777777" w:rsidR="00785E60" w:rsidRDefault="00785E60" w:rsidP="00050414">
      <w:pPr>
        <w:pStyle w:val="Balk2"/>
        <w:tabs>
          <w:tab w:val="left" w:pos="794"/>
        </w:tabs>
        <w:spacing w:before="1"/>
      </w:pPr>
      <w:bookmarkStart w:id="12" w:name="_TOC_250022"/>
    </w:p>
    <w:p w14:paraId="4498145C" w14:textId="77777777" w:rsidR="00867C4D" w:rsidRDefault="00867C4D" w:rsidP="00CD56BF">
      <w:pPr>
        <w:pStyle w:val="Balk2"/>
        <w:tabs>
          <w:tab w:val="left" w:pos="794"/>
        </w:tabs>
        <w:spacing w:before="1"/>
        <w:ind w:left="0" w:firstLine="0"/>
      </w:pPr>
    </w:p>
    <w:p w14:paraId="13F1720A" w14:textId="091B7BEA" w:rsidR="00B34DB1" w:rsidRDefault="00050414" w:rsidP="00050414">
      <w:pPr>
        <w:pStyle w:val="Balk2"/>
        <w:tabs>
          <w:tab w:val="left" w:pos="794"/>
        </w:tabs>
        <w:spacing w:before="1"/>
      </w:pPr>
      <w:r>
        <w:t>A.1.5.Kamuoyunu</w:t>
      </w:r>
      <w:r>
        <w:rPr>
          <w:spacing w:val="-5"/>
        </w:rPr>
        <w:t xml:space="preserve"> </w:t>
      </w:r>
      <w:r>
        <w:t>bilgilendirme</w:t>
      </w:r>
      <w:r>
        <w:rPr>
          <w:spacing w:val="-2"/>
        </w:rPr>
        <w:t xml:space="preserve"> </w:t>
      </w:r>
      <w:r>
        <w:t>ve</w:t>
      </w:r>
      <w:r>
        <w:rPr>
          <w:spacing w:val="-2"/>
        </w:rPr>
        <w:t xml:space="preserve"> </w:t>
      </w:r>
      <w:r>
        <w:t xml:space="preserve">hesap </w:t>
      </w:r>
      <w:bookmarkEnd w:id="12"/>
      <w:r>
        <w:rPr>
          <w:spacing w:val="-2"/>
        </w:rPr>
        <w:t>verebilirlik</w:t>
      </w:r>
    </w:p>
    <w:p w14:paraId="30B09923" w14:textId="77777777" w:rsidR="00B34DB1" w:rsidRDefault="00B34DB1">
      <w:pPr>
        <w:pStyle w:val="GvdeMetni"/>
        <w:ind w:left="0"/>
        <w:rPr>
          <w:b/>
        </w:rPr>
      </w:pPr>
    </w:p>
    <w:p w14:paraId="31A09BD5" w14:textId="3BEF207B" w:rsidR="00050414" w:rsidRPr="00050414" w:rsidRDefault="00601C27" w:rsidP="00050414">
      <w:pPr>
        <w:pStyle w:val="GvdeMetni"/>
        <w:spacing w:line="360" w:lineRule="auto"/>
        <w:ind w:right="284"/>
        <w:jc w:val="both"/>
      </w:pPr>
      <w:r>
        <w:t xml:space="preserve">    </w:t>
      </w:r>
      <w:r w:rsidR="00050414" w:rsidRPr="00050414">
        <w:t>Sürekli Eğitim Merkezi bünyesinde yürütülen eğitim faaliyetleri; şeffaflık, hesap verebilirlik ve kurumsal izlenebilirlik ilkeleri doğrultusunda planlanmakta ve uygulanmaktadır. Bu kapsamda, merkeze iletilen veya merkez tarafından geliştirilen eğitim talepleri öncelikle stratejik uygunluk, kurumsal kapasite ve ihtiyaç analizi çerçevesinde değerlendirilmekte</w:t>
      </w:r>
      <w:r w:rsidR="00527086">
        <w:t xml:space="preserve"> </w:t>
      </w:r>
      <w:r w:rsidR="00527086" w:rsidRPr="005816FA">
        <w:rPr>
          <w:b/>
          <w:bCs/>
        </w:rPr>
        <w:t>[1_OD3], [</w:t>
      </w:r>
      <w:r w:rsidR="00D15612">
        <w:rPr>
          <w:b/>
          <w:bCs/>
        </w:rPr>
        <w:t>2</w:t>
      </w:r>
      <w:r w:rsidR="00527086" w:rsidRPr="005816FA">
        <w:rPr>
          <w:b/>
          <w:bCs/>
        </w:rPr>
        <w:t>_OD3]</w:t>
      </w:r>
      <w:r w:rsidR="00EC1378" w:rsidRPr="005816FA">
        <w:rPr>
          <w:b/>
          <w:bCs/>
        </w:rPr>
        <w:t>, [</w:t>
      </w:r>
      <w:r w:rsidR="00D15612">
        <w:rPr>
          <w:b/>
          <w:bCs/>
        </w:rPr>
        <w:t>3</w:t>
      </w:r>
      <w:r w:rsidR="00EC1378" w:rsidRPr="005816FA">
        <w:rPr>
          <w:b/>
          <w:bCs/>
        </w:rPr>
        <w:t>_OD3].</w:t>
      </w:r>
      <w:r w:rsidR="00050414" w:rsidRPr="00050414">
        <w:t xml:space="preserve"> Birim </w:t>
      </w:r>
      <w:r w:rsidR="00050414">
        <w:t>Sorumlusunun</w:t>
      </w:r>
      <w:r w:rsidR="00050414" w:rsidRPr="00050414">
        <w:t xml:space="preserve"> onayı doğrultusunda programın mali fizibilite çalışması gerçekleştirilerek açılabilirliği analiz edilmektedir</w:t>
      </w:r>
      <w:r w:rsidR="00646395">
        <w:t>.</w:t>
      </w:r>
    </w:p>
    <w:p w14:paraId="7986FC50" w14:textId="4C254F6E" w:rsidR="00050414" w:rsidRPr="00050414" w:rsidRDefault="00050414" w:rsidP="00050414">
      <w:pPr>
        <w:pStyle w:val="GvdeMetni"/>
        <w:spacing w:line="360" w:lineRule="auto"/>
        <w:ind w:right="284"/>
        <w:jc w:val="both"/>
      </w:pPr>
      <w:r w:rsidRPr="00050414">
        <w:t>Eğitimin açılmasına karar verilmesi halinde, ilgili programa bir proje sorumlusu atanmakta ve süreç, Rektörlük makamının onayına sunulmaktadır</w:t>
      </w:r>
      <w:r w:rsidR="00EC1378">
        <w:t xml:space="preserve"> </w:t>
      </w:r>
      <w:r w:rsidR="00EC1378" w:rsidRPr="005816FA">
        <w:rPr>
          <w:b/>
          <w:bCs/>
        </w:rPr>
        <w:t>[</w:t>
      </w:r>
      <w:r w:rsidR="00D15612">
        <w:rPr>
          <w:b/>
          <w:bCs/>
        </w:rPr>
        <w:t>4</w:t>
      </w:r>
      <w:r w:rsidR="00EC1378" w:rsidRPr="005816FA">
        <w:rPr>
          <w:b/>
          <w:bCs/>
        </w:rPr>
        <w:t>_OD3], [</w:t>
      </w:r>
      <w:r w:rsidR="00D15612">
        <w:rPr>
          <w:b/>
          <w:bCs/>
        </w:rPr>
        <w:t>5</w:t>
      </w:r>
      <w:r w:rsidR="00EC1378" w:rsidRPr="005816FA">
        <w:rPr>
          <w:b/>
          <w:bCs/>
        </w:rPr>
        <w:t>_OD3].</w:t>
      </w:r>
      <w:r w:rsidRPr="00050414">
        <w:t xml:space="preserve"> Rektörlük oluru sonrasında, eğitim talebini ileten kişi ya da kuruma, proje sorumlusu tarafından eğitim içeriğinin oluşturulmasına yönelik bilgilendirme formu iletilmekte ve içerik geliştirme süreci başlatılmaktadır</w:t>
      </w:r>
      <w:r w:rsidR="00EC1378">
        <w:t xml:space="preserve"> </w:t>
      </w:r>
      <w:r w:rsidR="00EC1378" w:rsidRPr="005816FA">
        <w:rPr>
          <w:b/>
          <w:bCs/>
        </w:rPr>
        <w:t>[</w:t>
      </w:r>
      <w:r w:rsidR="00D15612">
        <w:rPr>
          <w:b/>
          <w:bCs/>
        </w:rPr>
        <w:t>6</w:t>
      </w:r>
      <w:r w:rsidR="00EC1378" w:rsidRPr="005816FA">
        <w:rPr>
          <w:b/>
          <w:bCs/>
        </w:rPr>
        <w:t>_OD3]</w:t>
      </w:r>
      <w:r w:rsidR="00645C1B">
        <w:rPr>
          <w:b/>
          <w:bCs/>
        </w:rPr>
        <w:t>.</w:t>
      </w:r>
    </w:p>
    <w:p w14:paraId="50368EA7" w14:textId="75F4749E" w:rsidR="005816FA" w:rsidRDefault="00050414" w:rsidP="00050414">
      <w:pPr>
        <w:pStyle w:val="GvdeMetni"/>
        <w:spacing w:line="360" w:lineRule="auto"/>
        <w:ind w:right="284"/>
        <w:jc w:val="both"/>
      </w:pPr>
      <w:r w:rsidRPr="00050414">
        <w:t>Eğitime ilişkin tüm bilgiler üniversitenin resmî b</w:t>
      </w:r>
      <w:r w:rsidR="004A22E8">
        <w:t>e</w:t>
      </w:r>
      <w:r w:rsidRPr="00050414">
        <w:t>lg</w:t>
      </w:r>
      <w:r w:rsidR="004A22E8">
        <w:t>e</w:t>
      </w:r>
      <w:r w:rsidRPr="00050414">
        <w:t xml:space="preserve"> yönetim sistemine kaydedilerek kurumsal </w:t>
      </w:r>
    </w:p>
    <w:p w14:paraId="1D194FB2" w14:textId="77777777" w:rsidR="00596726" w:rsidRDefault="00596726" w:rsidP="00596726">
      <w:pPr>
        <w:pStyle w:val="GvdeMetni"/>
        <w:spacing w:line="360" w:lineRule="auto"/>
        <w:ind w:left="0" w:right="284"/>
        <w:jc w:val="both"/>
      </w:pPr>
    </w:p>
    <w:p w14:paraId="4C385A9A" w14:textId="71AD36B9" w:rsidR="005816FA" w:rsidRDefault="005816FA" w:rsidP="00596726">
      <w:pPr>
        <w:pStyle w:val="GvdeMetni"/>
        <w:spacing w:line="360" w:lineRule="auto"/>
        <w:ind w:left="0" w:right="284"/>
        <w:jc w:val="both"/>
      </w:pPr>
      <w:r>
        <w:rPr>
          <w:noProof/>
        </w:rPr>
        <w:lastRenderedPageBreak/>
        <w:drawing>
          <wp:anchor distT="0" distB="0" distL="0" distR="0" simplePos="0" relativeHeight="251702272" behindDoc="0" locked="0" layoutInCell="1" allowOverlap="1" wp14:anchorId="212A2075" wp14:editId="682BF694">
            <wp:simplePos x="0" y="0"/>
            <wp:positionH relativeFrom="page">
              <wp:posOffset>809625</wp:posOffset>
            </wp:positionH>
            <wp:positionV relativeFrom="paragraph">
              <wp:posOffset>-635</wp:posOffset>
            </wp:positionV>
            <wp:extent cx="971550" cy="971550"/>
            <wp:effectExtent l="0" t="0" r="0" b="0"/>
            <wp:wrapNone/>
            <wp:docPr id="194801267" name="Image 15"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398986" name="Image 15"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67B195B0" w14:textId="77777777" w:rsidR="005816FA" w:rsidRDefault="005816FA" w:rsidP="00050414">
      <w:pPr>
        <w:pStyle w:val="GvdeMetni"/>
        <w:spacing w:line="360" w:lineRule="auto"/>
        <w:ind w:right="284"/>
        <w:jc w:val="both"/>
      </w:pPr>
    </w:p>
    <w:p w14:paraId="7BB11190" w14:textId="77777777" w:rsidR="005816FA" w:rsidRDefault="005816FA" w:rsidP="00050414">
      <w:pPr>
        <w:pStyle w:val="GvdeMetni"/>
        <w:spacing w:line="360" w:lineRule="auto"/>
        <w:ind w:right="284"/>
        <w:jc w:val="both"/>
      </w:pPr>
    </w:p>
    <w:p w14:paraId="271E7F37" w14:textId="77777777" w:rsidR="005816FA" w:rsidRDefault="005816FA" w:rsidP="00050414">
      <w:pPr>
        <w:pStyle w:val="GvdeMetni"/>
        <w:spacing w:line="360" w:lineRule="auto"/>
        <w:ind w:right="284"/>
        <w:jc w:val="both"/>
      </w:pPr>
    </w:p>
    <w:p w14:paraId="4A8A8345" w14:textId="1E45CB8B" w:rsidR="00050414" w:rsidRPr="00050414" w:rsidRDefault="00050414" w:rsidP="00050414">
      <w:pPr>
        <w:pStyle w:val="GvdeMetni"/>
        <w:spacing w:line="360" w:lineRule="auto"/>
        <w:ind w:right="284"/>
        <w:jc w:val="both"/>
      </w:pPr>
      <w:r w:rsidRPr="00050414">
        <w:t>veri bütünlüğü sağlanmaktadır</w:t>
      </w:r>
      <w:r w:rsidR="00EC1378">
        <w:t xml:space="preserve"> </w:t>
      </w:r>
      <w:r w:rsidR="00EC1378" w:rsidRPr="005816FA">
        <w:rPr>
          <w:b/>
          <w:bCs/>
        </w:rPr>
        <w:t>[</w:t>
      </w:r>
      <w:r w:rsidR="00645C1B">
        <w:rPr>
          <w:b/>
          <w:bCs/>
        </w:rPr>
        <w:t>7</w:t>
      </w:r>
      <w:r w:rsidR="00EC1378" w:rsidRPr="005816FA">
        <w:rPr>
          <w:b/>
          <w:bCs/>
        </w:rPr>
        <w:t>_OD3]</w:t>
      </w:r>
      <w:r w:rsidR="0033646E">
        <w:rPr>
          <w:b/>
          <w:bCs/>
        </w:rPr>
        <w:t>.</w:t>
      </w:r>
      <w:r w:rsidRPr="00050414">
        <w:t xml:space="preserve"> Program içeriğinin netleşmesini takiben tanıtım materyalleri hazırlanmak üzere kurumsal ajansa iletilmekte</w:t>
      </w:r>
      <w:r w:rsidR="00EC1378">
        <w:t xml:space="preserve"> </w:t>
      </w:r>
      <w:r w:rsidR="00EC1378" w:rsidRPr="00645C1B">
        <w:rPr>
          <w:b/>
          <w:bCs/>
        </w:rPr>
        <w:t>[8_OD3]</w:t>
      </w:r>
      <w:r w:rsidRPr="00645C1B">
        <w:rPr>
          <w:b/>
          <w:bCs/>
        </w:rPr>
        <w:t>;</w:t>
      </w:r>
      <w:r w:rsidRPr="00050414">
        <w:t xml:space="preserve"> hazırlanan görseller merkezin resmî internet sitesinde yayımlanmakta ve kurumsal sosyal medya hesapları aracılığıyla kamuoyuna duyurulmaktadır</w:t>
      </w:r>
      <w:r w:rsidR="00815E4C">
        <w:t xml:space="preserve"> </w:t>
      </w:r>
      <w:r w:rsidR="00815E4C" w:rsidRPr="005816FA">
        <w:rPr>
          <w:b/>
          <w:bCs/>
        </w:rPr>
        <w:t>[</w:t>
      </w:r>
      <w:r w:rsidR="0033646E">
        <w:rPr>
          <w:b/>
          <w:bCs/>
        </w:rPr>
        <w:t>9</w:t>
      </w:r>
      <w:r w:rsidR="00815E4C" w:rsidRPr="005816FA">
        <w:rPr>
          <w:b/>
          <w:bCs/>
        </w:rPr>
        <w:t>_OD3], [1</w:t>
      </w:r>
      <w:r w:rsidR="0033646E">
        <w:rPr>
          <w:b/>
          <w:bCs/>
        </w:rPr>
        <w:t>0</w:t>
      </w:r>
      <w:r w:rsidR="00815E4C" w:rsidRPr="005816FA">
        <w:rPr>
          <w:b/>
          <w:bCs/>
        </w:rPr>
        <w:t>_OD3], [1</w:t>
      </w:r>
      <w:r w:rsidR="0033646E">
        <w:rPr>
          <w:b/>
          <w:bCs/>
        </w:rPr>
        <w:t>1</w:t>
      </w:r>
      <w:r w:rsidR="00815E4C" w:rsidRPr="005816FA">
        <w:rPr>
          <w:b/>
          <w:bCs/>
        </w:rPr>
        <w:t>_OD3]</w:t>
      </w:r>
      <w:r w:rsidR="0033646E">
        <w:rPr>
          <w:b/>
          <w:bCs/>
        </w:rPr>
        <w:t>.</w:t>
      </w:r>
      <w:r w:rsidRPr="00050414">
        <w:t xml:space="preserve"> Bu uygulama, faaliyetlerin görünürlüğünü artırmakta ve kamuoyunun doğru ve zamanında bilgilendirilmesini sağlamaktadır.</w:t>
      </w:r>
      <w:r w:rsidR="008D095B">
        <w:t xml:space="preserve"> </w:t>
      </w:r>
    </w:p>
    <w:p w14:paraId="71F6C6CC" w14:textId="10A6E167" w:rsidR="00050414" w:rsidRDefault="00050414" w:rsidP="00527086">
      <w:pPr>
        <w:pStyle w:val="GvdeMetni"/>
        <w:spacing w:line="360" w:lineRule="auto"/>
        <w:ind w:right="284"/>
        <w:jc w:val="both"/>
      </w:pPr>
      <w:r w:rsidRPr="00050414">
        <w:t>Eğitimin gerçekleştirileceği fiziksel mekân planlanmakta</w:t>
      </w:r>
      <w:r w:rsidR="00E74509">
        <w:t xml:space="preserve"> </w:t>
      </w:r>
      <w:r w:rsidR="00E74509" w:rsidRPr="005816FA">
        <w:rPr>
          <w:b/>
          <w:bCs/>
        </w:rPr>
        <w:t>[</w:t>
      </w:r>
      <w:r w:rsidR="00D15612">
        <w:rPr>
          <w:b/>
          <w:bCs/>
        </w:rPr>
        <w:t>1</w:t>
      </w:r>
      <w:r w:rsidR="0033646E">
        <w:rPr>
          <w:b/>
          <w:bCs/>
        </w:rPr>
        <w:t>2</w:t>
      </w:r>
      <w:r w:rsidR="00E74509" w:rsidRPr="005816FA">
        <w:rPr>
          <w:b/>
          <w:bCs/>
        </w:rPr>
        <w:t>_OD3]</w:t>
      </w:r>
      <w:r w:rsidRPr="005816FA">
        <w:rPr>
          <w:b/>
          <w:bCs/>
        </w:rPr>
        <w:t>;</w:t>
      </w:r>
      <w:r w:rsidRPr="00050414">
        <w:t xml:space="preserve"> başvuru ve kayıt süreçleri yürütülerek katılımcılar ödeme işlemleri için </w:t>
      </w:r>
      <w:r w:rsidR="00E74509">
        <w:t>web sayfasına</w:t>
      </w:r>
      <w:r w:rsidRPr="00050414">
        <w:t xml:space="preserve"> yönlendirilmektedir</w:t>
      </w:r>
      <w:r w:rsidR="00E74509">
        <w:t xml:space="preserve"> </w:t>
      </w:r>
      <w:r w:rsidR="00E74509" w:rsidRPr="005816FA">
        <w:rPr>
          <w:b/>
          <w:bCs/>
        </w:rPr>
        <w:t>[1</w:t>
      </w:r>
      <w:r w:rsidR="0033646E">
        <w:rPr>
          <w:b/>
          <w:bCs/>
        </w:rPr>
        <w:t>3</w:t>
      </w:r>
      <w:r w:rsidR="00E74509" w:rsidRPr="005816FA">
        <w:rPr>
          <w:b/>
          <w:bCs/>
        </w:rPr>
        <w:t>_OD3]</w:t>
      </w:r>
      <w:r w:rsidRPr="005816FA">
        <w:rPr>
          <w:b/>
          <w:bCs/>
        </w:rPr>
        <w:t>.</w:t>
      </w:r>
      <w:r w:rsidRPr="00050414">
        <w:t xml:space="preserve"> Kesin kayıt listesi oluşturulmakta </w:t>
      </w:r>
      <w:r w:rsidR="00E74509" w:rsidRPr="005816FA">
        <w:rPr>
          <w:b/>
          <w:bCs/>
        </w:rPr>
        <w:t>[</w:t>
      </w:r>
      <w:r w:rsidR="00D15612">
        <w:rPr>
          <w:b/>
          <w:bCs/>
        </w:rPr>
        <w:t>1</w:t>
      </w:r>
      <w:r w:rsidR="005E0AF2">
        <w:rPr>
          <w:b/>
          <w:bCs/>
        </w:rPr>
        <w:t>4</w:t>
      </w:r>
      <w:r w:rsidR="00E74509" w:rsidRPr="005816FA">
        <w:rPr>
          <w:b/>
          <w:bCs/>
        </w:rPr>
        <w:t>_OD3]</w:t>
      </w:r>
      <w:r w:rsidR="00E74509">
        <w:t xml:space="preserve"> </w:t>
      </w:r>
      <w:r w:rsidRPr="00050414">
        <w:t xml:space="preserve">ve eğitim tarihinden önce katılımcılara hatırlatma bilgilendirmesi yapılmaktadır </w:t>
      </w:r>
      <w:r w:rsidR="007727FB" w:rsidRPr="005816FA">
        <w:rPr>
          <w:b/>
          <w:bCs/>
        </w:rPr>
        <w:t>[</w:t>
      </w:r>
      <w:r w:rsidR="00D15612">
        <w:rPr>
          <w:b/>
          <w:bCs/>
        </w:rPr>
        <w:t>1</w:t>
      </w:r>
      <w:r w:rsidR="005E0AF2">
        <w:rPr>
          <w:b/>
          <w:bCs/>
        </w:rPr>
        <w:t>5</w:t>
      </w:r>
      <w:r w:rsidR="007727FB" w:rsidRPr="005816FA">
        <w:rPr>
          <w:b/>
          <w:bCs/>
        </w:rPr>
        <w:t>_OD3].</w:t>
      </w:r>
      <w:r w:rsidR="007727FB">
        <w:t xml:space="preserve"> </w:t>
      </w:r>
      <w:r w:rsidRPr="00050414">
        <w:t>Eğitim sürecinde yoklama listeleri hazırlanmakta</w:t>
      </w:r>
      <w:r w:rsidR="00E74509">
        <w:t xml:space="preserve"> </w:t>
      </w:r>
      <w:r w:rsidR="00E74509" w:rsidRPr="005816FA">
        <w:rPr>
          <w:b/>
          <w:bCs/>
        </w:rPr>
        <w:t>[</w:t>
      </w:r>
      <w:r w:rsidR="00D15612">
        <w:rPr>
          <w:b/>
          <w:bCs/>
        </w:rPr>
        <w:t>1</w:t>
      </w:r>
      <w:r w:rsidR="005E0AF2">
        <w:rPr>
          <w:b/>
          <w:bCs/>
        </w:rPr>
        <w:t>6</w:t>
      </w:r>
      <w:r w:rsidR="00E74509" w:rsidRPr="005816FA">
        <w:rPr>
          <w:b/>
          <w:bCs/>
        </w:rPr>
        <w:t>_OD3]</w:t>
      </w:r>
      <w:r w:rsidRPr="005816FA">
        <w:rPr>
          <w:b/>
          <w:bCs/>
        </w:rPr>
        <w:t>;</w:t>
      </w:r>
      <w:r w:rsidR="005816FA">
        <w:t xml:space="preserve"> </w:t>
      </w:r>
      <w:r w:rsidR="00E74509" w:rsidRPr="00050414">
        <w:t xml:space="preserve">ikram ve öğle yemeği </w:t>
      </w:r>
      <w:r w:rsidR="00815E4C" w:rsidRPr="00050414">
        <w:t>organizasyonları planlanarak uygulama günü hazır bulundurulması sağlanmaktadır</w:t>
      </w:r>
      <w:r w:rsidR="007727FB">
        <w:t xml:space="preserve"> </w:t>
      </w:r>
      <w:r w:rsidR="007727FB" w:rsidRPr="005816FA">
        <w:rPr>
          <w:b/>
          <w:bCs/>
        </w:rPr>
        <w:t>[</w:t>
      </w:r>
      <w:r w:rsidR="005E0AF2">
        <w:rPr>
          <w:b/>
          <w:bCs/>
        </w:rPr>
        <w:t>17</w:t>
      </w:r>
      <w:r w:rsidR="007727FB" w:rsidRPr="005816FA">
        <w:rPr>
          <w:b/>
          <w:bCs/>
        </w:rPr>
        <w:t>_OD3]</w:t>
      </w:r>
      <w:r w:rsidR="000841A2">
        <w:rPr>
          <w:b/>
          <w:bCs/>
        </w:rPr>
        <w:t xml:space="preserve">, </w:t>
      </w:r>
      <w:r w:rsidR="000841A2" w:rsidRPr="005816FA">
        <w:rPr>
          <w:b/>
          <w:bCs/>
        </w:rPr>
        <w:t>[</w:t>
      </w:r>
      <w:r w:rsidR="000841A2">
        <w:rPr>
          <w:b/>
          <w:bCs/>
        </w:rPr>
        <w:t>18</w:t>
      </w:r>
      <w:r w:rsidR="000841A2" w:rsidRPr="005816FA">
        <w:rPr>
          <w:b/>
          <w:bCs/>
        </w:rPr>
        <w:t>_OD3].</w:t>
      </w:r>
      <w:r w:rsidR="007727FB">
        <w:t xml:space="preserve"> </w:t>
      </w:r>
      <w:r w:rsidR="00815E4C" w:rsidRPr="00050414">
        <w:t xml:space="preserve">Katılımcı </w:t>
      </w:r>
      <w:r w:rsidR="00EC1378" w:rsidRPr="00050414">
        <w:t xml:space="preserve">listeleri güvenlik birimi ile paylaşılmakta ve yönlendirme tabelaları eğitim öncesinde ilgili </w:t>
      </w:r>
      <w:r w:rsidRPr="00050414">
        <w:t>alanlara yerleştirilmektedir</w:t>
      </w:r>
      <w:r w:rsidR="007727FB">
        <w:t xml:space="preserve"> </w:t>
      </w:r>
      <w:r w:rsidR="004D23AD" w:rsidRPr="005816FA">
        <w:rPr>
          <w:b/>
          <w:bCs/>
        </w:rPr>
        <w:t>[</w:t>
      </w:r>
      <w:r w:rsidR="005E0AF2">
        <w:rPr>
          <w:b/>
          <w:bCs/>
        </w:rPr>
        <w:t>1</w:t>
      </w:r>
      <w:r w:rsidR="000841A2">
        <w:rPr>
          <w:b/>
          <w:bCs/>
        </w:rPr>
        <w:t>9</w:t>
      </w:r>
      <w:r w:rsidR="004D23AD" w:rsidRPr="005816FA">
        <w:rPr>
          <w:b/>
          <w:bCs/>
        </w:rPr>
        <w:t>_OD3]</w:t>
      </w:r>
      <w:r w:rsidRPr="005816FA">
        <w:rPr>
          <w:b/>
          <w:bCs/>
        </w:rPr>
        <w:t>.</w:t>
      </w:r>
      <w:r w:rsidR="007727FB">
        <w:t xml:space="preserve"> </w:t>
      </w:r>
      <w:r w:rsidRPr="00050414">
        <w:t>Programın tamamlanmasının ardından (varsa) sınav uygulaması gerçekleştirilmekte, katılımcı değerlendirme anketleri uygulanmakta ve sertifika töreni düzenlenmektedir</w:t>
      </w:r>
      <w:r w:rsidR="007727FB">
        <w:t xml:space="preserve"> </w:t>
      </w:r>
      <w:r w:rsidR="007727FB" w:rsidRPr="005816FA">
        <w:rPr>
          <w:b/>
          <w:bCs/>
        </w:rPr>
        <w:t>[</w:t>
      </w:r>
      <w:r w:rsidR="000841A2">
        <w:rPr>
          <w:b/>
          <w:bCs/>
        </w:rPr>
        <w:t>20</w:t>
      </w:r>
      <w:r w:rsidR="007727FB" w:rsidRPr="005816FA">
        <w:rPr>
          <w:b/>
          <w:bCs/>
        </w:rPr>
        <w:t>_OD3].</w:t>
      </w:r>
      <w:r w:rsidR="007727FB">
        <w:t xml:space="preserve"> </w:t>
      </w:r>
      <w:r w:rsidRPr="00050414">
        <w:t>Sınav evrakları</w:t>
      </w:r>
      <w:r w:rsidR="00E74509">
        <w:t xml:space="preserve"> (sınav yapılmışsa)</w:t>
      </w:r>
      <w:r w:rsidRPr="00050414">
        <w:t>, yoklama listeleri ve değerlendirme anketleri ilgili koordinatör tarafından proje sorumlusuna teslim edilmekte; ayrıca eğitmen değerlendirme sonuçları analiz edilerek raporlanmaktadır.</w:t>
      </w:r>
    </w:p>
    <w:p w14:paraId="3F986399" w14:textId="4A1B08E5" w:rsidR="00050414" w:rsidRPr="00050414" w:rsidRDefault="00050414" w:rsidP="00050414">
      <w:pPr>
        <w:pStyle w:val="GvdeMetni"/>
        <w:spacing w:line="360" w:lineRule="auto"/>
        <w:ind w:right="284"/>
        <w:jc w:val="both"/>
      </w:pPr>
      <w:r w:rsidRPr="00050414">
        <w:t>Mali işlemler kapsamında katılımcı listeleri muhasebe birimine iletilmekte ve faturalandırma süreci tamamlanmaktadır</w:t>
      </w:r>
      <w:r w:rsidR="007727FB">
        <w:t xml:space="preserve"> </w:t>
      </w:r>
      <w:r w:rsidR="007727FB" w:rsidRPr="005816FA">
        <w:rPr>
          <w:b/>
          <w:bCs/>
        </w:rPr>
        <w:t>[</w:t>
      </w:r>
      <w:r w:rsidR="00D15612">
        <w:rPr>
          <w:b/>
          <w:bCs/>
        </w:rPr>
        <w:t>2</w:t>
      </w:r>
      <w:r w:rsidR="000841A2">
        <w:rPr>
          <w:b/>
          <w:bCs/>
        </w:rPr>
        <w:t>1</w:t>
      </w:r>
      <w:r w:rsidR="007727FB" w:rsidRPr="005816FA">
        <w:rPr>
          <w:b/>
          <w:bCs/>
        </w:rPr>
        <w:t>_OD3].</w:t>
      </w:r>
      <w:r w:rsidRPr="00050414">
        <w:t xml:space="preserve"> Eğitime ilişkin tüm resmî belgeler sistematik biçimde dosyalanarak arşivlenmekte, böylece kurumsal hafıza ve denetime açıklık ilkeleri güvence altına alınmaktadır.</w:t>
      </w:r>
    </w:p>
    <w:p w14:paraId="32149AFD" w14:textId="5C49EF3C" w:rsidR="00B34DB1" w:rsidRDefault="00050414" w:rsidP="008E0ECF">
      <w:pPr>
        <w:pStyle w:val="GvdeMetni"/>
        <w:spacing w:line="360" w:lineRule="auto"/>
        <w:ind w:right="284"/>
        <w:jc w:val="both"/>
      </w:pPr>
      <w:r w:rsidRPr="00050414">
        <w:t>Bu bütüncül süreç, merkezin faaliyetlerinde şeffaflığı, izlenebilirliği ve hesap verebilirliği teminat altına almakta; aynı zamanda kalite güvencesi ve sürekli iyileştirme yaklaşımının kurumsal düzeyde sürdürülebilirliğini desteklemektedir.</w:t>
      </w:r>
      <w:r w:rsidR="005E465A">
        <w:t xml:space="preserve"> Bu anlamda kurumsal katalog ve afişler hazırlanmaktadır </w:t>
      </w:r>
      <w:r w:rsidR="005E465A" w:rsidRPr="005E465A">
        <w:rPr>
          <w:b/>
          <w:bCs/>
        </w:rPr>
        <w:t>[22_OD3]</w:t>
      </w:r>
      <w:r w:rsidR="005E465A">
        <w:rPr>
          <w:b/>
          <w:bCs/>
        </w:rPr>
        <w:t xml:space="preserve">, </w:t>
      </w:r>
      <w:r w:rsidR="005E465A" w:rsidRPr="005E465A">
        <w:rPr>
          <w:b/>
          <w:bCs/>
        </w:rPr>
        <w:t>[2</w:t>
      </w:r>
      <w:r w:rsidR="005E465A">
        <w:rPr>
          <w:b/>
          <w:bCs/>
        </w:rPr>
        <w:t>3</w:t>
      </w:r>
      <w:r w:rsidR="005E465A" w:rsidRPr="005E465A">
        <w:rPr>
          <w:b/>
          <w:bCs/>
        </w:rPr>
        <w:t>_OD3]</w:t>
      </w:r>
      <w:r w:rsidR="005E465A">
        <w:rPr>
          <w:b/>
          <w:bCs/>
        </w:rPr>
        <w:t>,</w:t>
      </w:r>
      <w:r w:rsidR="005E465A" w:rsidRPr="005E465A">
        <w:rPr>
          <w:b/>
          <w:bCs/>
        </w:rPr>
        <w:t xml:space="preserve"> [2</w:t>
      </w:r>
      <w:r w:rsidR="005E465A">
        <w:rPr>
          <w:b/>
          <w:bCs/>
        </w:rPr>
        <w:t>4</w:t>
      </w:r>
      <w:r w:rsidR="005E465A" w:rsidRPr="005E465A">
        <w:rPr>
          <w:b/>
          <w:bCs/>
        </w:rPr>
        <w:t>_OD3]</w:t>
      </w:r>
      <w:r w:rsidR="005E465A">
        <w:rPr>
          <w:b/>
          <w:bCs/>
        </w:rPr>
        <w:t>.</w:t>
      </w:r>
    </w:p>
    <w:p w14:paraId="4097AF69" w14:textId="7C4AF8DD" w:rsidR="005816FA" w:rsidRDefault="005816FA" w:rsidP="008E0ECF">
      <w:pPr>
        <w:pStyle w:val="GvdeMetni"/>
        <w:spacing w:line="360" w:lineRule="auto"/>
        <w:ind w:right="284"/>
        <w:jc w:val="both"/>
      </w:pPr>
      <w:r w:rsidRPr="005816FA">
        <w:rPr>
          <w:b/>
          <w:bCs/>
        </w:rPr>
        <w:t>Olgunluk Düzeyi (3):</w:t>
      </w:r>
      <w:r>
        <w:t xml:space="preserve"> </w:t>
      </w:r>
      <w:r w:rsidRPr="005816FA">
        <w:t>Kurum tanımlı süreçleri doğrultusunda kamuoyunu bilgilendirme ve hesap verebilirlik mekanizmalarını işletmektedir.</w:t>
      </w:r>
    </w:p>
    <w:p w14:paraId="7CC0C611" w14:textId="7B08807E" w:rsidR="00D15612" w:rsidRDefault="005E465A" w:rsidP="008E0ECF">
      <w:pPr>
        <w:pStyle w:val="GvdeMetni"/>
        <w:spacing w:line="360" w:lineRule="auto"/>
        <w:ind w:right="284"/>
        <w:jc w:val="both"/>
      </w:pPr>
      <w:r w:rsidRPr="005E465A">
        <w:t>[1](3)A.1.5.sem_egitim_planlama_ve_is_askis_prosedürü</w:t>
      </w:r>
    </w:p>
    <w:p w14:paraId="12E073FB" w14:textId="03837DF9" w:rsidR="005E465A" w:rsidRDefault="005E465A" w:rsidP="008E0ECF">
      <w:pPr>
        <w:pStyle w:val="GvdeMetni"/>
        <w:spacing w:line="360" w:lineRule="auto"/>
        <w:ind w:right="284"/>
        <w:jc w:val="both"/>
      </w:pPr>
      <w:r w:rsidRPr="005E465A">
        <w:t>[2](3)A.1.5.sem_egitim_planlama_formu</w:t>
      </w:r>
    </w:p>
    <w:p w14:paraId="0225B50F" w14:textId="3540900A" w:rsidR="005E465A" w:rsidRDefault="005E465A" w:rsidP="008E0ECF">
      <w:pPr>
        <w:pStyle w:val="GvdeMetni"/>
        <w:spacing w:line="360" w:lineRule="auto"/>
        <w:ind w:right="284"/>
        <w:jc w:val="both"/>
      </w:pPr>
      <w:r w:rsidRPr="005E465A">
        <w:t>[3](3)A.1.5.sem_f011_application_form</w:t>
      </w:r>
    </w:p>
    <w:p w14:paraId="79C48CBE" w14:textId="65DAB442" w:rsidR="00064081" w:rsidRDefault="00064081" w:rsidP="005E465A">
      <w:pPr>
        <w:pStyle w:val="GvdeMetni"/>
        <w:spacing w:line="360" w:lineRule="auto"/>
        <w:ind w:left="0"/>
        <w:rPr>
          <w:spacing w:val="-2"/>
        </w:rPr>
      </w:pPr>
      <w:r>
        <w:rPr>
          <w:noProof/>
        </w:rPr>
        <w:lastRenderedPageBreak/>
        <w:drawing>
          <wp:anchor distT="0" distB="0" distL="0" distR="0" simplePos="0" relativeHeight="251704320" behindDoc="0" locked="0" layoutInCell="1" allowOverlap="1" wp14:anchorId="5D55A225" wp14:editId="393A493F">
            <wp:simplePos x="0" y="0"/>
            <wp:positionH relativeFrom="page">
              <wp:posOffset>809625</wp:posOffset>
            </wp:positionH>
            <wp:positionV relativeFrom="paragraph">
              <wp:posOffset>-635</wp:posOffset>
            </wp:positionV>
            <wp:extent cx="971550" cy="971550"/>
            <wp:effectExtent l="0" t="0" r="0" b="0"/>
            <wp:wrapNone/>
            <wp:docPr id="19" name="Image 19"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4C9F1A3F" w14:textId="77777777" w:rsidR="00064081" w:rsidRDefault="00064081">
      <w:pPr>
        <w:pStyle w:val="GvdeMetni"/>
        <w:spacing w:line="360" w:lineRule="auto"/>
        <w:rPr>
          <w:spacing w:val="-2"/>
        </w:rPr>
      </w:pPr>
    </w:p>
    <w:p w14:paraId="479FCEA1" w14:textId="77777777" w:rsidR="00064081" w:rsidRDefault="00064081">
      <w:pPr>
        <w:pStyle w:val="GvdeMetni"/>
        <w:spacing w:line="360" w:lineRule="auto"/>
        <w:rPr>
          <w:spacing w:val="-2"/>
        </w:rPr>
      </w:pPr>
    </w:p>
    <w:p w14:paraId="111A7DF1" w14:textId="77777777" w:rsidR="005E465A" w:rsidRDefault="005E465A">
      <w:pPr>
        <w:pStyle w:val="GvdeMetni"/>
        <w:spacing w:line="360" w:lineRule="auto"/>
        <w:rPr>
          <w:spacing w:val="-2"/>
        </w:rPr>
      </w:pPr>
    </w:p>
    <w:p w14:paraId="7B0A2305" w14:textId="3EC49F05" w:rsidR="005E465A" w:rsidRDefault="005E465A">
      <w:pPr>
        <w:pStyle w:val="GvdeMetni"/>
        <w:spacing w:line="360" w:lineRule="auto"/>
        <w:rPr>
          <w:spacing w:val="-2"/>
          <w:sz w:val="22"/>
          <w:szCs w:val="22"/>
        </w:rPr>
      </w:pPr>
      <w:r w:rsidRPr="005E465A">
        <w:rPr>
          <w:spacing w:val="-2"/>
          <w:sz w:val="22"/>
          <w:szCs w:val="22"/>
        </w:rPr>
        <w:t>[4](3)A.1.5.sem_uygulamali_temel_moleküler_mikrobiyoloji_egitim_planlama_rektörlük_onay_yazisi</w:t>
      </w:r>
    </w:p>
    <w:p w14:paraId="422C7D40" w14:textId="6D8F00A7" w:rsidR="005E465A" w:rsidRDefault="005E465A" w:rsidP="005E465A">
      <w:pPr>
        <w:pStyle w:val="GvdeMetni"/>
        <w:spacing w:line="360" w:lineRule="auto"/>
        <w:rPr>
          <w:spacing w:val="-2"/>
          <w:sz w:val="22"/>
          <w:szCs w:val="22"/>
        </w:rPr>
      </w:pPr>
      <w:r w:rsidRPr="005E465A">
        <w:rPr>
          <w:spacing w:val="-2"/>
          <w:sz w:val="22"/>
          <w:szCs w:val="22"/>
        </w:rPr>
        <w:t>[5](3)A.1.5.sem_elektronik_belge_yönetim_sistemi_ekran_görüntüsü</w:t>
      </w:r>
    </w:p>
    <w:p w14:paraId="35B64459" w14:textId="1147148F" w:rsidR="005E465A" w:rsidRDefault="005E465A" w:rsidP="005E465A">
      <w:pPr>
        <w:pStyle w:val="GvdeMetni"/>
        <w:spacing w:line="360" w:lineRule="auto"/>
        <w:rPr>
          <w:spacing w:val="-2"/>
          <w:sz w:val="22"/>
          <w:szCs w:val="22"/>
        </w:rPr>
      </w:pPr>
      <w:r w:rsidRPr="005E465A">
        <w:rPr>
          <w:spacing w:val="-2"/>
          <w:sz w:val="22"/>
          <w:szCs w:val="22"/>
        </w:rPr>
        <w:t>[6](3)A.1.5.sem_egitim_planlama_formu</w:t>
      </w:r>
    </w:p>
    <w:p w14:paraId="7E57D421" w14:textId="2C660843" w:rsidR="005E465A" w:rsidRDefault="005E465A" w:rsidP="005E465A">
      <w:pPr>
        <w:pStyle w:val="GvdeMetni"/>
        <w:spacing w:line="360" w:lineRule="auto"/>
        <w:rPr>
          <w:spacing w:val="-2"/>
          <w:sz w:val="22"/>
          <w:szCs w:val="22"/>
        </w:rPr>
      </w:pPr>
      <w:r w:rsidRPr="005E465A">
        <w:rPr>
          <w:spacing w:val="-2"/>
          <w:sz w:val="22"/>
          <w:szCs w:val="22"/>
        </w:rPr>
        <w:t>[7](3)A.1.5.sem_elektronik_belge_yönetim_sistemi_ekran_görüntüsü</w:t>
      </w:r>
    </w:p>
    <w:p w14:paraId="7B5B8AC4" w14:textId="3CD34A9F" w:rsidR="005E465A" w:rsidRDefault="005E465A" w:rsidP="005E465A">
      <w:pPr>
        <w:pStyle w:val="GvdeMetni"/>
        <w:spacing w:line="360" w:lineRule="auto"/>
        <w:rPr>
          <w:spacing w:val="-2"/>
          <w:sz w:val="22"/>
          <w:szCs w:val="22"/>
        </w:rPr>
      </w:pPr>
      <w:r w:rsidRPr="005E465A">
        <w:rPr>
          <w:spacing w:val="-2"/>
          <w:sz w:val="22"/>
          <w:szCs w:val="22"/>
        </w:rPr>
        <w:t>[8](3)A.1.5.sem_ajans_gorsel_calısmasi_talep_mail_yazi_icerigi</w:t>
      </w:r>
    </w:p>
    <w:p w14:paraId="5FBCEC54" w14:textId="125A5C4E" w:rsidR="005E465A" w:rsidRDefault="005E465A" w:rsidP="005E465A">
      <w:pPr>
        <w:pStyle w:val="GvdeMetni"/>
        <w:spacing w:line="360" w:lineRule="auto"/>
        <w:rPr>
          <w:spacing w:val="-2"/>
          <w:sz w:val="22"/>
          <w:szCs w:val="22"/>
        </w:rPr>
      </w:pPr>
      <w:r w:rsidRPr="005E465A">
        <w:rPr>
          <w:spacing w:val="-2"/>
          <w:sz w:val="22"/>
          <w:szCs w:val="22"/>
        </w:rPr>
        <w:t>[9](3)A.1.5.sem_ankara_medipol_sem_sosyal_medya_sayfasi</w:t>
      </w:r>
    </w:p>
    <w:p w14:paraId="56589C0F" w14:textId="66E83475" w:rsidR="005E465A" w:rsidRDefault="005E465A" w:rsidP="005E465A">
      <w:pPr>
        <w:pStyle w:val="GvdeMetni"/>
        <w:spacing w:line="360" w:lineRule="auto"/>
        <w:rPr>
          <w:spacing w:val="-2"/>
          <w:sz w:val="22"/>
          <w:szCs w:val="22"/>
        </w:rPr>
      </w:pPr>
      <w:r w:rsidRPr="005E465A">
        <w:rPr>
          <w:spacing w:val="-2"/>
          <w:sz w:val="22"/>
          <w:szCs w:val="22"/>
        </w:rPr>
        <w:t>[10](3)A.1.5.sem_uzman_arabuluculuk_egitim_programlari_afis_calismasi</w:t>
      </w:r>
    </w:p>
    <w:p w14:paraId="433E4262" w14:textId="1D2ABEDA" w:rsidR="005E465A" w:rsidRDefault="005E465A" w:rsidP="005E465A">
      <w:pPr>
        <w:pStyle w:val="GvdeMetni"/>
        <w:spacing w:line="360" w:lineRule="auto"/>
        <w:rPr>
          <w:spacing w:val="-2"/>
          <w:sz w:val="22"/>
          <w:szCs w:val="22"/>
        </w:rPr>
      </w:pPr>
      <w:r w:rsidRPr="005E465A">
        <w:rPr>
          <w:spacing w:val="-2"/>
          <w:sz w:val="22"/>
          <w:szCs w:val="22"/>
        </w:rPr>
        <w:t>[11](3)A.1.5.sem_egitim_programlari_afis_calismasi</w:t>
      </w:r>
    </w:p>
    <w:p w14:paraId="00E852AD" w14:textId="17E79FBB" w:rsidR="005E465A" w:rsidRDefault="005E465A" w:rsidP="005E465A">
      <w:pPr>
        <w:pStyle w:val="GvdeMetni"/>
        <w:spacing w:line="360" w:lineRule="auto"/>
        <w:rPr>
          <w:spacing w:val="-2"/>
          <w:sz w:val="22"/>
          <w:szCs w:val="22"/>
        </w:rPr>
      </w:pPr>
      <w:r w:rsidRPr="005E465A">
        <w:rPr>
          <w:spacing w:val="-2"/>
          <w:sz w:val="22"/>
          <w:szCs w:val="22"/>
        </w:rPr>
        <w:t>[12](3)A.1.5.sem_derslik_planlama_e-posta_icerigi</w:t>
      </w:r>
    </w:p>
    <w:p w14:paraId="6B20D3DD" w14:textId="7216FC30" w:rsidR="005E465A" w:rsidRDefault="005E465A" w:rsidP="005E465A">
      <w:pPr>
        <w:pStyle w:val="GvdeMetni"/>
        <w:spacing w:line="360" w:lineRule="auto"/>
        <w:rPr>
          <w:spacing w:val="-2"/>
          <w:sz w:val="22"/>
          <w:szCs w:val="22"/>
        </w:rPr>
      </w:pPr>
      <w:r w:rsidRPr="005E465A">
        <w:rPr>
          <w:spacing w:val="-2"/>
          <w:sz w:val="22"/>
          <w:szCs w:val="22"/>
        </w:rPr>
        <w:t>[13](3)A.1.5.sem_web_sayfası_ekran_görüntüsü</w:t>
      </w:r>
    </w:p>
    <w:p w14:paraId="7E8BC8E8" w14:textId="0C6E0980" w:rsidR="005E465A" w:rsidRDefault="005E465A" w:rsidP="005E465A">
      <w:pPr>
        <w:pStyle w:val="GvdeMetni"/>
        <w:spacing w:line="360" w:lineRule="auto"/>
        <w:rPr>
          <w:spacing w:val="-2"/>
          <w:sz w:val="22"/>
          <w:szCs w:val="22"/>
        </w:rPr>
      </w:pPr>
      <w:r w:rsidRPr="005E465A">
        <w:rPr>
          <w:spacing w:val="-2"/>
          <w:sz w:val="22"/>
          <w:szCs w:val="22"/>
        </w:rPr>
        <w:t>[14](3)A.1.5.sem_f016_katilimci_bilgileri</w:t>
      </w:r>
    </w:p>
    <w:p w14:paraId="65376D83" w14:textId="2B5795D3" w:rsidR="005E465A" w:rsidRDefault="005E465A" w:rsidP="005E465A">
      <w:pPr>
        <w:pStyle w:val="GvdeMetni"/>
        <w:spacing w:line="360" w:lineRule="auto"/>
        <w:rPr>
          <w:spacing w:val="-2"/>
          <w:sz w:val="22"/>
          <w:szCs w:val="22"/>
        </w:rPr>
      </w:pPr>
      <w:r w:rsidRPr="005E465A">
        <w:rPr>
          <w:spacing w:val="-2"/>
          <w:sz w:val="22"/>
          <w:szCs w:val="22"/>
        </w:rPr>
        <w:t>[15](3)A.1.5.sem_katılımciya_program_bilgisi_e-posta_yazı_içerigi</w:t>
      </w:r>
    </w:p>
    <w:p w14:paraId="6F95DB9C" w14:textId="3DE4D91B" w:rsidR="005E465A" w:rsidRDefault="005E465A" w:rsidP="005E465A">
      <w:pPr>
        <w:pStyle w:val="GvdeMetni"/>
        <w:spacing w:line="360" w:lineRule="auto"/>
        <w:rPr>
          <w:spacing w:val="-2"/>
          <w:sz w:val="22"/>
          <w:szCs w:val="22"/>
        </w:rPr>
      </w:pPr>
      <w:r w:rsidRPr="005E465A">
        <w:rPr>
          <w:spacing w:val="-2"/>
          <w:sz w:val="22"/>
          <w:szCs w:val="22"/>
        </w:rPr>
        <w:t>[16](3)A.1.5.sem_imza_listesi</w:t>
      </w:r>
    </w:p>
    <w:p w14:paraId="648976BA" w14:textId="5387AF20" w:rsidR="005E465A" w:rsidRDefault="005E465A" w:rsidP="005E465A">
      <w:pPr>
        <w:pStyle w:val="GvdeMetni"/>
        <w:spacing w:line="360" w:lineRule="auto"/>
        <w:rPr>
          <w:spacing w:val="-2"/>
          <w:sz w:val="22"/>
          <w:szCs w:val="22"/>
        </w:rPr>
      </w:pPr>
      <w:r w:rsidRPr="005E465A">
        <w:rPr>
          <w:spacing w:val="-2"/>
          <w:sz w:val="22"/>
          <w:szCs w:val="22"/>
        </w:rPr>
        <w:t>[17](3)A.1.5.sem_egitim_icin_malzeme_talep_mail_yazi_icerigi</w:t>
      </w:r>
    </w:p>
    <w:p w14:paraId="618D413A" w14:textId="6FCBD040" w:rsidR="005E465A" w:rsidRDefault="005E465A" w:rsidP="005E465A">
      <w:pPr>
        <w:pStyle w:val="GvdeMetni"/>
        <w:spacing w:line="360" w:lineRule="auto"/>
        <w:rPr>
          <w:spacing w:val="-2"/>
          <w:sz w:val="22"/>
          <w:szCs w:val="22"/>
        </w:rPr>
      </w:pPr>
      <w:r w:rsidRPr="005E465A">
        <w:rPr>
          <w:spacing w:val="-2"/>
          <w:sz w:val="22"/>
          <w:szCs w:val="22"/>
        </w:rPr>
        <w:t>[18](3)A.1.5.sem_emzirme_için_hep_birlikte_destek_ve_dayanisma_sempozyumu_eğitim_öncesi_hazirlik_bilgisi</w:t>
      </w:r>
    </w:p>
    <w:p w14:paraId="389EC991" w14:textId="3358DEF3" w:rsidR="005E465A" w:rsidRDefault="005E465A" w:rsidP="005E465A">
      <w:pPr>
        <w:pStyle w:val="GvdeMetni"/>
        <w:spacing w:line="360" w:lineRule="auto"/>
        <w:rPr>
          <w:spacing w:val="-2"/>
          <w:sz w:val="22"/>
          <w:szCs w:val="22"/>
        </w:rPr>
      </w:pPr>
      <w:r w:rsidRPr="005E465A">
        <w:rPr>
          <w:spacing w:val="-2"/>
          <w:sz w:val="22"/>
          <w:szCs w:val="22"/>
        </w:rPr>
        <w:t>[19](3)A.1.5.sem_katilimci_bilgileri_için_güvenlik_bildirim_yazı_icerigi</w:t>
      </w:r>
    </w:p>
    <w:p w14:paraId="5842EF05" w14:textId="7156F09F" w:rsidR="005E465A" w:rsidRDefault="005E465A" w:rsidP="005E465A">
      <w:pPr>
        <w:pStyle w:val="GvdeMetni"/>
        <w:spacing w:line="360" w:lineRule="auto"/>
        <w:rPr>
          <w:spacing w:val="-2"/>
          <w:sz w:val="22"/>
          <w:szCs w:val="22"/>
        </w:rPr>
      </w:pPr>
      <w:r w:rsidRPr="005E465A">
        <w:rPr>
          <w:spacing w:val="-2"/>
          <w:sz w:val="22"/>
          <w:szCs w:val="22"/>
        </w:rPr>
        <w:t>[20](3)A.1.5.sem_temel_arb_egitimi_anket_çal</w:t>
      </w:r>
      <w:r>
        <w:rPr>
          <w:spacing w:val="-2"/>
          <w:sz w:val="22"/>
          <w:szCs w:val="22"/>
        </w:rPr>
        <w:t>i</w:t>
      </w:r>
      <w:r w:rsidRPr="005E465A">
        <w:rPr>
          <w:spacing w:val="-2"/>
          <w:sz w:val="22"/>
          <w:szCs w:val="22"/>
        </w:rPr>
        <w:t>smasi</w:t>
      </w:r>
    </w:p>
    <w:p w14:paraId="7F283E79" w14:textId="2575CCB2" w:rsidR="005E465A" w:rsidRDefault="005E465A" w:rsidP="005E465A">
      <w:pPr>
        <w:pStyle w:val="GvdeMetni"/>
        <w:spacing w:line="360" w:lineRule="auto"/>
        <w:rPr>
          <w:spacing w:val="-2"/>
          <w:sz w:val="22"/>
          <w:szCs w:val="22"/>
        </w:rPr>
      </w:pPr>
      <w:r w:rsidRPr="005E465A">
        <w:rPr>
          <w:spacing w:val="-2"/>
          <w:sz w:val="22"/>
          <w:szCs w:val="22"/>
        </w:rPr>
        <w:t>[21](3)A.1.5.sem_katilımci_egitim_fatura_talep_mail_yazi_icerigi</w:t>
      </w:r>
    </w:p>
    <w:p w14:paraId="686563F8" w14:textId="2972DAF3" w:rsidR="005E465A" w:rsidRDefault="005E465A" w:rsidP="005E465A">
      <w:pPr>
        <w:pStyle w:val="GvdeMetni"/>
        <w:spacing w:line="360" w:lineRule="auto"/>
        <w:rPr>
          <w:spacing w:val="-2"/>
          <w:sz w:val="22"/>
          <w:szCs w:val="22"/>
        </w:rPr>
      </w:pPr>
      <w:r w:rsidRPr="005E465A">
        <w:rPr>
          <w:spacing w:val="-2"/>
          <w:sz w:val="22"/>
          <w:szCs w:val="22"/>
        </w:rPr>
        <w:t>[22](3)A.1.5.sem_genel_egitimler_katalogu</w:t>
      </w:r>
    </w:p>
    <w:p w14:paraId="46932110" w14:textId="05B2105A" w:rsidR="005E465A" w:rsidRDefault="005E465A" w:rsidP="005E465A">
      <w:pPr>
        <w:pStyle w:val="GvdeMetni"/>
        <w:spacing w:line="360" w:lineRule="auto"/>
        <w:rPr>
          <w:spacing w:val="-2"/>
          <w:sz w:val="22"/>
          <w:szCs w:val="22"/>
        </w:rPr>
      </w:pPr>
      <w:r w:rsidRPr="005E465A">
        <w:rPr>
          <w:spacing w:val="-2"/>
          <w:sz w:val="22"/>
          <w:szCs w:val="22"/>
        </w:rPr>
        <w:t>[23](3)A.1.5.sem_yabanci_dil_eğitimleri_brosuru</w:t>
      </w:r>
    </w:p>
    <w:p w14:paraId="33FC792D" w14:textId="78A007FB" w:rsidR="005E465A" w:rsidRPr="005E465A" w:rsidRDefault="005E465A" w:rsidP="005E465A">
      <w:pPr>
        <w:pStyle w:val="GvdeMetni"/>
        <w:spacing w:line="360" w:lineRule="auto"/>
        <w:rPr>
          <w:spacing w:val="-2"/>
          <w:sz w:val="22"/>
          <w:szCs w:val="22"/>
        </w:rPr>
      </w:pPr>
      <w:r w:rsidRPr="005E465A">
        <w:rPr>
          <w:spacing w:val="-2"/>
          <w:sz w:val="22"/>
          <w:szCs w:val="22"/>
        </w:rPr>
        <w:t>[24](3)A.1.5.sem_egitim_duyuru_afisi</w:t>
      </w:r>
    </w:p>
    <w:p w14:paraId="0DF4D0DA" w14:textId="64F3A78C" w:rsidR="00B34DB1" w:rsidRDefault="008E0ECF" w:rsidP="008E0ECF">
      <w:pPr>
        <w:pStyle w:val="Balk2"/>
        <w:tabs>
          <w:tab w:val="left" w:pos="2325"/>
        </w:tabs>
        <w:spacing w:before="77" w:line="360" w:lineRule="auto"/>
        <w:ind w:left="0" w:firstLine="0"/>
      </w:pPr>
      <w:bookmarkStart w:id="13" w:name="_TOC_250021"/>
      <w:r>
        <w:t xml:space="preserve"> A.2.Misyon</w:t>
      </w:r>
      <w:r>
        <w:rPr>
          <w:spacing w:val="-3"/>
        </w:rPr>
        <w:t xml:space="preserve"> </w:t>
      </w:r>
      <w:r>
        <w:t>ve</w:t>
      </w:r>
      <w:r>
        <w:rPr>
          <w:spacing w:val="-4"/>
        </w:rPr>
        <w:t xml:space="preserve"> </w:t>
      </w:r>
      <w:r>
        <w:t>Stratejik</w:t>
      </w:r>
      <w:r>
        <w:rPr>
          <w:spacing w:val="-3"/>
        </w:rPr>
        <w:t xml:space="preserve"> </w:t>
      </w:r>
      <w:bookmarkEnd w:id="13"/>
      <w:r>
        <w:rPr>
          <w:spacing w:val="-2"/>
        </w:rPr>
        <w:t>Amaçlar</w:t>
      </w:r>
    </w:p>
    <w:p w14:paraId="03FCF1E6" w14:textId="089A4169" w:rsidR="00B34DB1" w:rsidRDefault="008E0ECF" w:rsidP="008E0ECF">
      <w:pPr>
        <w:pStyle w:val="Balk2"/>
        <w:tabs>
          <w:tab w:val="left" w:pos="2505"/>
        </w:tabs>
        <w:spacing w:before="137" w:line="360" w:lineRule="auto"/>
        <w:rPr>
          <w:spacing w:val="-2"/>
        </w:rPr>
      </w:pPr>
      <w:bookmarkStart w:id="14" w:name="_TOC_250020"/>
      <w:r>
        <w:t>A.2.1.Misyon,</w:t>
      </w:r>
      <w:r>
        <w:rPr>
          <w:spacing w:val="-3"/>
        </w:rPr>
        <w:t xml:space="preserve"> </w:t>
      </w:r>
      <w:r>
        <w:t xml:space="preserve">vizyon ve </w:t>
      </w:r>
      <w:bookmarkEnd w:id="14"/>
      <w:r>
        <w:rPr>
          <w:spacing w:val="-2"/>
        </w:rPr>
        <w:t>politikalar</w:t>
      </w:r>
    </w:p>
    <w:p w14:paraId="6B560DDA" w14:textId="2E5F14E8" w:rsidR="008E0ECF" w:rsidRPr="00523CBE" w:rsidRDefault="008E0ECF" w:rsidP="00E201B2">
      <w:pPr>
        <w:pStyle w:val="GvdeMetni"/>
        <w:spacing w:before="136" w:line="360" w:lineRule="auto"/>
        <w:jc w:val="both"/>
        <w:rPr>
          <w:spacing w:val="-2"/>
        </w:rPr>
      </w:pPr>
      <w:r>
        <w:t>Sürekli</w:t>
      </w:r>
      <w:r>
        <w:rPr>
          <w:spacing w:val="-3"/>
        </w:rPr>
        <w:t xml:space="preserve"> </w:t>
      </w:r>
      <w:r>
        <w:t xml:space="preserve">Eğitim </w:t>
      </w:r>
      <w:r>
        <w:rPr>
          <w:spacing w:val="-2"/>
        </w:rPr>
        <w:t>Merkezinin</w:t>
      </w:r>
      <w:r w:rsidR="005E465A">
        <w:rPr>
          <w:spacing w:val="-2"/>
        </w:rPr>
        <w:t>;</w:t>
      </w:r>
    </w:p>
    <w:p w14:paraId="5F5E4454" w14:textId="77777777" w:rsidR="008E0ECF" w:rsidRPr="008E5E0C" w:rsidRDefault="008E0ECF" w:rsidP="00E201B2">
      <w:pPr>
        <w:pStyle w:val="GvdeMetni"/>
        <w:spacing w:line="360" w:lineRule="auto"/>
        <w:jc w:val="both"/>
        <w:rPr>
          <w:b/>
          <w:bCs/>
        </w:rPr>
      </w:pPr>
      <w:r w:rsidRPr="008E5E0C">
        <w:rPr>
          <w:b/>
          <w:bCs/>
        </w:rPr>
        <w:t>Vizyonu</w:t>
      </w:r>
    </w:p>
    <w:p w14:paraId="3E702627" w14:textId="47B4CB57" w:rsidR="008E0ECF" w:rsidRDefault="00601C27" w:rsidP="00E201B2">
      <w:pPr>
        <w:pStyle w:val="GvdeMetni"/>
        <w:spacing w:line="360" w:lineRule="auto"/>
        <w:jc w:val="both"/>
      </w:pPr>
      <w:r>
        <w:t xml:space="preserve">    </w:t>
      </w:r>
      <w:r w:rsidR="008E0ECF">
        <w:t>Ulusal ve uluslararası düzeyde tanınan, kalite güvencesi sistemini benimsemiş, g</w:t>
      </w:r>
      <w:r w:rsidR="008E0ECF" w:rsidRPr="00FB1BC3">
        <w:t xml:space="preserve">üçlü kurumsal kültürü, girişimcilik yaklaşımı ve sürekli gelişim odaklı dinamik yapısı ile bilime ve topluma yön veren, </w:t>
      </w:r>
      <w:r w:rsidR="008E0ECF">
        <w:t xml:space="preserve">katkı sağlayan, </w:t>
      </w:r>
      <w:r w:rsidR="008E0ECF" w:rsidRPr="00FB1BC3">
        <w:t>yenilikçi ve öncü bir sürekli eğitim merkezi olmak.</w:t>
      </w:r>
    </w:p>
    <w:p w14:paraId="6F7485A0" w14:textId="77777777" w:rsidR="008E0ECF" w:rsidRPr="00A619BB" w:rsidRDefault="008E0ECF" w:rsidP="00E201B2">
      <w:pPr>
        <w:pStyle w:val="GvdeMetni"/>
        <w:spacing w:line="360" w:lineRule="auto"/>
        <w:jc w:val="both"/>
        <w:rPr>
          <w:b/>
          <w:bCs/>
        </w:rPr>
      </w:pPr>
      <w:r w:rsidRPr="00A619BB">
        <w:rPr>
          <w:b/>
          <w:bCs/>
        </w:rPr>
        <w:t>Misyonu</w:t>
      </w:r>
    </w:p>
    <w:p w14:paraId="4738C066" w14:textId="77777777" w:rsidR="00E201B2" w:rsidRDefault="00601C27" w:rsidP="00E201B2">
      <w:pPr>
        <w:pStyle w:val="GvdeMetni"/>
        <w:spacing w:line="360" w:lineRule="auto"/>
        <w:jc w:val="both"/>
      </w:pPr>
      <w:r>
        <w:t xml:space="preserve">    </w:t>
      </w:r>
      <w:r w:rsidR="008E0ECF" w:rsidRPr="00A619BB">
        <w:t xml:space="preserve">Çağdaş bilimsel gelişmeleri ve toplumsal dinamikleri milli kültür ve evrensel değerlerle bütünleştirerek; araştırma, teknoloji ve mesleki alanlardaki değişimleri yakından takip eden, </w:t>
      </w:r>
    </w:p>
    <w:p w14:paraId="0B875F76" w14:textId="663981E3" w:rsidR="008E5E0C" w:rsidRDefault="008E5E0C" w:rsidP="00E201B2">
      <w:pPr>
        <w:pStyle w:val="GvdeMetni"/>
        <w:spacing w:line="360" w:lineRule="auto"/>
        <w:jc w:val="both"/>
      </w:pPr>
      <w:r>
        <w:rPr>
          <w:noProof/>
        </w:rPr>
        <w:lastRenderedPageBreak/>
        <w:drawing>
          <wp:anchor distT="0" distB="0" distL="0" distR="0" simplePos="0" relativeHeight="251706368" behindDoc="0" locked="0" layoutInCell="1" allowOverlap="1" wp14:anchorId="008A6A71" wp14:editId="59222A98">
            <wp:simplePos x="0" y="0"/>
            <wp:positionH relativeFrom="page">
              <wp:posOffset>809625</wp:posOffset>
            </wp:positionH>
            <wp:positionV relativeFrom="paragraph">
              <wp:posOffset>-635</wp:posOffset>
            </wp:positionV>
            <wp:extent cx="971550" cy="971550"/>
            <wp:effectExtent l="0" t="0" r="0" b="0"/>
            <wp:wrapNone/>
            <wp:docPr id="1743673993" name="Image 19"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56DFD55B" w14:textId="77777777" w:rsidR="008E5E0C" w:rsidRDefault="008E5E0C" w:rsidP="00E201B2">
      <w:pPr>
        <w:pStyle w:val="GvdeMetni"/>
        <w:spacing w:line="360" w:lineRule="auto"/>
        <w:jc w:val="both"/>
      </w:pPr>
    </w:p>
    <w:p w14:paraId="449CE210" w14:textId="77777777" w:rsidR="008E5E0C" w:rsidRDefault="008E5E0C" w:rsidP="00E201B2">
      <w:pPr>
        <w:pStyle w:val="GvdeMetni"/>
        <w:spacing w:line="360" w:lineRule="auto"/>
        <w:jc w:val="both"/>
      </w:pPr>
    </w:p>
    <w:p w14:paraId="50CD75EF" w14:textId="77777777" w:rsidR="008E5E0C" w:rsidRDefault="008E5E0C" w:rsidP="00E201B2">
      <w:pPr>
        <w:pStyle w:val="GvdeMetni"/>
        <w:spacing w:line="360" w:lineRule="auto"/>
        <w:jc w:val="both"/>
      </w:pPr>
    </w:p>
    <w:p w14:paraId="4C863E88" w14:textId="6739E836" w:rsidR="008E0ECF" w:rsidRPr="008E0ECF" w:rsidRDefault="00E201B2" w:rsidP="00E201B2">
      <w:pPr>
        <w:pStyle w:val="GvdeMetni"/>
        <w:spacing w:line="360" w:lineRule="auto"/>
        <w:jc w:val="both"/>
      </w:pPr>
      <w:r w:rsidRPr="00A619BB">
        <w:t xml:space="preserve">bireylerin kişisel ve mesleki gelişimini destekleyen yenilikçi, sürdürülebilir ve kaliteli sürekli </w:t>
      </w:r>
      <w:r w:rsidR="008E0ECF" w:rsidRPr="00A619BB">
        <w:t>eğitim programları geliştirmek ve uygulamak</w:t>
      </w:r>
      <w:r w:rsidR="00A824C7">
        <w:t>.</w:t>
      </w:r>
    </w:p>
    <w:p w14:paraId="29878C9B" w14:textId="408F08D8" w:rsidR="008E0ECF" w:rsidRPr="004E5645" w:rsidRDefault="008E0ECF" w:rsidP="00E201B2">
      <w:pPr>
        <w:pStyle w:val="GvdeMetni"/>
        <w:spacing w:line="360" w:lineRule="auto"/>
        <w:jc w:val="both"/>
      </w:pPr>
      <w:r w:rsidRPr="004E5645">
        <w:t>Sürekli Eğitim Merkezi, kuruluşundan itibaren faaliyet hacmini ve katılımcı sayısını istikrarlı biçimde artırarak gelişimini sürdürmüştür</w:t>
      </w:r>
      <w:r w:rsidR="00A824C7">
        <w:t xml:space="preserve"> </w:t>
      </w:r>
      <w:r w:rsidR="00A824C7" w:rsidRPr="008E5E0C">
        <w:rPr>
          <w:b/>
          <w:bCs/>
        </w:rPr>
        <w:t>[</w:t>
      </w:r>
      <w:r w:rsidR="00E201B2">
        <w:rPr>
          <w:b/>
          <w:bCs/>
        </w:rPr>
        <w:t>1</w:t>
      </w:r>
      <w:r w:rsidR="00A824C7" w:rsidRPr="008E5E0C">
        <w:rPr>
          <w:b/>
          <w:bCs/>
        </w:rPr>
        <w:t>_OD3], [</w:t>
      </w:r>
      <w:r w:rsidR="00E201B2">
        <w:rPr>
          <w:b/>
          <w:bCs/>
        </w:rPr>
        <w:t>2</w:t>
      </w:r>
      <w:r w:rsidR="00A824C7" w:rsidRPr="008E5E0C">
        <w:rPr>
          <w:b/>
          <w:bCs/>
        </w:rPr>
        <w:t>_OD3],</w:t>
      </w:r>
      <w:r w:rsidRPr="008E5E0C">
        <w:rPr>
          <w:b/>
          <w:bCs/>
        </w:rPr>
        <w:t xml:space="preserve"> </w:t>
      </w:r>
      <w:r w:rsidR="00A824C7" w:rsidRPr="008E5E0C">
        <w:rPr>
          <w:b/>
          <w:bCs/>
        </w:rPr>
        <w:t>[</w:t>
      </w:r>
      <w:r w:rsidR="00E201B2">
        <w:rPr>
          <w:b/>
          <w:bCs/>
        </w:rPr>
        <w:t>3</w:t>
      </w:r>
      <w:r w:rsidR="00A824C7" w:rsidRPr="008E5E0C">
        <w:rPr>
          <w:b/>
          <w:bCs/>
        </w:rPr>
        <w:t>_OD3], [</w:t>
      </w:r>
      <w:r w:rsidR="00E201B2">
        <w:rPr>
          <w:b/>
          <w:bCs/>
        </w:rPr>
        <w:t>4</w:t>
      </w:r>
      <w:r w:rsidR="00A824C7" w:rsidRPr="008E5E0C">
        <w:rPr>
          <w:b/>
          <w:bCs/>
        </w:rPr>
        <w:t>_OD3].</w:t>
      </w:r>
      <w:r w:rsidR="00A824C7" w:rsidRPr="004E5645">
        <w:t xml:space="preserve"> </w:t>
      </w:r>
      <w:r w:rsidRPr="004E5645">
        <w:t>Yıllara göre eğitim ve katılımcı sayıları aşağıda sunulmaktadır:</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697"/>
        <w:gridCol w:w="3302"/>
        <w:gridCol w:w="2790"/>
      </w:tblGrid>
      <w:tr w:rsidR="008E0ECF" w:rsidRPr="004E5645" w14:paraId="58D51C61" w14:textId="77777777" w:rsidTr="00B32BCE">
        <w:trPr>
          <w:tblHeader/>
          <w:tblCellSpacing w:w="15" w:type="dxa"/>
        </w:trPr>
        <w:tc>
          <w:tcPr>
            <w:tcW w:w="0" w:type="auto"/>
            <w:vAlign w:val="center"/>
            <w:hideMark/>
          </w:tcPr>
          <w:p w14:paraId="5029E44F" w14:textId="77777777" w:rsidR="008E0ECF" w:rsidRPr="004E5645" w:rsidRDefault="008E0ECF" w:rsidP="00B32BCE">
            <w:pPr>
              <w:pStyle w:val="GvdeMetni"/>
              <w:spacing w:line="360" w:lineRule="auto"/>
              <w:jc w:val="both"/>
            </w:pPr>
            <w:r w:rsidRPr="004E5645">
              <w:t xml:space="preserve"> Yıl</w:t>
            </w:r>
          </w:p>
        </w:tc>
        <w:tc>
          <w:tcPr>
            <w:tcW w:w="0" w:type="auto"/>
            <w:vAlign w:val="center"/>
            <w:hideMark/>
          </w:tcPr>
          <w:p w14:paraId="722887E8" w14:textId="77777777" w:rsidR="008E0ECF" w:rsidRPr="004E5645" w:rsidRDefault="008E0ECF" w:rsidP="00B32BCE">
            <w:pPr>
              <w:pStyle w:val="GvdeMetni"/>
              <w:spacing w:line="360" w:lineRule="auto"/>
              <w:jc w:val="both"/>
            </w:pPr>
            <w:r w:rsidRPr="004E5645">
              <w:t xml:space="preserve">                              Eğitim Sayısı</w:t>
            </w:r>
          </w:p>
        </w:tc>
        <w:tc>
          <w:tcPr>
            <w:tcW w:w="0" w:type="auto"/>
            <w:vAlign w:val="center"/>
            <w:hideMark/>
          </w:tcPr>
          <w:p w14:paraId="17F2CDFD" w14:textId="77777777" w:rsidR="008E0ECF" w:rsidRPr="004E5645" w:rsidRDefault="008E0ECF" w:rsidP="00B32BCE">
            <w:pPr>
              <w:pStyle w:val="GvdeMetni"/>
              <w:spacing w:line="360" w:lineRule="auto"/>
              <w:jc w:val="both"/>
            </w:pPr>
            <w:r w:rsidRPr="004E5645">
              <w:t xml:space="preserve">                 Katılımcı Sayısı</w:t>
            </w:r>
          </w:p>
        </w:tc>
      </w:tr>
      <w:tr w:rsidR="008E0ECF" w:rsidRPr="004E5645" w14:paraId="3A70CF1F" w14:textId="77777777" w:rsidTr="00B32BCE">
        <w:trPr>
          <w:tblCellSpacing w:w="15" w:type="dxa"/>
        </w:trPr>
        <w:tc>
          <w:tcPr>
            <w:tcW w:w="0" w:type="auto"/>
            <w:vAlign w:val="center"/>
            <w:hideMark/>
          </w:tcPr>
          <w:p w14:paraId="02AE9B4B" w14:textId="77777777" w:rsidR="008E0ECF" w:rsidRPr="004E5645" w:rsidRDefault="008E0ECF" w:rsidP="00B32BCE">
            <w:pPr>
              <w:pStyle w:val="GvdeMetni"/>
              <w:spacing w:line="360" w:lineRule="auto"/>
              <w:jc w:val="both"/>
            </w:pPr>
            <w:r w:rsidRPr="004E5645">
              <w:t>2020</w:t>
            </w:r>
          </w:p>
        </w:tc>
        <w:tc>
          <w:tcPr>
            <w:tcW w:w="0" w:type="auto"/>
            <w:vAlign w:val="center"/>
            <w:hideMark/>
          </w:tcPr>
          <w:p w14:paraId="7F884EDB" w14:textId="77777777" w:rsidR="008E0ECF" w:rsidRPr="004E5645" w:rsidRDefault="008E0ECF" w:rsidP="00B32BCE">
            <w:pPr>
              <w:pStyle w:val="GvdeMetni"/>
              <w:spacing w:line="360" w:lineRule="auto"/>
              <w:jc w:val="both"/>
            </w:pPr>
            <w:r w:rsidRPr="004E5645">
              <w:t xml:space="preserve">                                    16 </w:t>
            </w:r>
          </w:p>
        </w:tc>
        <w:tc>
          <w:tcPr>
            <w:tcW w:w="0" w:type="auto"/>
            <w:vAlign w:val="center"/>
            <w:hideMark/>
          </w:tcPr>
          <w:p w14:paraId="2B4613C2" w14:textId="77777777" w:rsidR="008E0ECF" w:rsidRPr="004E5645" w:rsidRDefault="008E0ECF" w:rsidP="00B32BCE">
            <w:pPr>
              <w:pStyle w:val="GvdeMetni"/>
              <w:spacing w:line="360" w:lineRule="auto"/>
              <w:jc w:val="both"/>
            </w:pPr>
            <w:r w:rsidRPr="004E5645">
              <w:t xml:space="preserve">                          739</w:t>
            </w:r>
          </w:p>
        </w:tc>
      </w:tr>
      <w:tr w:rsidR="008E0ECF" w:rsidRPr="004E5645" w14:paraId="72E74E29" w14:textId="77777777" w:rsidTr="00B32BCE">
        <w:trPr>
          <w:tblCellSpacing w:w="15" w:type="dxa"/>
        </w:trPr>
        <w:tc>
          <w:tcPr>
            <w:tcW w:w="0" w:type="auto"/>
            <w:vAlign w:val="center"/>
            <w:hideMark/>
          </w:tcPr>
          <w:p w14:paraId="14C6A358" w14:textId="77777777" w:rsidR="008E0ECF" w:rsidRPr="004E5645" w:rsidRDefault="008E0ECF" w:rsidP="00B32BCE">
            <w:pPr>
              <w:pStyle w:val="GvdeMetni"/>
              <w:spacing w:line="360" w:lineRule="auto"/>
              <w:jc w:val="both"/>
            </w:pPr>
            <w:r w:rsidRPr="004E5645">
              <w:t>2021</w:t>
            </w:r>
          </w:p>
        </w:tc>
        <w:tc>
          <w:tcPr>
            <w:tcW w:w="0" w:type="auto"/>
            <w:vAlign w:val="center"/>
            <w:hideMark/>
          </w:tcPr>
          <w:p w14:paraId="23751A99" w14:textId="77777777" w:rsidR="008E0ECF" w:rsidRPr="004E5645" w:rsidRDefault="008E0ECF" w:rsidP="00B32BCE">
            <w:pPr>
              <w:pStyle w:val="GvdeMetni"/>
              <w:spacing w:line="360" w:lineRule="auto"/>
              <w:jc w:val="both"/>
            </w:pPr>
            <w:r w:rsidRPr="004E5645">
              <w:t xml:space="preserve">                                     83</w:t>
            </w:r>
          </w:p>
        </w:tc>
        <w:tc>
          <w:tcPr>
            <w:tcW w:w="0" w:type="auto"/>
            <w:vAlign w:val="center"/>
            <w:hideMark/>
          </w:tcPr>
          <w:p w14:paraId="5E8A18D3" w14:textId="77777777" w:rsidR="008E0ECF" w:rsidRPr="004E5645" w:rsidRDefault="008E0ECF" w:rsidP="00B32BCE">
            <w:pPr>
              <w:pStyle w:val="GvdeMetni"/>
              <w:spacing w:line="360" w:lineRule="auto"/>
              <w:jc w:val="both"/>
            </w:pPr>
            <w:r w:rsidRPr="004E5645">
              <w:t xml:space="preserve">                          4.058</w:t>
            </w:r>
          </w:p>
        </w:tc>
      </w:tr>
      <w:tr w:rsidR="008E0ECF" w:rsidRPr="004E5645" w14:paraId="2FAF919F" w14:textId="77777777" w:rsidTr="00B32BCE">
        <w:trPr>
          <w:tblCellSpacing w:w="15" w:type="dxa"/>
        </w:trPr>
        <w:tc>
          <w:tcPr>
            <w:tcW w:w="0" w:type="auto"/>
            <w:vAlign w:val="center"/>
            <w:hideMark/>
          </w:tcPr>
          <w:p w14:paraId="2EAE703C" w14:textId="77777777" w:rsidR="008E0ECF" w:rsidRPr="004E5645" w:rsidRDefault="008E0ECF" w:rsidP="00B32BCE">
            <w:pPr>
              <w:pStyle w:val="GvdeMetni"/>
              <w:spacing w:line="360" w:lineRule="auto"/>
              <w:jc w:val="both"/>
            </w:pPr>
            <w:r w:rsidRPr="004E5645">
              <w:t>2022</w:t>
            </w:r>
          </w:p>
        </w:tc>
        <w:tc>
          <w:tcPr>
            <w:tcW w:w="0" w:type="auto"/>
            <w:vAlign w:val="center"/>
            <w:hideMark/>
          </w:tcPr>
          <w:p w14:paraId="751472A7" w14:textId="77777777" w:rsidR="008E0ECF" w:rsidRPr="004E5645" w:rsidRDefault="008E0ECF" w:rsidP="00B32BCE">
            <w:pPr>
              <w:pStyle w:val="GvdeMetni"/>
              <w:spacing w:line="360" w:lineRule="auto"/>
              <w:jc w:val="both"/>
            </w:pPr>
            <w:r w:rsidRPr="004E5645">
              <w:t xml:space="preserve">                                     44</w:t>
            </w:r>
          </w:p>
        </w:tc>
        <w:tc>
          <w:tcPr>
            <w:tcW w:w="0" w:type="auto"/>
            <w:vAlign w:val="center"/>
            <w:hideMark/>
          </w:tcPr>
          <w:p w14:paraId="2C7F6E19" w14:textId="77777777" w:rsidR="008E0ECF" w:rsidRPr="004E5645" w:rsidRDefault="008E0ECF" w:rsidP="00B32BCE">
            <w:pPr>
              <w:pStyle w:val="GvdeMetni"/>
              <w:spacing w:line="360" w:lineRule="auto"/>
              <w:jc w:val="both"/>
            </w:pPr>
            <w:r w:rsidRPr="004E5645">
              <w:t xml:space="preserve">                          3.619</w:t>
            </w:r>
          </w:p>
        </w:tc>
      </w:tr>
      <w:tr w:rsidR="008E0ECF" w:rsidRPr="004E5645" w14:paraId="134A1A87" w14:textId="77777777" w:rsidTr="00B32BCE">
        <w:trPr>
          <w:tblCellSpacing w:w="15" w:type="dxa"/>
        </w:trPr>
        <w:tc>
          <w:tcPr>
            <w:tcW w:w="0" w:type="auto"/>
            <w:vAlign w:val="center"/>
            <w:hideMark/>
          </w:tcPr>
          <w:p w14:paraId="7D7240BF" w14:textId="77777777" w:rsidR="008E0ECF" w:rsidRPr="004E5645" w:rsidRDefault="008E0ECF" w:rsidP="00B32BCE">
            <w:pPr>
              <w:pStyle w:val="GvdeMetni"/>
              <w:spacing w:line="360" w:lineRule="auto"/>
              <w:jc w:val="both"/>
            </w:pPr>
            <w:r w:rsidRPr="004E5645">
              <w:t>2023</w:t>
            </w:r>
          </w:p>
        </w:tc>
        <w:tc>
          <w:tcPr>
            <w:tcW w:w="0" w:type="auto"/>
            <w:vAlign w:val="center"/>
            <w:hideMark/>
          </w:tcPr>
          <w:p w14:paraId="232AE43D" w14:textId="77777777" w:rsidR="008E0ECF" w:rsidRPr="004E5645" w:rsidRDefault="008E0ECF" w:rsidP="00B32BCE">
            <w:pPr>
              <w:pStyle w:val="GvdeMetni"/>
              <w:spacing w:line="360" w:lineRule="auto"/>
              <w:jc w:val="both"/>
            </w:pPr>
            <w:r w:rsidRPr="004E5645">
              <w:t xml:space="preserve">                                     38                  </w:t>
            </w:r>
          </w:p>
        </w:tc>
        <w:tc>
          <w:tcPr>
            <w:tcW w:w="0" w:type="auto"/>
            <w:vAlign w:val="center"/>
            <w:hideMark/>
          </w:tcPr>
          <w:p w14:paraId="3F82AD96" w14:textId="77777777" w:rsidR="008E0ECF" w:rsidRPr="004E5645" w:rsidRDefault="008E0ECF" w:rsidP="00B32BCE">
            <w:pPr>
              <w:pStyle w:val="GvdeMetni"/>
              <w:spacing w:line="360" w:lineRule="auto"/>
              <w:jc w:val="both"/>
            </w:pPr>
            <w:r w:rsidRPr="004E5645">
              <w:t xml:space="preserve">                          3.128</w:t>
            </w:r>
          </w:p>
        </w:tc>
      </w:tr>
      <w:tr w:rsidR="008E0ECF" w:rsidRPr="004E5645" w14:paraId="058D5A7A" w14:textId="77777777" w:rsidTr="00B32BCE">
        <w:trPr>
          <w:tblCellSpacing w:w="15" w:type="dxa"/>
        </w:trPr>
        <w:tc>
          <w:tcPr>
            <w:tcW w:w="0" w:type="auto"/>
            <w:vAlign w:val="center"/>
            <w:hideMark/>
          </w:tcPr>
          <w:p w14:paraId="1CE86804" w14:textId="77777777" w:rsidR="008E0ECF" w:rsidRPr="004E5645" w:rsidRDefault="008E0ECF" w:rsidP="00B32BCE">
            <w:pPr>
              <w:pStyle w:val="GvdeMetni"/>
              <w:spacing w:line="360" w:lineRule="auto"/>
              <w:jc w:val="both"/>
            </w:pPr>
            <w:r w:rsidRPr="004E5645">
              <w:t>2024</w:t>
            </w:r>
          </w:p>
        </w:tc>
        <w:tc>
          <w:tcPr>
            <w:tcW w:w="0" w:type="auto"/>
            <w:vAlign w:val="center"/>
            <w:hideMark/>
          </w:tcPr>
          <w:p w14:paraId="1AEB130F" w14:textId="77777777" w:rsidR="008E0ECF" w:rsidRPr="004E5645" w:rsidRDefault="008E0ECF" w:rsidP="00B32BCE">
            <w:pPr>
              <w:pStyle w:val="GvdeMetni"/>
              <w:spacing w:line="360" w:lineRule="auto"/>
              <w:jc w:val="both"/>
            </w:pPr>
            <w:r w:rsidRPr="004E5645">
              <w:t xml:space="preserve">                                     33</w:t>
            </w:r>
          </w:p>
        </w:tc>
        <w:tc>
          <w:tcPr>
            <w:tcW w:w="0" w:type="auto"/>
            <w:vAlign w:val="center"/>
            <w:hideMark/>
          </w:tcPr>
          <w:p w14:paraId="4746E35E" w14:textId="77777777" w:rsidR="008E0ECF" w:rsidRPr="004E5645" w:rsidRDefault="008E0ECF" w:rsidP="00B32BCE">
            <w:pPr>
              <w:pStyle w:val="GvdeMetni"/>
              <w:spacing w:line="360" w:lineRule="auto"/>
              <w:jc w:val="both"/>
            </w:pPr>
            <w:r w:rsidRPr="004E5645">
              <w:t xml:space="preserve">                          6.523</w:t>
            </w:r>
          </w:p>
        </w:tc>
      </w:tr>
      <w:tr w:rsidR="008E0ECF" w:rsidRPr="004E5645" w14:paraId="5068AFB3" w14:textId="77777777" w:rsidTr="00B32BCE">
        <w:trPr>
          <w:tblCellSpacing w:w="15" w:type="dxa"/>
        </w:trPr>
        <w:tc>
          <w:tcPr>
            <w:tcW w:w="0" w:type="auto"/>
            <w:vAlign w:val="center"/>
            <w:hideMark/>
          </w:tcPr>
          <w:p w14:paraId="1AD4BF2F" w14:textId="77777777" w:rsidR="008E0ECF" w:rsidRPr="004E5645" w:rsidRDefault="008E0ECF" w:rsidP="00B32BCE">
            <w:pPr>
              <w:pStyle w:val="GvdeMetni"/>
              <w:spacing w:line="360" w:lineRule="auto"/>
              <w:jc w:val="both"/>
            </w:pPr>
            <w:r w:rsidRPr="004E5645">
              <w:t>2025</w:t>
            </w:r>
          </w:p>
        </w:tc>
        <w:tc>
          <w:tcPr>
            <w:tcW w:w="0" w:type="auto"/>
            <w:vAlign w:val="center"/>
            <w:hideMark/>
          </w:tcPr>
          <w:p w14:paraId="6EB71EC6" w14:textId="29707452" w:rsidR="008E0ECF" w:rsidRPr="004E5645" w:rsidRDefault="008E0ECF" w:rsidP="00B32BCE">
            <w:pPr>
              <w:pStyle w:val="GvdeMetni"/>
              <w:spacing w:line="360" w:lineRule="auto"/>
              <w:jc w:val="both"/>
            </w:pPr>
            <w:r w:rsidRPr="004E5645">
              <w:t xml:space="preserve">                                     1</w:t>
            </w:r>
            <w:r w:rsidR="00DD64D1">
              <w:t>89</w:t>
            </w:r>
          </w:p>
        </w:tc>
        <w:tc>
          <w:tcPr>
            <w:tcW w:w="0" w:type="auto"/>
            <w:vAlign w:val="center"/>
            <w:hideMark/>
          </w:tcPr>
          <w:p w14:paraId="022494AF" w14:textId="5223752A" w:rsidR="008E0ECF" w:rsidRPr="004E5645" w:rsidRDefault="008E0ECF" w:rsidP="00B32BCE">
            <w:pPr>
              <w:pStyle w:val="GvdeMetni"/>
              <w:spacing w:line="360" w:lineRule="auto"/>
              <w:jc w:val="both"/>
            </w:pPr>
            <w:r w:rsidRPr="004E5645">
              <w:t xml:space="preserve">                          7.7</w:t>
            </w:r>
            <w:r w:rsidR="00DD64D1">
              <w:t>34</w:t>
            </w:r>
          </w:p>
        </w:tc>
      </w:tr>
    </w:tbl>
    <w:p w14:paraId="63037EDB" w14:textId="36D4F578" w:rsidR="008E0ECF" w:rsidRDefault="008E0ECF" w:rsidP="00D93721">
      <w:pPr>
        <w:pStyle w:val="GvdeMetni"/>
        <w:spacing w:line="360" w:lineRule="auto"/>
        <w:jc w:val="both"/>
        <w:rPr>
          <w:b/>
          <w:bCs/>
        </w:rPr>
      </w:pPr>
      <w:r w:rsidRPr="008C200B">
        <w:t xml:space="preserve">Merkezimiz bünyesinde 2020, 2021, 2022, 2023 ve 2024 yıllarına ilişkin eğitim planlamaları </w:t>
      </w:r>
      <w:r w:rsidR="00810C0F">
        <w:t xml:space="preserve">ve </w:t>
      </w:r>
      <w:r w:rsidRPr="008C200B">
        <w:t>söz konusu yıllara ait toplantı çıktıları</w:t>
      </w:r>
      <w:r w:rsidR="00810C0F">
        <w:t xml:space="preserve"> </w:t>
      </w:r>
      <w:r w:rsidRPr="008C200B">
        <w:t>202</w:t>
      </w:r>
      <w:r w:rsidR="00A824C7">
        <w:t>4</w:t>
      </w:r>
      <w:r w:rsidRPr="008C200B">
        <w:t xml:space="preserve"> yılı Birim İç Değerlendirme Raporu (BİDR) kapsamında bütüncül bir yaklaşımla sunulmuştur</w:t>
      </w:r>
      <w:r>
        <w:t>.</w:t>
      </w:r>
      <w:r w:rsidR="00A824C7">
        <w:t xml:space="preserve"> 2025 eğitim faaliyet tablosu 2025 yılı </w:t>
      </w:r>
      <w:r w:rsidR="00A824C7" w:rsidRPr="008C200B">
        <w:t>Birim İç Değerlendirme Raporu (BİDR) kapsamında bütüncül bir yaklaşımla sunulmuştur</w:t>
      </w:r>
      <w:r w:rsidR="00A824C7">
        <w:t xml:space="preserve"> </w:t>
      </w:r>
      <w:r w:rsidR="00A824C7" w:rsidRPr="008E5E0C">
        <w:rPr>
          <w:b/>
          <w:bCs/>
        </w:rPr>
        <w:t>[</w:t>
      </w:r>
      <w:r w:rsidR="00E201B2">
        <w:rPr>
          <w:b/>
          <w:bCs/>
        </w:rPr>
        <w:t>5</w:t>
      </w:r>
      <w:r w:rsidR="00A824C7" w:rsidRPr="008E5E0C">
        <w:rPr>
          <w:b/>
          <w:bCs/>
        </w:rPr>
        <w:t>_OD3].</w:t>
      </w:r>
    </w:p>
    <w:p w14:paraId="6B82D6AB" w14:textId="22D9BAF0" w:rsidR="00A824C7" w:rsidRDefault="008E5E0C" w:rsidP="00E201B2">
      <w:pPr>
        <w:pStyle w:val="GvdeMetni"/>
        <w:spacing w:line="360" w:lineRule="auto"/>
        <w:jc w:val="both"/>
      </w:pPr>
      <w:r>
        <w:rPr>
          <w:b/>
          <w:bCs/>
        </w:rPr>
        <w:t>Olgunluk Düzeyi (3</w:t>
      </w:r>
      <w:r w:rsidRPr="008E5E0C">
        <w:rPr>
          <w:b/>
          <w:bCs/>
        </w:rPr>
        <w:t>):</w:t>
      </w:r>
      <w:r w:rsidRPr="008E5E0C">
        <w:t xml:space="preserve"> Kurumun genelinde misyon, vizyon ve politikalarla uyumlu uygulamalar bulunmaktadır</w:t>
      </w:r>
      <w:r>
        <w:t>.</w:t>
      </w:r>
    </w:p>
    <w:p w14:paraId="170D0F28" w14:textId="39494C46" w:rsidR="00E201B2" w:rsidRDefault="00E201B2" w:rsidP="00E201B2">
      <w:pPr>
        <w:pStyle w:val="GvdeMetni"/>
        <w:spacing w:line="360" w:lineRule="auto"/>
        <w:jc w:val="both"/>
      </w:pPr>
      <w:r w:rsidRPr="00E201B2">
        <w:t>[1](3)A.2.1.sem_databeeg_ile_veri_cözümleme_egitim_semineri_web_sayfasi_ilan_görüntüsü_ücretsiz_egitim</w:t>
      </w:r>
    </w:p>
    <w:p w14:paraId="367D6038" w14:textId="7D51E0CE" w:rsidR="00E201B2" w:rsidRDefault="00E201B2" w:rsidP="00E201B2">
      <w:pPr>
        <w:pStyle w:val="GvdeMetni"/>
        <w:spacing w:line="360" w:lineRule="auto"/>
        <w:jc w:val="both"/>
      </w:pPr>
      <w:r w:rsidRPr="00E201B2">
        <w:t>[2](3)A.2.1.sem_temel_is_sagligi_egitimi_web_ilan_görüntüsü_ücretsiz_egitim</w:t>
      </w:r>
    </w:p>
    <w:p w14:paraId="73348639" w14:textId="5C4C7A60" w:rsidR="00E201B2" w:rsidRDefault="00E201B2" w:rsidP="00E201B2">
      <w:pPr>
        <w:pStyle w:val="GvdeMetni"/>
        <w:spacing w:line="360" w:lineRule="auto"/>
        <w:jc w:val="both"/>
      </w:pPr>
      <w:r w:rsidRPr="00E201B2">
        <w:t>[3](3)A.2.1.sem_serviks_kanseri_web_ilan_görüntüsü</w:t>
      </w:r>
    </w:p>
    <w:p w14:paraId="72A59910" w14:textId="4E8F5B10" w:rsidR="00E201B2" w:rsidRDefault="00E201B2" w:rsidP="00E201B2">
      <w:pPr>
        <w:pStyle w:val="GvdeMetni"/>
        <w:spacing w:line="360" w:lineRule="auto"/>
        <w:jc w:val="both"/>
      </w:pPr>
      <w:r w:rsidRPr="00E201B2">
        <w:t>[4](3)A.2.1.sem_bilirkisilik_temel_egitimi_web_ilan_görüntüsü</w:t>
      </w:r>
    </w:p>
    <w:p w14:paraId="1BECB82C" w14:textId="67F9E346" w:rsidR="00E201B2" w:rsidRPr="00E201B2" w:rsidRDefault="00E201B2" w:rsidP="00E201B2">
      <w:pPr>
        <w:pStyle w:val="GvdeMetni"/>
        <w:spacing w:line="360" w:lineRule="auto"/>
        <w:jc w:val="both"/>
      </w:pPr>
      <w:r w:rsidRPr="00E201B2">
        <w:t>[5](3)A.2.1.sem_2025_egitim_faaliyet_tablosu</w:t>
      </w:r>
    </w:p>
    <w:p w14:paraId="1EA4BEDB" w14:textId="266C7B6C" w:rsidR="00B34DB1" w:rsidRDefault="00C239DE" w:rsidP="00C239DE">
      <w:pPr>
        <w:pStyle w:val="Balk2"/>
        <w:tabs>
          <w:tab w:val="left" w:pos="794"/>
        </w:tabs>
        <w:spacing w:line="360" w:lineRule="auto"/>
        <w:jc w:val="both"/>
        <w:rPr>
          <w:spacing w:val="-2"/>
        </w:rPr>
      </w:pPr>
      <w:bookmarkStart w:id="15" w:name="_TOC_250019"/>
      <w:r>
        <w:t>A.2.2. Stratejik</w:t>
      </w:r>
      <w:r w:rsidRPr="00C06C65">
        <w:rPr>
          <w:spacing w:val="-4"/>
        </w:rPr>
        <w:t xml:space="preserve"> </w:t>
      </w:r>
      <w:r>
        <w:t>Amaç</w:t>
      </w:r>
      <w:r w:rsidRPr="00C06C65">
        <w:rPr>
          <w:spacing w:val="-2"/>
        </w:rPr>
        <w:t xml:space="preserve"> </w:t>
      </w:r>
      <w:r>
        <w:t>ve</w:t>
      </w:r>
      <w:bookmarkEnd w:id="15"/>
      <w:r w:rsidRPr="00C06C65">
        <w:rPr>
          <w:spacing w:val="-2"/>
        </w:rPr>
        <w:t xml:space="preserve"> Hedefler</w:t>
      </w:r>
    </w:p>
    <w:p w14:paraId="68E2B427" w14:textId="24D6A3E6" w:rsidR="00121F7C" w:rsidRDefault="003B3A11" w:rsidP="003B3A11">
      <w:pPr>
        <w:pStyle w:val="GvdeMetni"/>
        <w:spacing w:line="360" w:lineRule="auto"/>
        <w:ind w:left="0"/>
        <w:jc w:val="both"/>
        <w:rPr>
          <w:b/>
          <w:bCs/>
        </w:rPr>
      </w:pPr>
      <w:r>
        <w:t xml:space="preserve">    </w:t>
      </w:r>
      <w:r w:rsidR="00C239DE" w:rsidRPr="00C239DE">
        <w:t>Sürekli Eğitim Merkezi, kurum içi, kurum dışı ve uluslararasılaşma faaliyetlerini niceliksel ve niteliksel performans göstergeleri temelinde, bütüncül bir stratejik yönetim anlayışıyla yürütmektedir. Yaşam boyu öğrenme yaklaşımını esas alan merkezimiz; ulusal ve uluslararası düzeydeki bilimsel, mesleki ve sektörel gelişmeleri sistematik biçimde izleyerek eğitim portföyünü güncel, ihtiyaç odaklı ve sürdürülebilir bir yapıda geliştirmeyi temel öncelik olarak</w:t>
      </w:r>
      <w:r w:rsidR="00FD1BDD">
        <w:t xml:space="preserve"> </w:t>
      </w:r>
    </w:p>
    <w:p w14:paraId="4D609F56" w14:textId="4FD31EFB" w:rsidR="005C0892" w:rsidRPr="00121F7C" w:rsidRDefault="005C0892" w:rsidP="003B3A11">
      <w:pPr>
        <w:pStyle w:val="GvdeMetni"/>
        <w:spacing w:line="360" w:lineRule="auto"/>
        <w:ind w:left="0"/>
        <w:jc w:val="both"/>
        <w:rPr>
          <w:b/>
          <w:bCs/>
        </w:rPr>
      </w:pPr>
      <w:r>
        <w:rPr>
          <w:noProof/>
        </w:rPr>
        <w:lastRenderedPageBreak/>
        <w:drawing>
          <wp:anchor distT="0" distB="0" distL="0" distR="0" simplePos="0" relativeHeight="251708416" behindDoc="0" locked="0" layoutInCell="1" allowOverlap="1" wp14:anchorId="5FE376B3" wp14:editId="344DAC5C">
            <wp:simplePos x="0" y="0"/>
            <wp:positionH relativeFrom="page">
              <wp:posOffset>809625</wp:posOffset>
            </wp:positionH>
            <wp:positionV relativeFrom="paragraph">
              <wp:posOffset>-635</wp:posOffset>
            </wp:positionV>
            <wp:extent cx="971550" cy="971550"/>
            <wp:effectExtent l="0" t="0" r="0" b="0"/>
            <wp:wrapNone/>
            <wp:docPr id="335778974" name="Image 19"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7BF9BFD5" w14:textId="794424F2" w:rsidR="005C0892" w:rsidRDefault="005C0892" w:rsidP="003B3A11">
      <w:pPr>
        <w:pStyle w:val="GvdeMetni"/>
        <w:spacing w:line="360" w:lineRule="auto"/>
        <w:ind w:left="0"/>
        <w:jc w:val="both"/>
      </w:pPr>
    </w:p>
    <w:p w14:paraId="6489222B" w14:textId="49F10C2B" w:rsidR="00121F7C" w:rsidRDefault="00121F7C" w:rsidP="00121F7C">
      <w:pPr>
        <w:pStyle w:val="GvdeMetni"/>
        <w:spacing w:line="360" w:lineRule="auto"/>
        <w:ind w:left="0"/>
        <w:jc w:val="both"/>
      </w:pPr>
    </w:p>
    <w:p w14:paraId="5F01D83F" w14:textId="32801D31" w:rsidR="00121F7C" w:rsidRDefault="00121F7C" w:rsidP="00121F7C">
      <w:pPr>
        <w:pStyle w:val="GvdeMetni"/>
        <w:spacing w:line="360" w:lineRule="auto"/>
        <w:ind w:left="0"/>
        <w:jc w:val="both"/>
      </w:pPr>
    </w:p>
    <w:p w14:paraId="3B2DE0AD" w14:textId="093C87D1" w:rsidR="00E61471" w:rsidRPr="00121F7C" w:rsidRDefault="00FD1BDD" w:rsidP="003B3A11">
      <w:pPr>
        <w:pStyle w:val="GvdeMetni"/>
        <w:spacing w:line="360" w:lineRule="auto"/>
        <w:ind w:left="0"/>
        <w:jc w:val="both"/>
        <w:rPr>
          <w:b/>
          <w:bCs/>
        </w:rPr>
      </w:pPr>
      <w:r w:rsidRPr="00C239DE">
        <w:t>B</w:t>
      </w:r>
      <w:r w:rsidR="00121F7C" w:rsidRPr="00C239DE">
        <w:t>enimsemektedir</w:t>
      </w:r>
      <w:r>
        <w:t xml:space="preserve"> </w:t>
      </w:r>
      <w:r w:rsidR="00121F7C" w:rsidRPr="005C0892">
        <w:rPr>
          <w:b/>
          <w:bCs/>
        </w:rPr>
        <w:t>[1_OD3], [2_OD3], [3_OD3], [4_OD3], [5_OD3], [6_OD3], [7_OD3].</w:t>
      </w:r>
    </w:p>
    <w:p w14:paraId="510ADF04" w14:textId="412B74D5" w:rsidR="00C239DE" w:rsidRPr="00C239DE" w:rsidRDefault="00C239DE" w:rsidP="003B3A11">
      <w:pPr>
        <w:pStyle w:val="GvdeMetni"/>
        <w:spacing w:line="360" w:lineRule="auto"/>
        <w:ind w:left="0"/>
        <w:jc w:val="both"/>
      </w:pPr>
      <w:r w:rsidRPr="00C239DE">
        <w:t>Bu çerçevede stratejik amaçlarımız;</w:t>
      </w:r>
    </w:p>
    <w:p w14:paraId="291A7C5D" w14:textId="4BE74B39" w:rsidR="00C239DE" w:rsidRPr="00C239DE" w:rsidRDefault="00C239DE" w:rsidP="003B3A11">
      <w:pPr>
        <w:pStyle w:val="GvdeMetni"/>
        <w:numPr>
          <w:ilvl w:val="0"/>
          <w:numId w:val="37"/>
        </w:numPr>
        <w:spacing w:line="360" w:lineRule="auto"/>
        <w:jc w:val="both"/>
      </w:pPr>
      <w:r w:rsidRPr="00C239DE">
        <w:t xml:space="preserve">Katılımcıların kişisel, mesleki, psikolojik, sağlık ve bilimsel gelişimlerine katkı sunacak nitelikli ve yenilikçi program içerikleri </w:t>
      </w:r>
      <w:r w:rsidR="00C57FE4" w:rsidRPr="00C239DE">
        <w:t>geliştirmek</w:t>
      </w:r>
      <w:r w:rsidR="00C57FE4">
        <w:t>,</w:t>
      </w:r>
    </w:p>
    <w:p w14:paraId="7821C270" w14:textId="24DAF3CB" w:rsidR="00C239DE" w:rsidRPr="005C0892" w:rsidRDefault="00C239DE" w:rsidP="003B3A11">
      <w:pPr>
        <w:pStyle w:val="GvdeMetni"/>
        <w:numPr>
          <w:ilvl w:val="0"/>
          <w:numId w:val="37"/>
        </w:numPr>
        <w:spacing w:line="360" w:lineRule="auto"/>
        <w:jc w:val="both"/>
        <w:rPr>
          <w:b/>
          <w:bCs/>
        </w:rPr>
      </w:pPr>
      <w:r w:rsidRPr="00C239DE">
        <w:t>Eğitim programlarının çeşitliliğini ve erişilebilirliğini artırmak</w:t>
      </w:r>
      <w:r w:rsidR="00121F7C">
        <w:t>,</w:t>
      </w:r>
    </w:p>
    <w:p w14:paraId="422D4DE8" w14:textId="77777777" w:rsidR="00C239DE" w:rsidRPr="00C239DE" w:rsidRDefault="00C239DE" w:rsidP="003B3A11">
      <w:pPr>
        <w:pStyle w:val="GvdeMetni"/>
        <w:numPr>
          <w:ilvl w:val="0"/>
          <w:numId w:val="37"/>
        </w:numPr>
        <w:spacing w:line="360" w:lineRule="auto"/>
        <w:jc w:val="both"/>
      </w:pPr>
      <w:r w:rsidRPr="00C239DE">
        <w:t>Disiplinler arası ve çok paydaşlı yaklaşımları güçlendirmek,</w:t>
      </w:r>
    </w:p>
    <w:p w14:paraId="5F1283A3" w14:textId="795D798A" w:rsidR="00C239DE" w:rsidRPr="005C0892" w:rsidRDefault="00C239DE" w:rsidP="003B3A11">
      <w:pPr>
        <w:pStyle w:val="GvdeMetni"/>
        <w:numPr>
          <w:ilvl w:val="0"/>
          <w:numId w:val="37"/>
        </w:numPr>
        <w:spacing w:line="360" w:lineRule="auto"/>
        <w:jc w:val="both"/>
        <w:rPr>
          <w:b/>
          <w:bCs/>
        </w:rPr>
      </w:pPr>
      <w:r w:rsidRPr="00C239DE">
        <w:t>Ulusal ve uluslararası proje ve iş birlikleri yoluyla kurumsal görünürlüğü ve etki düzeyini artırmak</w:t>
      </w:r>
      <w:r w:rsidR="00121F7C">
        <w:t>.</w:t>
      </w:r>
    </w:p>
    <w:p w14:paraId="6450F38E" w14:textId="77777777" w:rsidR="00C239DE" w:rsidRPr="00C239DE" w:rsidRDefault="00C239DE" w:rsidP="003B3A11">
      <w:pPr>
        <w:pStyle w:val="GvdeMetni"/>
        <w:numPr>
          <w:ilvl w:val="0"/>
          <w:numId w:val="37"/>
        </w:numPr>
        <w:spacing w:line="360" w:lineRule="auto"/>
        <w:jc w:val="both"/>
      </w:pPr>
      <w:r w:rsidRPr="00C239DE">
        <w:t>Üniversitemizin bilimsel ve toplumsal katkı kapasitesini destekleyen yüksek katma değerli çalışmalarda etkin ve saygın biçimde yer almak olarak belirlenmiştir.</w:t>
      </w:r>
    </w:p>
    <w:p w14:paraId="60A5F27C" w14:textId="14FEB593" w:rsidR="00C239DE" w:rsidRDefault="00C239DE" w:rsidP="003B3A11">
      <w:pPr>
        <w:pStyle w:val="GvdeMetni"/>
        <w:spacing w:line="360" w:lineRule="auto"/>
        <w:ind w:left="0"/>
        <w:jc w:val="both"/>
      </w:pPr>
      <w:r w:rsidRPr="00C239DE">
        <w:t>Merkezimiz, stratejik hedeflerini yalnızca niceliksel büyüme perspektifiyle değil; kalite güvencesi, sürdürülebilirlik, hesap verebilirlik ve sürekli iyileştirme</w:t>
      </w:r>
      <w:r w:rsidR="00D66546">
        <w:t xml:space="preserve"> </w:t>
      </w:r>
      <w:r w:rsidR="00D66546" w:rsidRPr="005C0892">
        <w:rPr>
          <w:b/>
          <w:bCs/>
        </w:rPr>
        <w:t>[8_OD3],</w:t>
      </w:r>
      <w:r w:rsidRPr="005C0892">
        <w:rPr>
          <w:b/>
          <w:bCs/>
        </w:rPr>
        <w:t xml:space="preserve"> </w:t>
      </w:r>
      <w:r w:rsidR="00D66546" w:rsidRPr="005C0892">
        <w:rPr>
          <w:b/>
          <w:bCs/>
        </w:rPr>
        <w:t>[9_OD3</w:t>
      </w:r>
      <w:r w:rsidR="00B3726A" w:rsidRPr="005C0892">
        <w:rPr>
          <w:b/>
          <w:bCs/>
        </w:rPr>
        <w:t>],</w:t>
      </w:r>
      <w:r w:rsidR="00B3726A" w:rsidRPr="00C239DE">
        <w:t xml:space="preserve"> ilkeleri</w:t>
      </w:r>
      <w:r w:rsidRPr="00C239DE">
        <w:t xml:space="preserve"> doğrultusunda ele almaktadır</w:t>
      </w:r>
      <w:r w:rsidR="00121F7C">
        <w:t xml:space="preserve">. </w:t>
      </w:r>
      <w:r w:rsidRPr="00C239DE">
        <w:t>Bu kapsamda, paydaş katılımını esas alan iş birliği modelleri geliştirilmekte; kurumsal kapasitenin güçlendirilmesi ve rekabet edebilirliğin</w:t>
      </w:r>
      <w:r w:rsidR="00121F7C">
        <w:t xml:space="preserve"> </w:t>
      </w:r>
      <w:r w:rsidR="00D66546" w:rsidRPr="00C239DE">
        <w:t>artırılması yönünde sistematik çalışmalar yürüt</w:t>
      </w:r>
      <w:r w:rsidR="00D66546">
        <w:t>ebilmek için iç ve dış paydaşlarla yeni projeler için</w:t>
      </w:r>
      <w:r w:rsidR="00121F7C">
        <w:t xml:space="preserve"> </w:t>
      </w:r>
      <w:r w:rsidR="00D66546">
        <w:t xml:space="preserve">toplantılar </w:t>
      </w:r>
      <w:r w:rsidR="00947D03">
        <w:t>yapılmaktadır</w:t>
      </w:r>
      <w:r w:rsidR="00D66546">
        <w:t xml:space="preserve"> </w:t>
      </w:r>
      <w:r w:rsidR="00D66546" w:rsidRPr="005C0892">
        <w:rPr>
          <w:b/>
          <w:bCs/>
        </w:rPr>
        <w:t>[10_OD3], [11_OD3].</w:t>
      </w:r>
      <w:r w:rsidR="00947D03">
        <w:t xml:space="preserve"> </w:t>
      </w:r>
      <w:r w:rsidRPr="00C239DE">
        <w:t>Bu stratejik yaklaşım, merkezin uzun vadeli gelişimini güvence altına almayı ve ulusal/uluslararası düzeyde tercih edilen bir sürekli eğitim kurumu olma vizyonunu desteklemeyi amaçlamaktadır.</w:t>
      </w:r>
    </w:p>
    <w:p w14:paraId="5D610E0A" w14:textId="228F3132" w:rsidR="005C0892" w:rsidRPr="00C239DE" w:rsidRDefault="005C0892" w:rsidP="003B3A11">
      <w:pPr>
        <w:pStyle w:val="GvdeMetni"/>
        <w:spacing w:line="360" w:lineRule="auto"/>
        <w:ind w:left="0"/>
        <w:jc w:val="both"/>
      </w:pPr>
      <w:r w:rsidRPr="00E61471">
        <w:rPr>
          <w:b/>
          <w:bCs/>
        </w:rPr>
        <w:t>Olgunluk Düzeyi (3):</w:t>
      </w:r>
      <w:r>
        <w:t xml:space="preserve"> </w:t>
      </w:r>
      <w:r w:rsidR="00E61471" w:rsidRPr="00E61471">
        <w:t>Kurumun bütünsel, tüm birimleri tarafından benimsenmiş ve paydaşlarınca bilinen stratejik planı ve bu planıyla uyumlu uygulamaları vardır.</w:t>
      </w:r>
    </w:p>
    <w:p w14:paraId="2C58E8DF" w14:textId="6E9252B8" w:rsidR="00C239DE" w:rsidRPr="00B71BC9" w:rsidRDefault="00B71BC9" w:rsidP="00B3726A">
      <w:pPr>
        <w:pStyle w:val="GvdeMetni"/>
        <w:spacing w:line="360" w:lineRule="auto"/>
        <w:jc w:val="both"/>
      </w:pPr>
      <w:r w:rsidRPr="00B71BC9">
        <w:t>[1](3)A.2.2.sem_uluslararası_ögrenciler_için_ücretsiz_türk</w:t>
      </w:r>
      <w:r w:rsidR="00E61471">
        <w:t>c</w:t>
      </w:r>
      <w:r w:rsidRPr="00B71BC9">
        <w:t>e_e</w:t>
      </w:r>
      <w:r w:rsidR="00E61471">
        <w:t>g</w:t>
      </w:r>
      <w:r w:rsidRPr="00B71BC9">
        <w:t>itimi_rektörlük_onay_yazisi</w:t>
      </w:r>
    </w:p>
    <w:p w14:paraId="64476E98" w14:textId="004D31EE" w:rsidR="00C239DE" w:rsidRPr="00B71BC9" w:rsidRDefault="00B71BC9" w:rsidP="00B3726A">
      <w:pPr>
        <w:pStyle w:val="GvdeMetni"/>
        <w:spacing w:line="360" w:lineRule="auto"/>
        <w:jc w:val="both"/>
        <w:rPr>
          <w:sz w:val="22"/>
          <w:szCs w:val="22"/>
        </w:rPr>
      </w:pPr>
      <w:r w:rsidRPr="00B71BC9">
        <w:rPr>
          <w:sz w:val="22"/>
          <w:szCs w:val="22"/>
        </w:rPr>
        <w:t>[2](3)A.2.2.sem_görsel_okuryazal</w:t>
      </w:r>
      <w:r w:rsidR="00E61471">
        <w:rPr>
          <w:sz w:val="22"/>
          <w:szCs w:val="22"/>
        </w:rPr>
        <w:t>i</w:t>
      </w:r>
      <w:r w:rsidRPr="00B71BC9">
        <w:rPr>
          <w:sz w:val="22"/>
          <w:szCs w:val="22"/>
        </w:rPr>
        <w:t>k_atölyesi_ve_dil_ve_ileti</w:t>
      </w:r>
      <w:r w:rsidR="00E61471">
        <w:rPr>
          <w:sz w:val="22"/>
          <w:szCs w:val="22"/>
        </w:rPr>
        <w:t>s</w:t>
      </w:r>
      <w:r w:rsidRPr="00B71BC9">
        <w:rPr>
          <w:sz w:val="22"/>
          <w:szCs w:val="22"/>
        </w:rPr>
        <w:t>im_atölyesi_egitim_planlamasi_rektörlük_onay_yazisi</w:t>
      </w:r>
    </w:p>
    <w:p w14:paraId="65B490B4" w14:textId="6E015517" w:rsidR="00B34DB1" w:rsidRDefault="00B71BC9" w:rsidP="00B3726A">
      <w:pPr>
        <w:pStyle w:val="GvdeMetni"/>
        <w:spacing w:line="360" w:lineRule="auto"/>
        <w:jc w:val="both"/>
      </w:pPr>
      <w:r w:rsidRPr="00B71BC9">
        <w:t>[3](3)A.2.2.sem_yabanci_dil_egitimleri_egitim_planlama</w:t>
      </w:r>
      <w:r w:rsidR="00E61471">
        <w:t>si</w:t>
      </w:r>
      <w:r w:rsidRPr="00B71BC9">
        <w:t>_rektörlük_ebys_onay_yazisi</w:t>
      </w:r>
    </w:p>
    <w:p w14:paraId="3427EED1" w14:textId="7BA59E04" w:rsidR="00B71BC9" w:rsidRDefault="00B71BC9" w:rsidP="00B3726A">
      <w:pPr>
        <w:pStyle w:val="GvdeMetni"/>
        <w:spacing w:line="360" w:lineRule="auto"/>
        <w:jc w:val="both"/>
      </w:pPr>
      <w:r w:rsidRPr="00B71BC9">
        <w:t>[4](3)A.2.2.sem_serviks_kanseri_ve_hpv_ebemedipol_ile_farkindalik_sempozyumu_web_ilani</w:t>
      </w:r>
    </w:p>
    <w:p w14:paraId="1A1EE88F" w14:textId="21EC3F4A" w:rsidR="00B71BC9" w:rsidRDefault="00B71BC9" w:rsidP="00B3726A">
      <w:pPr>
        <w:pStyle w:val="GvdeMetni"/>
        <w:spacing w:before="75" w:line="360" w:lineRule="auto"/>
        <w:ind w:left="0"/>
        <w:jc w:val="both"/>
      </w:pPr>
      <w:r>
        <w:t xml:space="preserve">   </w:t>
      </w:r>
      <w:r w:rsidRPr="00B71BC9">
        <w:t>[5](3)A.2.2.sem_english_for_proficiency_hazirlik_atlama_sinavi_e</w:t>
      </w:r>
      <w:r w:rsidR="00E61471">
        <w:t>g</w:t>
      </w:r>
      <w:r w:rsidRPr="00B71BC9">
        <w:t>itim_programi_web_ilani</w:t>
      </w:r>
    </w:p>
    <w:p w14:paraId="4A0DECDE" w14:textId="0765CA41" w:rsidR="00454AAD" w:rsidRDefault="00B71BC9" w:rsidP="00B3726A">
      <w:pPr>
        <w:pStyle w:val="GvdeMetni"/>
        <w:spacing w:before="75" w:line="360" w:lineRule="auto"/>
        <w:ind w:left="0"/>
        <w:jc w:val="both"/>
        <w:rPr>
          <w:sz w:val="22"/>
          <w:szCs w:val="22"/>
        </w:rPr>
      </w:pPr>
      <w:r>
        <w:t xml:space="preserve">   </w:t>
      </w:r>
      <w:r w:rsidRPr="00B71BC9">
        <w:rPr>
          <w:sz w:val="22"/>
          <w:szCs w:val="22"/>
        </w:rPr>
        <w:t>[6](3)A.2.2.sem_mebis_sistemi_kayitli_ücretsiz_saglik_profesyonellerine_yönelik_e</w:t>
      </w:r>
      <w:r w:rsidR="00E61471">
        <w:rPr>
          <w:sz w:val="22"/>
          <w:szCs w:val="22"/>
        </w:rPr>
        <w:t>g</w:t>
      </w:r>
      <w:r w:rsidRPr="00B71BC9">
        <w:rPr>
          <w:sz w:val="22"/>
          <w:szCs w:val="22"/>
        </w:rPr>
        <w:t>iticilerin_e</w:t>
      </w:r>
      <w:r w:rsidR="00E61471">
        <w:rPr>
          <w:sz w:val="22"/>
          <w:szCs w:val="22"/>
        </w:rPr>
        <w:t>g</w:t>
      </w:r>
      <w:r w:rsidRPr="00B71BC9">
        <w:rPr>
          <w:sz w:val="22"/>
          <w:szCs w:val="22"/>
        </w:rPr>
        <w:t>itim</w:t>
      </w:r>
      <w:r w:rsidR="00E61471">
        <w:rPr>
          <w:sz w:val="22"/>
          <w:szCs w:val="22"/>
        </w:rPr>
        <w:t>i</w:t>
      </w:r>
    </w:p>
    <w:p w14:paraId="22BCBD6F" w14:textId="05D783CB" w:rsidR="00B71BC9" w:rsidRDefault="00B71BC9" w:rsidP="00B3726A">
      <w:pPr>
        <w:pStyle w:val="GvdeMetni"/>
        <w:spacing w:before="75" w:line="360" w:lineRule="auto"/>
        <w:ind w:left="0"/>
        <w:jc w:val="both"/>
        <w:rPr>
          <w:sz w:val="22"/>
          <w:szCs w:val="22"/>
        </w:rPr>
      </w:pPr>
      <w:r>
        <w:rPr>
          <w:sz w:val="22"/>
          <w:szCs w:val="22"/>
        </w:rPr>
        <w:t xml:space="preserve"> </w:t>
      </w:r>
      <w:r w:rsidR="00947D03">
        <w:rPr>
          <w:sz w:val="22"/>
          <w:szCs w:val="22"/>
        </w:rPr>
        <w:t xml:space="preserve"> </w:t>
      </w:r>
      <w:r>
        <w:rPr>
          <w:sz w:val="22"/>
          <w:szCs w:val="22"/>
        </w:rPr>
        <w:t xml:space="preserve"> </w:t>
      </w:r>
      <w:r w:rsidRPr="00B71BC9">
        <w:rPr>
          <w:sz w:val="22"/>
          <w:szCs w:val="22"/>
        </w:rPr>
        <w:t>[7](3)A.2.2.sem_saglik_profesyonellerine_yönelik_e</w:t>
      </w:r>
      <w:r w:rsidR="00E61471">
        <w:rPr>
          <w:sz w:val="22"/>
          <w:szCs w:val="22"/>
        </w:rPr>
        <w:t>g</w:t>
      </w:r>
      <w:r w:rsidRPr="00B71BC9">
        <w:rPr>
          <w:sz w:val="22"/>
          <w:szCs w:val="22"/>
        </w:rPr>
        <w:t>iticilerin_e</w:t>
      </w:r>
      <w:r w:rsidR="00E61471">
        <w:rPr>
          <w:sz w:val="22"/>
          <w:szCs w:val="22"/>
        </w:rPr>
        <w:t>g</w:t>
      </w:r>
      <w:r w:rsidRPr="00B71BC9">
        <w:rPr>
          <w:sz w:val="22"/>
          <w:szCs w:val="22"/>
        </w:rPr>
        <w:t>itimi_web_ilani</w:t>
      </w:r>
    </w:p>
    <w:p w14:paraId="081AA953" w14:textId="38188129" w:rsidR="00B71BC9" w:rsidRDefault="00947D03" w:rsidP="00B3726A">
      <w:pPr>
        <w:pStyle w:val="GvdeMetni"/>
        <w:spacing w:before="75" w:line="360" w:lineRule="auto"/>
        <w:ind w:left="0"/>
        <w:jc w:val="both"/>
        <w:rPr>
          <w:sz w:val="22"/>
          <w:szCs w:val="22"/>
        </w:rPr>
      </w:pPr>
      <w:r>
        <w:rPr>
          <w:sz w:val="22"/>
          <w:szCs w:val="22"/>
        </w:rPr>
        <w:t xml:space="preserve"> </w:t>
      </w:r>
      <w:r w:rsidR="00454AAD">
        <w:rPr>
          <w:sz w:val="22"/>
          <w:szCs w:val="22"/>
        </w:rPr>
        <w:t xml:space="preserve">  </w:t>
      </w:r>
      <w:r w:rsidR="00454AAD" w:rsidRPr="00454AAD">
        <w:rPr>
          <w:sz w:val="22"/>
          <w:szCs w:val="22"/>
        </w:rPr>
        <w:t>[8](3)A.2.2.sem_ts_ıso_risk_yönetimi_31000_temel_egitimi_anket_</w:t>
      </w:r>
      <w:r w:rsidR="00E61471">
        <w:rPr>
          <w:sz w:val="22"/>
          <w:szCs w:val="22"/>
        </w:rPr>
        <w:t>c</w:t>
      </w:r>
      <w:r w:rsidR="00454AAD" w:rsidRPr="00454AAD">
        <w:rPr>
          <w:sz w:val="22"/>
          <w:szCs w:val="22"/>
        </w:rPr>
        <w:t>al</w:t>
      </w:r>
      <w:r w:rsidR="00E61471">
        <w:rPr>
          <w:sz w:val="22"/>
          <w:szCs w:val="22"/>
        </w:rPr>
        <w:t>is</w:t>
      </w:r>
      <w:r w:rsidR="00454AAD" w:rsidRPr="00454AAD">
        <w:rPr>
          <w:sz w:val="22"/>
          <w:szCs w:val="22"/>
        </w:rPr>
        <w:t>masi</w:t>
      </w:r>
    </w:p>
    <w:p w14:paraId="72E6294B" w14:textId="70AAD25F" w:rsidR="00454AAD" w:rsidRPr="00B71BC9" w:rsidRDefault="00454AAD" w:rsidP="00B3726A">
      <w:pPr>
        <w:pStyle w:val="GvdeMetni"/>
        <w:spacing w:before="75" w:line="360" w:lineRule="auto"/>
        <w:ind w:left="0"/>
        <w:jc w:val="both"/>
        <w:rPr>
          <w:sz w:val="22"/>
          <w:szCs w:val="22"/>
        </w:rPr>
      </w:pPr>
      <w:r>
        <w:rPr>
          <w:sz w:val="22"/>
          <w:szCs w:val="22"/>
        </w:rPr>
        <w:t xml:space="preserve"> </w:t>
      </w:r>
      <w:r w:rsidR="00947D03">
        <w:rPr>
          <w:sz w:val="22"/>
          <w:szCs w:val="22"/>
        </w:rPr>
        <w:t xml:space="preserve"> </w:t>
      </w:r>
      <w:r>
        <w:rPr>
          <w:sz w:val="22"/>
          <w:szCs w:val="22"/>
        </w:rPr>
        <w:t xml:space="preserve"> </w:t>
      </w:r>
      <w:r w:rsidRPr="00454AAD">
        <w:rPr>
          <w:sz w:val="22"/>
          <w:szCs w:val="22"/>
        </w:rPr>
        <w:t>[9](3)A.2.2.sem_saglik_profesyonellerine_yönelik_e</w:t>
      </w:r>
      <w:r w:rsidR="00E61471">
        <w:rPr>
          <w:sz w:val="22"/>
          <w:szCs w:val="22"/>
        </w:rPr>
        <w:t>g</w:t>
      </w:r>
      <w:r w:rsidRPr="00454AAD">
        <w:rPr>
          <w:sz w:val="22"/>
          <w:szCs w:val="22"/>
        </w:rPr>
        <w:t>iticilerin_e</w:t>
      </w:r>
      <w:r w:rsidR="00E61471">
        <w:rPr>
          <w:sz w:val="22"/>
          <w:szCs w:val="22"/>
        </w:rPr>
        <w:t>g</w:t>
      </w:r>
      <w:r w:rsidRPr="00454AAD">
        <w:rPr>
          <w:sz w:val="22"/>
          <w:szCs w:val="22"/>
        </w:rPr>
        <w:t>itimi_anket_sonu</w:t>
      </w:r>
      <w:r w:rsidR="00E61471">
        <w:rPr>
          <w:sz w:val="22"/>
          <w:szCs w:val="22"/>
        </w:rPr>
        <w:t>c</w:t>
      </w:r>
      <w:r w:rsidRPr="00454AAD">
        <w:rPr>
          <w:sz w:val="22"/>
          <w:szCs w:val="22"/>
        </w:rPr>
        <w:t>lari</w:t>
      </w:r>
    </w:p>
    <w:p w14:paraId="01DA50DE" w14:textId="0F7F3534" w:rsidR="00B71BC9" w:rsidRDefault="00947D03" w:rsidP="00B3726A">
      <w:pPr>
        <w:pStyle w:val="GvdeMetni"/>
        <w:spacing w:before="75" w:line="360" w:lineRule="auto"/>
        <w:ind w:left="0"/>
        <w:jc w:val="both"/>
        <w:rPr>
          <w:sz w:val="22"/>
          <w:szCs w:val="22"/>
        </w:rPr>
      </w:pPr>
      <w:r>
        <w:t xml:space="preserve">  </w:t>
      </w:r>
      <w:r>
        <w:rPr>
          <w:sz w:val="22"/>
          <w:szCs w:val="22"/>
        </w:rPr>
        <w:t xml:space="preserve"> </w:t>
      </w:r>
      <w:r w:rsidRPr="00454AAD">
        <w:rPr>
          <w:sz w:val="22"/>
          <w:szCs w:val="22"/>
        </w:rPr>
        <w:t>[</w:t>
      </w:r>
      <w:r>
        <w:rPr>
          <w:sz w:val="22"/>
          <w:szCs w:val="22"/>
        </w:rPr>
        <w:t>10</w:t>
      </w:r>
      <w:r w:rsidRPr="00454AAD">
        <w:rPr>
          <w:sz w:val="22"/>
          <w:szCs w:val="22"/>
        </w:rPr>
        <w:t>](3)A.2.2.sem</w:t>
      </w:r>
      <w:r w:rsidR="00D66546">
        <w:rPr>
          <w:sz w:val="22"/>
          <w:szCs w:val="22"/>
        </w:rPr>
        <w:t>_i</w:t>
      </w:r>
      <w:r w:rsidR="00E61471">
        <w:rPr>
          <w:sz w:val="22"/>
          <w:szCs w:val="22"/>
        </w:rPr>
        <w:t>c</w:t>
      </w:r>
      <w:r w:rsidR="00D66546">
        <w:rPr>
          <w:sz w:val="22"/>
          <w:szCs w:val="22"/>
        </w:rPr>
        <w:t>_payda</w:t>
      </w:r>
      <w:r w:rsidR="00E61471">
        <w:rPr>
          <w:sz w:val="22"/>
          <w:szCs w:val="22"/>
        </w:rPr>
        <w:t>s</w:t>
      </w:r>
      <w:r w:rsidR="00D66546">
        <w:rPr>
          <w:sz w:val="22"/>
          <w:szCs w:val="22"/>
        </w:rPr>
        <w:t>_toplant</w:t>
      </w:r>
      <w:r w:rsidR="00E61471">
        <w:rPr>
          <w:sz w:val="22"/>
          <w:szCs w:val="22"/>
        </w:rPr>
        <w:t>i</w:t>
      </w:r>
      <w:r w:rsidR="00D66546">
        <w:rPr>
          <w:sz w:val="22"/>
          <w:szCs w:val="22"/>
        </w:rPr>
        <w:t>_tutana</w:t>
      </w:r>
      <w:r w:rsidR="00E61471">
        <w:rPr>
          <w:sz w:val="22"/>
          <w:szCs w:val="22"/>
        </w:rPr>
        <w:t>gi</w:t>
      </w:r>
    </w:p>
    <w:p w14:paraId="06B195C5" w14:textId="6D45C0CB" w:rsidR="00E61471" w:rsidRDefault="00E61471" w:rsidP="008F0BA1">
      <w:pPr>
        <w:pStyle w:val="GvdeMetni"/>
        <w:spacing w:before="75" w:line="360" w:lineRule="auto"/>
        <w:ind w:left="0"/>
        <w:jc w:val="both"/>
        <w:rPr>
          <w:sz w:val="22"/>
          <w:szCs w:val="22"/>
        </w:rPr>
      </w:pPr>
      <w:r>
        <w:rPr>
          <w:noProof/>
        </w:rPr>
        <w:lastRenderedPageBreak/>
        <w:drawing>
          <wp:anchor distT="0" distB="0" distL="0" distR="0" simplePos="0" relativeHeight="251710464" behindDoc="0" locked="0" layoutInCell="1" allowOverlap="1" wp14:anchorId="28022522" wp14:editId="755746B7">
            <wp:simplePos x="0" y="0"/>
            <wp:positionH relativeFrom="page">
              <wp:posOffset>809625</wp:posOffset>
            </wp:positionH>
            <wp:positionV relativeFrom="paragraph">
              <wp:posOffset>-48260</wp:posOffset>
            </wp:positionV>
            <wp:extent cx="971550" cy="971550"/>
            <wp:effectExtent l="0" t="0" r="0" b="0"/>
            <wp:wrapNone/>
            <wp:docPr id="2023889342"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458966D3" w14:textId="77777777" w:rsidR="00E61471" w:rsidRDefault="00E61471" w:rsidP="008F0BA1">
      <w:pPr>
        <w:pStyle w:val="GvdeMetni"/>
        <w:spacing w:before="75" w:line="360" w:lineRule="auto"/>
        <w:ind w:left="0"/>
        <w:jc w:val="both"/>
        <w:rPr>
          <w:sz w:val="22"/>
          <w:szCs w:val="22"/>
        </w:rPr>
      </w:pPr>
    </w:p>
    <w:p w14:paraId="351E7A47" w14:textId="77777777" w:rsidR="00E61471" w:rsidRDefault="00E61471" w:rsidP="008F0BA1">
      <w:pPr>
        <w:pStyle w:val="GvdeMetni"/>
        <w:spacing w:before="75" w:line="360" w:lineRule="auto"/>
        <w:ind w:left="0"/>
        <w:jc w:val="both"/>
        <w:rPr>
          <w:sz w:val="22"/>
          <w:szCs w:val="22"/>
        </w:rPr>
      </w:pPr>
    </w:p>
    <w:p w14:paraId="38D8A9C5" w14:textId="77777777" w:rsidR="00E61471" w:rsidRDefault="00E61471" w:rsidP="008F0BA1">
      <w:pPr>
        <w:pStyle w:val="GvdeMetni"/>
        <w:spacing w:before="75" w:line="360" w:lineRule="auto"/>
        <w:ind w:left="0"/>
        <w:jc w:val="both"/>
        <w:rPr>
          <w:sz w:val="22"/>
          <w:szCs w:val="22"/>
        </w:rPr>
      </w:pPr>
    </w:p>
    <w:p w14:paraId="1EB7CE80" w14:textId="17E4FF91" w:rsidR="00E61471" w:rsidRPr="00D66546" w:rsidRDefault="00947D03" w:rsidP="008F0BA1">
      <w:pPr>
        <w:pStyle w:val="GvdeMetni"/>
        <w:spacing w:before="75" w:line="360" w:lineRule="auto"/>
        <w:ind w:left="0"/>
        <w:jc w:val="both"/>
        <w:rPr>
          <w:sz w:val="22"/>
          <w:szCs w:val="22"/>
        </w:rPr>
      </w:pPr>
      <w:r>
        <w:rPr>
          <w:sz w:val="22"/>
          <w:szCs w:val="22"/>
        </w:rPr>
        <w:t xml:space="preserve">   </w:t>
      </w:r>
      <w:r w:rsidRPr="00454AAD">
        <w:rPr>
          <w:sz w:val="22"/>
          <w:szCs w:val="22"/>
        </w:rPr>
        <w:t>[</w:t>
      </w:r>
      <w:r>
        <w:rPr>
          <w:sz w:val="22"/>
          <w:szCs w:val="22"/>
        </w:rPr>
        <w:t>11</w:t>
      </w:r>
      <w:r w:rsidRPr="00454AAD">
        <w:rPr>
          <w:sz w:val="22"/>
          <w:szCs w:val="22"/>
        </w:rPr>
        <w:t>](3)A.2.2.sem</w:t>
      </w:r>
      <w:r w:rsidR="00D66546">
        <w:rPr>
          <w:sz w:val="22"/>
          <w:szCs w:val="22"/>
        </w:rPr>
        <w:t>_d</w:t>
      </w:r>
      <w:r w:rsidR="00E61471">
        <w:rPr>
          <w:sz w:val="22"/>
          <w:szCs w:val="22"/>
        </w:rPr>
        <w:t>is</w:t>
      </w:r>
      <w:r w:rsidR="00D66546">
        <w:rPr>
          <w:sz w:val="22"/>
          <w:szCs w:val="22"/>
        </w:rPr>
        <w:t>_payd</w:t>
      </w:r>
      <w:r w:rsidR="00E61471">
        <w:rPr>
          <w:sz w:val="22"/>
          <w:szCs w:val="22"/>
        </w:rPr>
        <w:t>as</w:t>
      </w:r>
      <w:r w:rsidR="00D66546">
        <w:rPr>
          <w:sz w:val="22"/>
          <w:szCs w:val="22"/>
        </w:rPr>
        <w:t>_toplant</w:t>
      </w:r>
      <w:r w:rsidR="00E61471">
        <w:rPr>
          <w:sz w:val="22"/>
          <w:szCs w:val="22"/>
        </w:rPr>
        <w:t>i</w:t>
      </w:r>
      <w:r w:rsidR="00D66546">
        <w:rPr>
          <w:sz w:val="22"/>
          <w:szCs w:val="22"/>
        </w:rPr>
        <w:t>_tutana</w:t>
      </w:r>
      <w:r w:rsidR="00E61471">
        <w:rPr>
          <w:sz w:val="22"/>
          <w:szCs w:val="22"/>
        </w:rPr>
        <w:t>gi</w:t>
      </w:r>
    </w:p>
    <w:p w14:paraId="5B2040FA" w14:textId="79B862A1" w:rsidR="00B34DB1" w:rsidRDefault="00454AAD" w:rsidP="008F0BA1">
      <w:pPr>
        <w:pStyle w:val="Balk2"/>
        <w:tabs>
          <w:tab w:val="left" w:pos="550"/>
        </w:tabs>
        <w:spacing w:line="360" w:lineRule="auto"/>
        <w:ind w:left="140" w:firstLine="0"/>
      </w:pPr>
      <w:bookmarkStart w:id="16" w:name="_TOC_250018"/>
      <w:r>
        <w:t>A.3. Yönetim</w:t>
      </w:r>
      <w:bookmarkEnd w:id="16"/>
      <w:r>
        <w:rPr>
          <w:spacing w:val="-2"/>
        </w:rPr>
        <w:t xml:space="preserve"> Sistemleri</w:t>
      </w:r>
    </w:p>
    <w:p w14:paraId="5CBF35D3" w14:textId="1B5D9682" w:rsidR="00922EFA" w:rsidRPr="00E61471" w:rsidRDefault="00E81AAC" w:rsidP="00E61471">
      <w:pPr>
        <w:pStyle w:val="ListeParagraf"/>
        <w:numPr>
          <w:ilvl w:val="2"/>
          <w:numId w:val="6"/>
        </w:numPr>
        <w:tabs>
          <w:tab w:val="left" w:pos="794"/>
        </w:tabs>
        <w:spacing w:before="137" w:line="360" w:lineRule="auto"/>
        <w:ind w:hanging="653"/>
        <w:rPr>
          <w:b/>
          <w:sz w:val="24"/>
        </w:rPr>
      </w:pPr>
      <w:r>
        <w:rPr>
          <w:b/>
          <w:sz w:val="24"/>
        </w:rPr>
        <w:t>Bilgi</w:t>
      </w:r>
      <w:r>
        <w:rPr>
          <w:b/>
          <w:spacing w:val="-3"/>
          <w:sz w:val="24"/>
        </w:rPr>
        <w:t xml:space="preserve"> </w:t>
      </w:r>
      <w:r>
        <w:rPr>
          <w:b/>
          <w:sz w:val="24"/>
        </w:rPr>
        <w:t>yönetim</w:t>
      </w:r>
      <w:r>
        <w:rPr>
          <w:b/>
          <w:spacing w:val="-1"/>
          <w:sz w:val="24"/>
        </w:rPr>
        <w:t xml:space="preserve"> </w:t>
      </w:r>
      <w:r>
        <w:rPr>
          <w:b/>
          <w:sz w:val="24"/>
        </w:rPr>
        <w:t>sistemi</w:t>
      </w:r>
      <w:r>
        <w:rPr>
          <w:b/>
          <w:spacing w:val="-2"/>
          <w:sz w:val="24"/>
        </w:rPr>
        <w:t xml:space="preserve"> </w:t>
      </w:r>
      <w:r>
        <w:rPr>
          <w:b/>
          <w:sz w:val="24"/>
        </w:rPr>
        <w:t>(Alt</w:t>
      </w:r>
      <w:r>
        <w:rPr>
          <w:b/>
          <w:spacing w:val="-2"/>
          <w:sz w:val="24"/>
        </w:rPr>
        <w:t xml:space="preserve"> </w:t>
      </w:r>
      <w:r>
        <w:rPr>
          <w:b/>
          <w:sz w:val="24"/>
        </w:rPr>
        <w:t>ölçütten</w:t>
      </w:r>
      <w:r>
        <w:rPr>
          <w:b/>
          <w:spacing w:val="-3"/>
          <w:sz w:val="24"/>
        </w:rPr>
        <w:t xml:space="preserve"> </w:t>
      </w:r>
      <w:r>
        <w:rPr>
          <w:b/>
          <w:sz w:val="24"/>
        </w:rPr>
        <w:t>sorumlu</w:t>
      </w:r>
      <w:r>
        <w:rPr>
          <w:b/>
          <w:spacing w:val="-1"/>
          <w:sz w:val="24"/>
        </w:rPr>
        <w:t xml:space="preserve"> </w:t>
      </w:r>
      <w:r>
        <w:rPr>
          <w:b/>
          <w:sz w:val="24"/>
        </w:rPr>
        <w:t>olan</w:t>
      </w:r>
      <w:r>
        <w:rPr>
          <w:b/>
          <w:spacing w:val="-4"/>
          <w:sz w:val="24"/>
        </w:rPr>
        <w:t xml:space="preserve"> </w:t>
      </w:r>
      <w:r>
        <w:rPr>
          <w:b/>
          <w:sz w:val="24"/>
        </w:rPr>
        <w:t>birimler;</w:t>
      </w:r>
      <w:r>
        <w:rPr>
          <w:b/>
          <w:spacing w:val="-2"/>
          <w:sz w:val="24"/>
        </w:rPr>
        <w:t xml:space="preserve"> </w:t>
      </w:r>
      <w:r>
        <w:rPr>
          <w:b/>
          <w:sz w:val="24"/>
        </w:rPr>
        <w:t>UZEM,</w:t>
      </w:r>
      <w:r>
        <w:rPr>
          <w:b/>
          <w:spacing w:val="-2"/>
          <w:sz w:val="24"/>
        </w:rPr>
        <w:t xml:space="preserve"> </w:t>
      </w:r>
      <w:r>
        <w:rPr>
          <w:b/>
          <w:spacing w:val="-4"/>
          <w:sz w:val="24"/>
        </w:rPr>
        <w:t>SEM)</w:t>
      </w:r>
    </w:p>
    <w:p w14:paraId="55D9E26A" w14:textId="6BF1E2FB" w:rsidR="00922EFA" w:rsidRDefault="00601C27" w:rsidP="003B3A11">
      <w:pPr>
        <w:pStyle w:val="GvdeMetni"/>
        <w:spacing w:line="360" w:lineRule="auto"/>
        <w:jc w:val="both"/>
      </w:pPr>
      <w:r>
        <w:t xml:space="preserve">    </w:t>
      </w:r>
      <w:r w:rsidR="00922EFA">
        <w:t>Merkezimizde bilgi yönetim süreçleri, SEM Kalite Güvence Rehberi’nde tanımlanan standartlar ve temel ilkeler doğrultusunda yapılandırılmıştır</w:t>
      </w:r>
      <w:r w:rsidR="00D47BC4">
        <w:t xml:space="preserve"> </w:t>
      </w:r>
      <w:r w:rsidR="00D47BC4" w:rsidRPr="00E61471">
        <w:rPr>
          <w:b/>
          <w:bCs/>
        </w:rPr>
        <w:t>[1_OD3]</w:t>
      </w:r>
      <w:r w:rsidR="00922EFA" w:rsidRPr="00E61471">
        <w:rPr>
          <w:b/>
          <w:bCs/>
        </w:rPr>
        <w:t>.</w:t>
      </w:r>
      <w:r w:rsidR="00922EFA">
        <w:t xml:space="preserve"> Bu kapsamda bilgi yönetimi; planlama, uygulama, izleme ve iyileştirme döngüsünü esas alan sistematik bir yaklaşımla yürütülmektedir</w:t>
      </w:r>
      <w:r w:rsidR="00D47BC4">
        <w:t xml:space="preserve"> </w:t>
      </w:r>
      <w:r w:rsidR="00D47BC4" w:rsidRPr="00E61471">
        <w:rPr>
          <w:b/>
          <w:bCs/>
        </w:rPr>
        <w:t>[2_OD3].</w:t>
      </w:r>
    </w:p>
    <w:p w14:paraId="3E6E1F43" w14:textId="7A1C889A" w:rsidR="00924BBC" w:rsidRDefault="00922EFA" w:rsidP="00E61471">
      <w:pPr>
        <w:pStyle w:val="GvdeMetni"/>
        <w:spacing w:line="360" w:lineRule="auto"/>
        <w:jc w:val="both"/>
      </w:pPr>
      <w:r>
        <w:t>Bilgi yönetim sisteminin işleyişi, rehberde yer alan “Eğitim Programlarının Tasarımı, Onayı, İzlenmesi ve Gözden Geçirilmesi” ilkesi çerçevesinde şekillendirilmiştir</w:t>
      </w:r>
      <w:r w:rsidR="00D47BC4">
        <w:t xml:space="preserve"> </w:t>
      </w:r>
      <w:r w:rsidR="00D47BC4" w:rsidRPr="00E61471">
        <w:rPr>
          <w:b/>
          <w:bCs/>
        </w:rPr>
        <w:t>[3_OD3], [4_OD3].</w:t>
      </w:r>
      <w:r w:rsidR="00D47BC4">
        <w:t xml:space="preserve"> </w:t>
      </w:r>
      <w:r>
        <w:t xml:space="preserve"> Bu doğrultuda eğitim programlarına ilişkin tüm veriler (tasarım süreci, onay mekanizmaları, katılımcı bilgileri, değerlendirme sonuçları ve geri bildirimler) kayıt altına alınmakta; düzenli olarak analiz edilmekte ve raporlanmaktadır</w:t>
      </w:r>
      <w:r w:rsidR="00366341">
        <w:t xml:space="preserve">. Ayrıca SEM web sayfasında eğitimler ilan edilmektedir ve sosyal medya hesabında eş zamanlı duyuru yapılmaktadır </w:t>
      </w:r>
      <w:r w:rsidR="00924BBC" w:rsidRPr="00E61471">
        <w:rPr>
          <w:b/>
          <w:bCs/>
        </w:rPr>
        <w:t>[</w:t>
      </w:r>
      <w:r w:rsidR="00FD1BDD">
        <w:rPr>
          <w:b/>
          <w:bCs/>
        </w:rPr>
        <w:t>5</w:t>
      </w:r>
      <w:r w:rsidR="00924BBC" w:rsidRPr="00E61471">
        <w:rPr>
          <w:b/>
          <w:bCs/>
        </w:rPr>
        <w:t>_OD3], [</w:t>
      </w:r>
      <w:r w:rsidR="00FD1BDD">
        <w:rPr>
          <w:b/>
          <w:bCs/>
        </w:rPr>
        <w:t>6</w:t>
      </w:r>
      <w:r w:rsidR="00924BBC" w:rsidRPr="00E61471">
        <w:rPr>
          <w:b/>
          <w:bCs/>
        </w:rPr>
        <w:t>_OD3], [</w:t>
      </w:r>
      <w:r w:rsidR="00FD1BDD">
        <w:rPr>
          <w:b/>
          <w:bCs/>
        </w:rPr>
        <w:t>7</w:t>
      </w:r>
      <w:r w:rsidR="00924BBC" w:rsidRPr="00E61471">
        <w:rPr>
          <w:b/>
          <w:bCs/>
        </w:rPr>
        <w:t>_OD3], [</w:t>
      </w:r>
      <w:r w:rsidR="00FD1BDD">
        <w:rPr>
          <w:b/>
          <w:bCs/>
        </w:rPr>
        <w:t>8</w:t>
      </w:r>
      <w:r w:rsidR="00924BBC" w:rsidRPr="00E61471">
        <w:rPr>
          <w:b/>
          <w:bCs/>
        </w:rPr>
        <w:t>_OD3],</w:t>
      </w:r>
      <w:r w:rsidR="00924BBC">
        <w:t xml:space="preserve"> </w:t>
      </w:r>
      <w:r w:rsidR="00366341" w:rsidRPr="00E61471">
        <w:rPr>
          <w:b/>
          <w:bCs/>
        </w:rPr>
        <w:t>[</w:t>
      </w:r>
      <w:r w:rsidR="00366341">
        <w:rPr>
          <w:b/>
          <w:bCs/>
        </w:rPr>
        <w:t>9</w:t>
      </w:r>
      <w:r w:rsidR="00366341" w:rsidRPr="00E61471">
        <w:rPr>
          <w:b/>
          <w:bCs/>
        </w:rPr>
        <w:t>_OD3</w:t>
      </w:r>
      <w:r w:rsidR="00366341">
        <w:rPr>
          <w:b/>
          <w:bCs/>
        </w:rPr>
        <w:t xml:space="preserve">], </w:t>
      </w:r>
      <w:r w:rsidR="00366341" w:rsidRPr="00E61471">
        <w:rPr>
          <w:b/>
          <w:bCs/>
        </w:rPr>
        <w:t>[1</w:t>
      </w:r>
      <w:r w:rsidR="00366341">
        <w:rPr>
          <w:b/>
          <w:bCs/>
        </w:rPr>
        <w:t>0</w:t>
      </w:r>
      <w:r w:rsidR="00366341" w:rsidRPr="00E61471">
        <w:rPr>
          <w:b/>
          <w:bCs/>
        </w:rPr>
        <w:t>_OD3]</w:t>
      </w:r>
      <w:r w:rsidR="00366341">
        <w:rPr>
          <w:b/>
          <w:bCs/>
        </w:rPr>
        <w:t xml:space="preserve">, </w:t>
      </w:r>
      <w:r w:rsidR="00366341" w:rsidRPr="00E61471">
        <w:rPr>
          <w:b/>
          <w:bCs/>
        </w:rPr>
        <w:t>[1</w:t>
      </w:r>
      <w:r w:rsidR="00366341">
        <w:rPr>
          <w:b/>
          <w:bCs/>
        </w:rPr>
        <w:t>1</w:t>
      </w:r>
      <w:r w:rsidR="00366341" w:rsidRPr="00E61471">
        <w:rPr>
          <w:b/>
          <w:bCs/>
        </w:rPr>
        <w:t>_OD3]</w:t>
      </w:r>
      <w:r w:rsidR="00366341">
        <w:rPr>
          <w:b/>
          <w:bCs/>
        </w:rPr>
        <w:t xml:space="preserve">, </w:t>
      </w:r>
      <w:r w:rsidR="00366341" w:rsidRPr="00E61471">
        <w:rPr>
          <w:b/>
          <w:bCs/>
        </w:rPr>
        <w:t>[1</w:t>
      </w:r>
      <w:r w:rsidR="00366341">
        <w:rPr>
          <w:b/>
          <w:bCs/>
        </w:rPr>
        <w:t>2</w:t>
      </w:r>
      <w:r w:rsidR="00366341" w:rsidRPr="00E61471">
        <w:rPr>
          <w:b/>
          <w:bCs/>
        </w:rPr>
        <w:t>_OD3]</w:t>
      </w:r>
      <w:r w:rsidR="00366341">
        <w:rPr>
          <w:b/>
          <w:bCs/>
        </w:rPr>
        <w:t xml:space="preserve">, </w:t>
      </w:r>
      <w:r w:rsidR="00366341" w:rsidRPr="00E61471">
        <w:rPr>
          <w:b/>
          <w:bCs/>
        </w:rPr>
        <w:t>[1</w:t>
      </w:r>
      <w:r w:rsidR="00366341">
        <w:rPr>
          <w:b/>
          <w:bCs/>
        </w:rPr>
        <w:t>3</w:t>
      </w:r>
      <w:r w:rsidR="00366341" w:rsidRPr="00E61471">
        <w:rPr>
          <w:b/>
          <w:bCs/>
        </w:rPr>
        <w:t>_OD3]</w:t>
      </w:r>
      <w:r w:rsidR="00366341">
        <w:rPr>
          <w:b/>
          <w:bCs/>
        </w:rPr>
        <w:t xml:space="preserve">. </w:t>
      </w:r>
      <w:r>
        <w:t>Sistem, karar alma süreçlerini destekleyen güvenilir ve izlenebilir veri üretimini sağlamayı</w:t>
      </w:r>
      <w:r w:rsidRPr="00E61471">
        <w:rPr>
          <w:b/>
          <w:bCs/>
        </w:rPr>
        <w:t>;</w:t>
      </w:r>
      <w:r>
        <w:t xml:space="preserve"> kalite güvencesi uygulamalarının etkinliğini artırmayı ve sürekli iyileştirme çalışmalarına veri temelli katkı sunmayı amaçlamaktadır. </w:t>
      </w:r>
    </w:p>
    <w:p w14:paraId="1AC0A19C" w14:textId="33B16F30" w:rsidR="00922EFA" w:rsidRDefault="00924BBC" w:rsidP="00924BBC">
      <w:pPr>
        <w:pStyle w:val="GvdeMetni"/>
        <w:spacing w:line="360" w:lineRule="auto"/>
      </w:pPr>
      <w:r>
        <w:t xml:space="preserve">Bu yapı </w:t>
      </w:r>
      <w:r w:rsidR="00922EFA">
        <w:t>sayesinde, eğitim faaliyetlerinin şeffaf, hesap verebilir ve sürdürülebilir bir biçimde yönetilmesi güvence altına alınmaktadır.</w:t>
      </w:r>
      <w:r w:rsidR="00366341">
        <w:t xml:space="preserve"> </w:t>
      </w:r>
    </w:p>
    <w:p w14:paraId="6F318CAA" w14:textId="10E42009" w:rsidR="00E61471" w:rsidRDefault="00E61471" w:rsidP="00924BBC">
      <w:pPr>
        <w:pStyle w:val="GvdeMetni"/>
        <w:spacing w:line="360" w:lineRule="auto"/>
      </w:pPr>
      <w:r w:rsidRPr="00E61471">
        <w:rPr>
          <w:b/>
          <w:bCs/>
        </w:rPr>
        <w:t>Olgunluk Düzeyi (3):</w:t>
      </w:r>
      <w:r>
        <w:t xml:space="preserve"> </w:t>
      </w:r>
      <w:r w:rsidRPr="00E61471">
        <w:t>Kurum genelinde temel süreçleri (eğitim ve öğretim, araştırma ve geliştirme, toplumsal katkı, kalite güvencesi) destekleyen entegre bilgi yönetim sistemi işletilmektedir.</w:t>
      </w:r>
    </w:p>
    <w:p w14:paraId="08194280" w14:textId="1F46C1F7" w:rsidR="009A4D9B" w:rsidRDefault="009A4D9B" w:rsidP="00924BBC">
      <w:pPr>
        <w:pStyle w:val="GvdeMetni"/>
        <w:spacing w:line="360" w:lineRule="auto"/>
        <w:rPr>
          <w:spacing w:val="-2"/>
        </w:rPr>
      </w:pPr>
      <w:r w:rsidRPr="009A4D9B">
        <w:rPr>
          <w:spacing w:val="-2"/>
        </w:rPr>
        <w:t>[1](3)A.3.1.sem_kalite_guvence_rehberi</w:t>
      </w:r>
    </w:p>
    <w:p w14:paraId="7031DDB2" w14:textId="464993D6" w:rsidR="009A4D9B" w:rsidRDefault="009A4D9B" w:rsidP="00924BBC">
      <w:pPr>
        <w:pStyle w:val="GvdeMetni"/>
        <w:spacing w:line="360" w:lineRule="auto"/>
        <w:rPr>
          <w:spacing w:val="-2"/>
        </w:rPr>
      </w:pPr>
      <w:r w:rsidRPr="009A4D9B">
        <w:rPr>
          <w:spacing w:val="-2"/>
        </w:rPr>
        <w:t>[2](3)A.3.1.sem_bilgi_yonetim_sistemi_mebis_ekran_görüntüsü</w:t>
      </w:r>
    </w:p>
    <w:p w14:paraId="5681CEB1" w14:textId="4CF83860" w:rsidR="009A4D9B" w:rsidRDefault="009A4D9B" w:rsidP="00924BBC">
      <w:pPr>
        <w:pStyle w:val="GvdeMetni"/>
        <w:spacing w:line="360" w:lineRule="auto"/>
        <w:rPr>
          <w:spacing w:val="-2"/>
        </w:rPr>
      </w:pPr>
      <w:r w:rsidRPr="009A4D9B">
        <w:rPr>
          <w:spacing w:val="-2"/>
        </w:rPr>
        <w:t>[3](3)A.3.1.sem_egitim_tasarim_hazirlik_icin_talep_e-posta_içerigi</w:t>
      </w:r>
    </w:p>
    <w:p w14:paraId="7A0225AD" w14:textId="6C5C8532" w:rsidR="009A4D9B" w:rsidRDefault="009A4D9B" w:rsidP="00924BBC">
      <w:pPr>
        <w:pStyle w:val="GvdeMetni"/>
        <w:spacing w:line="360" w:lineRule="auto"/>
        <w:rPr>
          <w:spacing w:val="-2"/>
        </w:rPr>
      </w:pPr>
      <w:r w:rsidRPr="009A4D9B">
        <w:rPr>
          <w:spacing w:val="-2"/>
        </w:rPr>
        <w:t>[4](3)A.3.1.sem_rektörlük_egitim_onay_yazilari_icin_ebys_sistemi_ekran_görüntüsü</w:t>
      </w:r>
    </w:p>
    <w:p w14:paraId="18A06BB6" w14:textId="0AB4762F" w:rsidR="009A4D9B" w:rsidRDefault="009A4D9B" w:rsidP="00924BBC">
      <w:pPr>
        <w:pStyle w:val="GvdeMetni"/>
        <w:spacing w:line="360" w:lineRule="auto"/>
        <w:rPr>
          <w:spacing w:val="-2"/>
        </w:rPr>
      </w:pPr>
      <w:r w:rsidRPr="009A4D9B">
        <w:rPr>
          <w:spacing w:val="-2"/>
        </w:rPr>
        <w:t>[5](3)A.3.1.sem_uygulamali_temel_moleküler_mikrobiyoloji_egitim_planlama_rektörlük_onay_yazisi</w:t>
      </w:r>
    </w:p>
    <w:p w14:paraId="0D6A5239" w14:textId="36020929" w:rsidR="009A4D9B" w:rsidRDefault="009A4D9B" w:rsidP="00924BBC">
      <w:pPr>
        <w:pStyle w:val="GvdeMetni"/>
        <w:spacing w:line="360" w:lineRule="auto"/>
        <w:rPr>
          <w:spacing w:val="-2"/>
        </w:rPr>
      </w:pPr>
      <w:r w:rsidRPr="009A4D9B">
        <w:rPr>
          <w:spacing w:val="-2"/>
        </w:rPr>
        <w:t>[6](3)A.3.1.sem_katilimci_yoklama_listesi</w:t>
      </w:r>
    </w:p>
    <w:p w14:paraId="5EBFBA79" w14:textId="7AA35B06" w:rsidR="009A4D9B" w:rsidRDefault="009A4D9B" w:rsidP="00924BBC">
      <w:pPr>
        <w:pStyle w:val="GvdeMetni"/>
        <w:spacing w:line="360" w:lineRule="auto"/>
        <w:rPr>
          <w:spacing w:val="-2"/>
        </w:rPr>
      </w:pPr>
      <w:r w:rsidRPr="009A4D9B">
        <w:rPr>
          <w:spacing w:val="-2"/>
        </w:rPr>
        <w:t>[7](3)A.3.1.sem_elektronik_belge_yönetim_sistemi_ekran_görüntüsü</w:t>
      </w:r>
    </w:p>
    <w:p w14:paraId="473F33A0" w14:textId="18E4D4CC" w:rsidR="009A4D9B" w:rsidRDefault="009A4D9B" w:rsidP="00924BBC">
      <w:pPr>
        <w:pStyle w:val="GvdeMetni"/>
        <w:spacing w:line="360" w:lineRule="auto"/>
        <w:rPr>
          <w:spacing w:val="-2"/>
        </w:rPr>
      </w:pPr>
      <w:r w:rsidRPr="009A4D9B">
        <w:rPr>
          <w:spacing w:val="-2"/>
        </w:rPr>
        <w:t>[8](3)A.3.1.sem_web_sayfasi_ekran_görüntüsü</w:t>
      </w:r>
    </w:p>
    <w:p w14:paraId="51600ABE" w14:textId="67DF99B9" w:rsidR="004F6931" w:rsidRDefault="004F6931" w:rsidP="00924BBC">
      <w:pPr>
        <w:pStyle w:val="GvdeMetni"/>
        <w:spacing w:line="360" w:lineRule="auto"/>
      </w:pPr>
      <w:r>
        <w:rPr>
          <w:noProof/>
        </w:rPr>
        <w:lastRenderedPageBreak/>
        <w:drawing>
          <wp:anchor distT="0" distB="0" distL="0" distR="0" simplePos="0" relativeHeight="251712512" behindDoc="0" locked="0" layoutInCell="1" allowOverlap="1" wp14:anchorId="6C3F299B" wp14:editId="4E2C1D6A">
            <wp:simplePos x="0" y="0"/>
            <wp:positionH relativeFrom="page">
              <wp:posOffset>809625</wp:posOffset>
            </wp:positionH>
            <wp:positionV relativeFrom="paragraph">
              <wp:posOffset>-635</wp:posOffset>
            </wp:positionV>
            <wp:extent cx="971550" cy="971550"/>
            <wp:effectExtent l="0" t="0" r="0" b="0"/>
            <wp:wrapNone/>
            <wp:docPr id="1293118208"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5BC223FE" w14:textId="77777777" w:rsidR="004F6931" w:rsidRDefault="004F6931" w:rsidP="00924BBC">
      <w:pPr>
        <w:pStyle w:val="GvdeMetni"/>
        <w:spacing w:line="360" w:lineRule="auto"/>
      </w:pPr>
    </w:p>
    <w:p w14:paraId="095C9285" w14:textId="77777777" w:rsidR="004F6931" w:rsidRDefault="004F6931" w:rsidP="00924BBC">
      <w:pPr>
        <w:pStyle w:val="GvdeMetni"/>
        <w:spacing w:line="360" w:lineRule="auto"/>
      </w:pPr>
    </w:p>
    <w:p w14:paraId="62FDCF38" w14:textId="77777777" w:rsidR="004F6931" w:rsidRDefault="004F6931" w:rsidP="00924BBC">
      <w:pPr>
        <w:pStyle w:val="GvdeMetni"/>
        <w:spacing w:line="360" w:lineRule="auto"/>
      </w:pPr>
    </w:p>
    <w:p w14:paraId="33C086A1" w14:textId="77777777" w:rsidR="009A4D9B" w:rsidRDefault="009A4D9B" w:rsidP="00924BBC">
      <w:pPr>
        <w:pStyle w:val="GvdeMetni"/>
        <w:spacing w:line="360" w:lineRule="auto"/>
      </w:pPr>
    </w:p>
    <w:p w14:paraId="189B309C" w14:textId="3622D650" w:rsidR="00567171" w:rsidRDefault="009A4D9B" w:rsidP="009A4D9B">
      <w:pPr>
        <w:pStyle w:val="GvdeMetni"/>
        <w:spacing w:line="360" w:lineRule="auto"/>
      </w:pPr>
      <w:r w:rsidRPr="009A4D9B">
        <w:t>[9](3)A.3.1.sem_cv_ye_yazamadigim_hayatim_egitimi_anket_sonuclari</w:t>
      </w:r>
    </w:p>
    <w:p w14:paraId="701E3933" w14:textId="2F3FA19C" w:rsidR="009A4D9B" w:rsidRDefault="009A4D9B" w:rsidP="009A4D9B">
      <w:pPr>
        <w:pStyle w:val="GvdeMetni"/>
        <w:spacing w:line="360" w:lineRule="auto"/>
      </w:pPr>
      <w:r w:rsidRPr="009A4D9B">
        <w:t>[10](3)A.3.1.sem_konkordato_komiserligi_temel_egitim_anket_sonuclari</w:t>
      </w:r>
    </w:p>
    <w:p w14:paraId="0528E2C6" w14:textId="271243E5" w:rsidR="009A4D9B" w:rsidRDefault="009A4D9B" w:rsidP="009A4D9B">
      <w:pPr>
        <w:pStyle w:val="GvdeMetni"/>
        <w:spacing w:line="360" w:lineRule="auto"/>
      </w:pPr>
      <w:r w:rsidRPr="009A4D9B">
        <w:t>[11](3)A.3.1.sem_bilirkisilik_temel_egitim_anket_sonuclari</w:t>
      </w:r>
    </w:p>
    <w:p w14:paraId="1E77C013" w14:textId="7A240A18" w:rsidR="009A4D9B" w:rsidRDefault="009A4D9B" w:rsidP="009A4D9B">
      <w:pPr>
        <w:pStyle w:val="GvdeMetni"/>
        <w:spacing w:line="360" w:lineRule="auto"/>
      </w:pPr>
      <w:r w:rsidRPr="009A4D9B">
        <w:t>[12](4)A.3.1.sem_bursa_niğde_hatay_izmir_bilirkisilik_temel_egitim_anket_sonuclari</w:t>
      </w:r>
    </w:p>
    <w:p w14:paraId="5ADA8B12" w14:textId="33BA2797" w:rsidR="009A4D9B" w:rsidRDefault="009A4D9B" w:rsidP="009A4D9B">
      <w:pPr>
        <w:pStyle w:val="GvdeMetni"/>
        <w:spacing w:line="360" w:lineRule="auto"/>
      </w:pPr>
      <w:r w:rsidRPr="009A4D9B">
        <w:t>[13](3)A.3.1.sem_ankara_medipol_sem_sosyal_medya_sayfasi</w:t>
      </w:r>
    </w:p>
    <w:p w14:paraId="029C9E45" w14:textId="77777777" w:rsidR="009A4D9B" w:rsidRPr="00567171" w:rsidRDefault="009A4D9B" w:rsidP="00567171">
      <w:pPr>
        <w:pStyle w:val="GvdeMetni"/>
      </w:pPr>
    </w:p>
    <w:p w14:paraId="48118C19" w14:textId="77777777" w:rsidR="00B34DB1" w:rsidRDefault="00E81AAC" w:rsidP="00567171">
      <w:pPr>
        <w:pStyle w:val="Balk2"/>
        <w:numPr>
          <w:ilvl w:val="2"/>
          <w:numId w:val="4"/>
        </w:numPr>
        <w:tabs>
          <w:tab w:val="left" w:pos="794"/>
        </w:tabs>
        <w:spacing w:line="360" w:lineRule="auto"/>
        <w:ind w:hanging="653"/>
        <w:jc w:val="both"/>
      </w:pPr>
      <w:bookmarkStart w:id="17" w:name="_TOC_250017"/>
      <w:r>
        <w:t>Süreç</w:t>
      </w:r>
      <w:r>
        <w:rPr>
          <w:spacing w:val="-3"/>
        </w:rPr>
        <w:t xml:space="preserve"> </w:t>
      </w:r>
      <w:bookmarkEnd w:id="17"/>
      <w:r>
        <w:rPr>
          <w:spacing w:val="-2"/>
        </w:rPr>
        <w:t>yönetimi</w:t>
      </w:r>
    </w:p>
    <w:p w14:paraId="773C127A" w14:textId="1C31F94C" w:rsidR="00601C27" w:rsidRPr="004F6931" w:rsidRDefault="00601C27" w:rsidP="009A4D9B">
      <w:pPr>
        <w:pStyle w:val="GvdeMetni"/>
        <w:spacing w:before="140" w:line="360" w:lineRule="auto"/>
        <w:ind w:right="283"/>
        <w:jc w:val="both"/>
        <w:rPr>
          <w:b/>
          <w:bCs/>
        </w:rPr>
      </w:pPr>
      <w:r>
        <w:t xml:space="preserve">    </w:t>
      </w:r>
      <w:r w:rsidRPr="00601C27">
        <w:t>Merkezimiz, düzenlediği her eğitim programını kalite politikası ve kurumsal yönetim ilkeleri doğrultusunda sistematik bir süreç yönetimi anlayışıyla yürütmektedir. Bu kapsamda, eğitim faaliyetleri SEM Eğitim Planlama ve Uygulama İş Akış Prosedürü’ ne uygun olarak planlanmakta ve uygulanmaktadır</w:t>
      </w:r>
      <w:r w:rsidR="00D560DE">
        <w:t xml:space="preserve"> </w:t>
      </w:r>
      <w:r w:rsidR="00D560DE" w:rsidRPr="004F6931">
        <w:rPr>
          <w:b/>
          <w:bCs/>
        </w:rPr>
        <w:t>[1_OD3]</w:t>
      </w:r>
      <w:r w:rsidR="004F6931" w:rsidRPr="004F6931">
        <w:rPr>
          <w:b/>
          <w:bCs/>
        </w:rPr>
        <w:t>.</w:t>
      </w:r>
    </w:p>
    <w:p w14:paraId="0C5E3D7F" w14:textId="4B91473F" w:rsidR="00D560DE" w:rsidRDefault="00601C27" w:rsidP="009A4D9B">
      <w:pPr>
        <w:pStyle w:val="GvdeMetni"/>
        <w:spacing w:before="140" w:line="360" w:lineRule="auto"/>
        <w:ind w:right="283"/>
        <w:jc w:val="both"/>
      </w:pPr>
      <w:r w:rsidRPr="00601C27">
        <w:t>Planlanan her eğitim programı</w:t>
      </w:r>
      <w:r w:rsidR="00D560DE">
        <w:t xml:space="preserve"> </w:t>
      </w:r>
      <w:r w:rsidR="00D560DE" w:rsidRPr="004F6931">
        <w:rPr>
          <w:b/>
          <w:bCs/>
        </w:rPr>
        <w:t>[2_OD3]</w:t>
      </w:r>
      <w:r w:rsidRPr="004F6931">
        <w:rPr>
          <w:b/>
          <w:bCs/>
        </w:rPr>
        <w:t>,</w:t>
      </w:r>
      <w:r w:rsidRPr="00601C27">
        <w:t xml:space="preserve"> ilgili mevzuat ve kurumsal düzenlemeler çerçevesinde Rektörlük onayına sunulmakta</w:t>
      </w:r>
      <w:r w:rsidR="00D560DE">
        <w:t xml:space="preserve"> </w:t>
      </w:r>
      <w:r w:rsidR="00D560DE" w:rsidRPr="004F6931">
        <w:rPr>
          <w:b/>
          <w:bCs/>
        </w:rPr>
        <w:t>[3_OD3]</w:t>
      </w:r>
      <w:r w:rsidRPr="004F6931">
        <w:rPr>
          <w:b/>
          <w:bCs/>
        </w:rPr>
        <w:t>;</w:t>
      </w:r>
      <w:r w:rsidRPr="00601C27">
        <w:t xml:space="preserve"> gerekli resmî onayın alınmasını takiben program kamuoyuna ilan edilmektedir</w:t>
      </w:r>
      <w:r w:rsidR="00D560DE">
        <w:t xml:space="preserve"> </w:t>
      </w:r>
      <w:r w:rsidR="00D560DE" w:rsidRPr="004F6931">
        <w:rPr>
          <w:b/>
          <w:bCs/>
        </w:rPr>
        <w:t>[4_OD3].</w:t>
      </w:r>
      <w:r w:rsidR="00D560DE" w:rsidRPr="00601C27">
        <w:t xml:space="preserve"> </w:t>
      </w:r>
      <w:r w:rsidRPr="00601C27">
        <w:t xml:space="preserve"> İlan sürecinden uygulama ve değerlendirme aşamasına </w:t>
      </w:r>
    </w:p>
    <w:p w14:paraId="569DCC74" w14:textId="71F62E61" w:rsidR="00601C27" w:rsidRPr="00601C27" w:rsidRDefault="00601C27" w:rsidP="009A4D9B">
      <w:pPr>
        <w:pStyle w:val="GvdeMetni"/>
        <w:spacing w:before="140" w:line="360" w:lineRule="auto"/>
        <w:ind w:right="283"/>
        <w:jc w:val="both"/>
      </w:pPr>
      <w:r w:rsidRPr="00601C27">
        <w:t>kadar tüm işlemler, tanımlı iş akışları doğrultusunda yürütülmekte; görev, yetki ve sorumluluklar açık biçimde belirlenmektedir.</w:t>
      </w:r>
    </w:p>
    <w:p w14:paraId="64387C43" w14:textId="06456162" w:rsidR="00B34DB1" w:rsidRDefault="00601C27" w:rsidP="009A4D9B">
      <w:pPr>
        <w:pStyle w:val="GvdeMetni"/>
        <w:spacing w:before="140" w:line="360" w:lineRule="auto"/>
        <w:ind w:right="283"/>
        <w:jc w:val="both"/>
      </w:pPr>
      <w:r w:rsidRPr="00601C27">
        <w:t>Bu yaklaşım, eğitim süreçlerinin şeffaf, izlenebilir ve hesap verebilir bir yapıda yürütülmesini sağlamakta; aynı zamanda kalite güvencesi ve sürekli iyileştirme ilkeleri doğrultusunda kurumsal etkinliğin artırılmasına katkı sunmaktadır.</w:t>
      </w:r>
    </w:p>
    <w:p w14:paraId="29279B10" w14:textId="389A4C87" w:rsidR="004F6931" w:rsidRDefault="004F6931" w:rsidP="003B3A11">
      <w:pPr>
        <w:pStyle w:val="GvdeMetni"/>
        <w:spacing w:before="140" w:line="360" w:lineRule="auto"/>
        <w:ind w:right="283"/>
        <w:jc w:val="both"/>
      </w:pPr>
      <w:r w:rsidRPr="004F6931">
        <w:rPr>
          <w:b/>
          <w:bCs/>
        </w:rPr>
        <w:t>Olgunluk Düzeyi (3):</w:t>
      </w:r>
      <w:r>
        <w:t xml:space="preserve"> </w:t>
      </w:r>
      <w:r w:rsidRPr="004F6931">
        <w:t>Kurumun genelinde tanımlı süreçler yönetilmektedir.</w:t>
      </w:r>
    </w:p>
    <w:p w14:paraId="7E10DC2E" w14:textId="77777777" w:rsidR="004F6931" w:rsidRDefault="00E81AAC" w:rsidP="00CC2D67">
      <w:pPr>
        <w:pStyle w:val="GvdeMetni"/>
        <w:spacing w:line="360" w:lineRule="auto"/>
        <w:ind w:right="298"/>
        <w:rPr>
          <w:spacing w:val="-2"/>
        </w:rPr>
      </w:pPr>
      <w:r>
        <w:rPr>
          <w:spacing w:val="-2"/>
        </w:rPr>
        <w:t>[1](3)A.3.4.sem_egitim_planlama_ve_is_akis_prosed</w:t>
      </w:r>
      <w:r w:rsidR="004F6931">
        <w:rPr>
          <w:spacing w:val="-2"/>
        </w:rPr>
        <w:t>ürü</w:t>
      </w:r>
    </w:p>
    <w:p w14:paraId="5AC1298B" w14:textId="1D7DCC3C" w:rsidR="00BB27A3" w:rsidRDefault="00E81AAC" w:rsidP="00CC2D67">
      <w:pPr>
        <w:pStyle w:val="GvdeMetni"/>
        <w:spacing w:line="360" w:lineRule="auto"/>
        <w:ind w:right="298"/>
        <w:rPr>
          <w:spacing w:val="-2"/>
        </w:rPr>
      </w:pPr>
      <w:r>
        <w:rPr>
          <w:spacing w:val="-2"/>
        </w:rPr>
        <w:t xml:space="preserve">[2](3)A.3.4.sem_egitim_planlama_formu </w:t>
      </w:r>
    </w:p>
    <w:p w14:paraId="43831F75" w14:textId="18F4C347" w:rsidR="00B34DB1" w:rsidRDefault="00E81AAC" w:rsidP="00BB27A3">
      <w:pPr>
        <w:pStyle w:val="GvdeMetni"/>
        <w:spacing w:line="360" w:lineRule="auto"/>
        <w:ind w:right="298"/>
        <w:rPr>
          <w:spacing w:val="-2"/>
        </w:rPr>
      </w:pPr>
      <w:r>
        <w:rPr>
          <w:spacing w:val="-2"/>
        </w:rPr>
        <w:t>[3](3)A.3.4.sem_egitim_planlamasi_rekt</w:t>
      </w:r>
      <w:r w:rsidR="004F6931">
        <w:rPr>
          <w:spacing w:val="-2"/>
        </w:rPr>
        <w:t>örlü</w:t>
      </w:r>
      <w:r>
        <w:rPr>
          <w:spacing w:val="-2"/>
        </w:rPr>
        <w:t>k_olur_yazisi</w:t>
      </w:r>
    </w:p>
    <w:p w14:paraId="0647A230" w14:textId="1E522CDC" w:rsidR="00CC2D67" w:rsidRDefault="00DB4719" w:rsidP="00D560DE">
      <w:pPr>
        <w:pStyle w:val="GvdeMetni"/>
        <w:spacing w:line="360" w:lineRule="auto"/>
        <w:ind w:right="298"/>
        <w:rPr>
          <w:spacing w:val="-2"/>
        </w:rPr>
      </w:pPr>
      <w:r>
        <w:rPr>
          <w:spacing w:val="-2"/>
        </w:rPr>
        <w:t>[4](3)A.3.4.sem</w:t>
      </w:r>
      <w:r w:rsidRPr="00DB4719">
        <w:rPr>
          <w:spacing w:val="-2"/>
        </w:rPr>
        <w:t>_arabuluculuk_yenileme_egitimi_web_ilan</w:t>
      </w:r>
      <w:r w:rsidR="00106DEE">
        <w:rPr>
          <w:spacing w:val="-2"/>
        </w:rPr>
        <w:t>i</w:t>
      </w:r>
    </w:p>
    <w:p w14:paraId="4A18021C" w14:textId="77777777" w:rsidR="009A4D9B" w:rsidRDefault="009A4D9B" w:rsidP="00D560DE">
      <w:pPr>
        <w:pStyle w:val="GvdeMetni"/>
        <w:spacing w:line="360" w:lineRule="auto"/>
        <w:ind w:right="298"/>
        <w:rPr>
          <w:spacing w:val="-2"/>
        </w:rPr>
      </w:pPr>
    </w:p>
    <w:p w14:paraId="5C3D740E" w14:textId="77777777" w:rsidR="009A4D9B" w:rsidRDefault="009A4D9B" w:rsidP="00D560DE">
      <w:pPr>
        <w:pStyle w:val="GvdeMetni"/>
        <w:spacing w:line="360" w:lineRule="auto"/>
        <w:ind w:right="298"/>
        <w:rPr>
          <w:spacing w:val="-2"/>
        </w:rPr>
      </w:pPr>
    </w:p>
    <w:p w14:paraId="7ECA4FA1" w14:textId="77777777" w:rsidR="009A4D9B" w:rsidRDefault="009A4D9B" w:rsidP="00D560DE">
      <w:pPr>
        <w:pStyle w:val="GvdeMetni"/>
        <w:spacing w:line="360" w:lineRule="auto"/>
        <w:ind w:right="298"/>
        <w:rPr>
          <w:spacing w:val="-2"/>
        </w:rPr>
      </w:pPr>
    </w:p>
    <w:p w14:paraId="147A1958" w14:textId="77777777" w:rsidR="004F6931" w:rsidRDefault="004F6931" w:rsidP="00D560DE">
      <w:pPr>
        <w:pStyle w:val="GvdeMetni"/>
        <w:spacing w:line="360" w:lineRule="auto"/>
        <w:ind w:right="298"/>
        <w:rPr>
          <w:spacing w:val="-2"/>
        </w:rPr>
      </w:pPr>
    </w:p>
    <w:p w14:paraId="2FC79DB6" w14:textId="77777777" w:rsidR="009A4D9B" w:rsidRPr="00D560DE" w:rsidRDefault="009A4D9B" w:rsidP="00D560DE">
      <w:pPr>
        <w:pStyle w:val="GvdeMetni"/>
        <w:spacing w:line="360" w:lineRule="auto"/>
        <w:ind w:right="298"/>
        <w:rPr>
          <w:spacing w:val="-2"/>
        </w:rPr>
      </w:pPr>
    </w:p>
    <w:p w14:paraId="4D5E5E8A" w14:textId="7EB5473E" w:rsidR="004F6931" w:rsidRDefault="004F6931" w:rsidP="007A4EC1">
      <w:pPr>
        <w:pStyle w:val="Balk2"/>
        <w:tabs>
          <w:tab w:val="left" w:pos="614"/>
        </w:tabs>
        <w:ind w:left="140" w:firstLine="0"/>
        <w:jc w:val="both"/>
      </w:pPr>
      <w:bookmarkStart w:id="18" w:name="_TOC_250016"/>
      <w:r>
        <w:rPr>
          <w:noProof/>
        </w:rPr>
        <w:lastRenderedPageBreak/>
        <w:drawing>
          <wp:anchor distT="0" distB="0" distL="0" distR="0" simplePos="0" relativeHeight="251714560" behindDoc="0" locked="0" layoutInCell="1" allowOverlap="1" wp14:anchorId="0B7B2491" wp14:editId="0E3678B7">
            <wp:simplePos x="0" y="0"/>
            <wp:positionH relativeFrom="page">
              <wp:posOffset>809625</wp:posOffset>
            </wp:positionH>
            <wp:positionV relativeFrom="paragraph">
              <wp:posOffset>-635</wp:posOffset>
            </wp:positionV>
            <wp:extent cx="971550" cy="971550"/>
            <wp:effectExtent l="0" t="0" r="0" b="0"/>
            <wp:wrapNone/>
            <wp:docPr id="1791139338"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13D3ACCE" w14:textId="77777777" w:rsidR="004F6931" w:rsidRDefault="004F6931" w:rsidP="007A4EC1">
      <w:pPr>
        <w:pStyle w:val="Balk2"/>
        <w:tabs>
          <w:tab w:val="left" w:pos="614"/>
        </w:tabs>
        <w:ind w:left="140" w:firstLine="0"/>
        <w:jc w:val="both"/>
      </w:pPr>
    </w:p>
    <w:p w14:paraId="7FC21A47" w14:textId="77777777" w:rsidR="004F6931" w:rsidRDefault="004F6931" w:rsidP="007A4EC1">
      <w:pPr>
        <w:pStyle w:val="Balk2"/>
        <w:tabs>
          <w:tab w:val="left" w:pos="614"/>
        </w:tabs>
        <w:ind w:left="140" w:firstLine="0"/>
        <w:jc w:val="both"/>
      </w:pPr>
    </w:p>
    <w:p w14:paraId="4E98600C" w14:textId="77777777" w:rsidR="004F6931" w:rsidRDefault="004F6931" w:rsidP="007A4EC1">
      <w:pPr>
        <w:pStyle w:val="Balk2"/>
        <w:tabs>
          <w:tab w:val="left" w:pos="614"/>
        </w:tabs>
        <w:ind w:left="140" w:firstLine="0"/>
        <w:jc w:val="both"/>
      </w:pPr>
    </w:p>
    <w:p w14:paraId="71AD9744" w14:textId="77777777" w:rsidR="004F6931" w:rsidRDefault="004F6931" w:rsidP="007A4EC1">
      <w:pPr>
        <w:pStyle w:val="Balk2"/>
        <w:tabs>
          <w:tab w:val="left" w:pos="614"/>
        </w:tabs>
        <w:ind w:left="140" w:firstLine="0"/>
        <w:jc w:val="both"/>
      </w:pPr>
    </w:p>
    <w:p w14:paraId="75DEBD0A" w14:textId="77777777" w:rsidR="004F6931" w:rsidRDefault="004F6931" w:rsidP="007A4EC1">
      <w:pPr>
        <w:pStyle w:val="Balk2"/>
        <w:tabs>
          <w:tab w:val="left" w:pos="614"/>
        </w:tabs>
        <w:ind w:left="140" w:firstLine="0"/>
        <w:jc w:val="both"/>
      </w:pPr>
    </w:p>
    <w:p w14:paraId="185A9815" w14:textId="54770A9B" w:rsidR="00B34DB1" w:rsidRDefault="007A4EC1" w:rsidP="007A4EC1">
      <w:pPr>
        <w:pStyle w:val="Balk2"/>
        <w:tabs>
          <w:tab w:val="left" w:pos="614"/>
        </w:tabs>
        <w:ind w:left="140" w:firstLine="0"/>
        <w:jc w:val="both"/>
      </w:pPr>
      <w:r>
        <w:t>A.4.Paydaş</w:t>
      </w:r>
      <w:r>
        <w:rPr>
          <w:spacing w:val="-5"/>
        </w:rPr>
        <w:t xml:space="preserve"> </w:t>
      </w:r>
      <w:bookmarkEnd w:id="18"/>
      <w:r>
        <w:rPr>
          <w:spacing w:val="-2"/>
        </w:rPr>
        <w:t>Katılımı</w:t>
      </w:r>
    </w:p>
    <w:p w14:paraId="66892987" w14:textId="637300A9" w:rsidR="00B34DB1" w:rsidRDefault="007A4EC1" w:rsidP="007A4EC1">
      <w:pPr>
        <w:pStyle w:val="Balk2"/>
        <w:tabs>
          <w:tab w:val="left" w:pos="794"/>
        </w:tabs>
        <w:spacing w:before="137"/>
        <w:ind w:left="140" w:firstLine="0"/>
        <w:jc w:val="both"/>
      </w:pPr>
      <w:bookmarkStart w:id="19" w:name="_TOC_250015"/>
      <w:r>
        <w:t>A.4.1.İç</w:t>
      </w:r>
      <w:r>
        <w:rPr>
          <w:spacing w:val="-5"/>
        </w:rPr>
        <w:t xml:space="preserve"> </w:t>
      </w:r>
      <w:r>
        <w:t>ve</w:t>
      </w:r>
      <w:r>
        <w:rPr>
          <w:spacing w:val="-2"/>
        </w:rPr>
        <w:t xml:space="preserve"> </w:t>
      </w:r>
      <w:r>
        <w:t>dış</w:t>
      </w:r>
      <w:r>
        <w:rPr>
          <w:spacing w:val="-2"/>
        </w:rPr>
        <w:t xml:space="preserve"> </w:t>
      </w:r>
      <w:r>
        <w:t>paydaş</w:t>
      </w:r>
      <w:r>
        <w:rPr>
          <w:spacing w:val="-3"/>
        </w:rPr>
        <w:t xml:space="preserve"> </w:t>
      </w:r>
      <w:bookmarkEnd w:id="19"/>
      <w:r>
        <w:rPr>
          <w:spacing w:val="-2"/>
        </w:rPr>
        <w:t>katılımı</w:t>
      </w:r>
    </w:p>
    <w:p w14:paraId="3BF196E5" w14:textId="413C7D5F" w:rsidR="00295EDE" w:rsidRPr="004F6931" w:rsidRDefault="00295EDE" w:rsidP="008F0BA1">
      <w:pPr>
        <w:pStyle w:val="NormalWeb"/>
        <w:spacing w:line="360" w:lineRule="auto"/>
        <w:jc w:val="both"/>
        <w:rPr>
          <w:b/>
          <w:bCs/>
        </w:rPr>
      </w:pPr>
      <w:r>
        <w:t xml:space="preserve">    Merkezimiz tarafından yürütülen eğitim faaliyetlerinde paydaş katılımı, kalite güvencesi sisteminin temel bileşenlerinden biri olarak ele alınmaktadır. Eğitim programlarına katılım sağlayan </w:t>
      </w:r>
      <w:r w:rsidR="00522B76">
        <w:t xml:space="preserve">dış paydaşlarımızın neredeyse tamamı mesleki gelişimlerini bir üst düzeye çıkarmak isteyen katılımcılarımızdan oluşmaktadır </w:t>
      </w:r>
      <w:r w:rsidR="00522B76" w:rsidRPr="004F6931">
        <w:rPr>
          <w:b/>
          <w:bCs/>
        </w:rPr>
        <w:t>[</w:t>
      </w:r>
      <w:r w:rsidR="009A4D9B">
        <w:rPr>
          <w:b/>
          <w:bCs/>
        </w:rPr>
        <w:t>1</w:t>
      </w:r>
      <w:r w:rsidR="00522B76" w:rsidRPr="004F6931">
        <w:rPr>
          <w:b/>
          <w:bCs/>
        </w:rPr>
        <w:t>_OD3], [</w:t>
      </w:r>
      <w:r w:rsidR="009A4D9B">
        <w:rPr>
          <w:b/>
          <w:bCs/>
        </w:rPr>
        <w:t>2</w:t>
      </w:r>
      <w:r w:rsidR="00522B76" w:rsidRPr="004F6931">
        <w:rPr>
          <w:b/>
          <w:bCs/>
        </w:rPr>
        <w:t>_OD3] ve [</w:t>
      </w:r>
      <w:r w:rsidR="009A4D9B">
        <w:rPr>
          <w:b/>
          <w:bCs/>
        </w:rPr>
        <w:t>3</w:t>
      </w:r>
      <w:r w:rsidR="00522B76" w:rsidRPr="004F6931">
        <w:rPr>
          <w:b/>
          <w:bCs/>
        </w:rPr>
        <w:t>_OD3],</w:t>
      </w:r>
      <w:r w:rsidR="00522B76">
        <w:t xml:space="preserve"> </w:t>
      </w:r>
      <w:r>
        <w:t xml:space="preserve">iç paydaşlarımızın büyük çoğunluğunu öğrenciler ile idari ve akademik personel </w:t>
      </w:r>
      <w:r w:rsidR="00522B76">
        <w:t xml:space="preserve">oluşturmaktadır. </w:t>
      </w:r>
      <w:r>
        <w:t>Bu çerçevede, iç paydaşların geri bildirimleri sistematik biçimde toplanmakta ve değerlendirme süreçlerine entegre edilmektedir</w:t>
      </w:r>
      <w:r w:rsidR="00C767A5">
        <w:t xml:space="preserve"> </w:t>
      </w:r>
      <w:r w:rsidR="00522B76" w:rsidRPr="004F6931">
        <w:rPr>
          <w:b/>
          <w:bCs/>
        </w:rPr>
        <w:t>[</w:t>
      </w:r>
      <w:r w:rsidR="009A4D9B">
        <w:rPr>
          <w:b/>
          <w:bCs/>
        </w:rPr>
        <w:t>4</w:t>
      </w:r>
      <w:r w:rsidR="00522B76" w:rsidRPr="004F6931">
        <w:rPr>
          <w:b/>
          <w:bCs/>
        </w:rPr>
        <w:t>_OD3]</w:t>
      </w:r>
      <w:r w:rsidR="003B54A4" w:rsidRPr="004F6931">
        <w:rPr>
          <w:b/>
          <w:bCs/>
        </w:rPr>
        <w:t>.</w:t>
      </w:r>
    </w:p>
    <w:p w14:paraId="3E36B193" w14:textId="77777777" w:rsidR="00295EDE" w:rsidRDefault="00295EDE" w:rsidP="008F0BA1">
      <w:pPr>
        <w:pStyle w:val="NormalWeb"/>
        <w:spacing w:line="360" w:lineRule="auto"/>
        <w:jc w:val="both"/>
      </w:pPr>
      <w:r>
        <w:t>Eğitim programlarının tamamlanmasının ardından uygulanan memnuniyet ve değerlendirme anketleri; katılımcıların memnuniyet düzeyi, şikâyetleri, önerileri ve geliştirme beklentilerine ilişkin veri elde etmeyi amaçlamaktadır. Söz konusu anketler aracılığıyla, programın planlanan çıktılarının uygulamada ne ölçüde gerçekleştirilebildiği analiz edilmekte; elde edilen bulgular iyileştirme süreçlerine girdi sağlamaktadır. Programın başlangıç aşamasından sonuçlandırma sürecine kadar tüm uygulamalar, PUKÖ (Planla–Uygula–Kontrol Et–Önlem Al) döngüsü kapsamında raporlanmakta ve sürekli iyileştirme anlayışı doğrultusunda değerlendirilmektedir.</w:t>
      </w:r>
    </w:p>
    <w:p w14:paraId="2DB872A7" w14:textId="719A8B07" w:rsidR="002B4046" w:rsidRDefault="00295EDE" w:rsidP="004F6931">
      <w:pPr>
        <w:pStyle w:val="GvdeMetni"/>
        <w:spacing w:line="360" w:lineRule="auto"/>
        <w:ind w:left="0"/>
        <w:jc w:val="both"/>
        <w:rPr>
          <w:b/>
          <w:bCs/>
        </w:rPr>
      </w:pPr>
      <w:r>
        <w:t>Dış paydaş katılımı kapsamında ise, iş birliği yapılan kurum ve kuruluşların görüş, öneri, talep ve beklentilerinin belirlenmesi amacıyla “Dış Paydaş Anketi” uygulanmaktadır</w:t>
      </w:r>
      <w:r w:rsidR="00522B76">
        <w:t xml:space="preserve">. </w:t>
      </w:r>
      <w:r>
        <w:t>On sorudan oluşan bu anketin bir sorusu açık uçlu, diğer soruları ise çoktan seçmeli olarak yapılandırılmıştır</w:t>
      </w:r>
      <w:r w:rsidR="00522B76">
        <w:t xml:space="preserve"> </w:t>
      </w:r>
      <w:r w:rsidR="00522B76" w:rsidRPr="004F6931">
        <w:rPr>
          <w:b/>
          <w:bCs/>
        </w:rPr>
        <w:t>[</w:t>
      </w:r>
      <w:r w:rsidR="009567AB">
        <w:rPr>
          <w:b/>
          <w:bCs/>
        </w:rPr>
        <w:t>5</w:t>
      </w:r>
      <w:r w:rsidR="00522B76" w:rsidRPr="004F6931">
        <w:rPr>
          <w:b/>
          <w:bCs/>
        </w:rPr>
        <w:t>_OD3], [</w:t>
      </w:r>
      <w:r w:rsidR="009567AB">
        <w:rPr>
          <w:b/>
          <w:bCs/>
        </w:rPr>
        <w:t>6</w:t>
      </w:r>
      <w:r w:rsidR="00522B76" w:rsidRPr="004F6931">
        <w:rPr>
          <w:b/>
          <w:bCs/>
        </w:rPr>
        <w:t xml:space="preserve">_OD3]. </w:t>
      </w:r>
      <w:r>
        <w:t xml:space="preserve">Anket sonuçları, yürütülen proje ve iş birliklerinin performansını ölçmek, etkililik </w:t>
      </w:r>
      <w:r w:rsidR="00522B76">
        <w:t xml:space="preserve">düzeyini değerlendirmek ve kurumsal gelişim alanlarını tespit etmek amacıyla analiz edilmektedir </w:t>
      </w:r>
      <w:r w:rsidR="00522B76" w:rsidRPr="004F6931">
        <w:rPr>
          <w:b/>
          <w:bCs/>
        </w:rPr>
        <w:t>[</w:t>
      </w:r>
      <w:r w:rsidR="009567AB">
        <w:rPr>
          <w:b/>
          <w:bCs/>
        </w:rPr>
        <w:t>7</w:t>
      </w:r>
      <w:r w:rsidR="00522B76" w:rsidRPr="004F6931">
        <w:rPr>
          <w:b/>
          <w:bCs/>
        </w:rPr>
        <w:t>_0D3].</w:t>
      </w:r>
      <w:r w:rsidR="00522B76">
        <w:t xml:space="preserve"> Bu kapsamlı geri bildirim mekanizmaları, merkezimizin paydaş odaklı yönetim anlayışını </w:t>
      </w:r>
      <w:r>
        <w:t>güçlendirmekte; karar alma süreçlerinin veri temelli ve katılımcı bir yaklaşımla yürütülmesine katkı sağla</w:t>
      </w:r>
      <w:r w:rsidR="003B54A4">
        <w:t xml:space="preserve">rken, diğer taraftan eğitim projelerini arttırmak ve geliştirmek adına sürekli iç ve dış paydaşlarla yeni eğitim projeleri hakkında toplantılar düzenlenmektedir </w:t>
      </w:r>
      <w:r w:rsidR="003B54A4" w:rsidRPr="004F6931">
        <w:rPr>
          <w:b/>
          <w:bCs/>
        </w:rPr>
        <w:t>[</w:t>
      </w:r>
      <w:r w:rsidR="009567AB">
        <w:rPr>
          <w:b/>
          <w:bCs/>
        </w:rPr>
        <w:t>8</w:t>
      </w:r>
      <w:r w:rsidR="003B54A4" w:rsidRPr="004F6931">
        <w:rPr>
          <w:b/>
          <w:bCs/>
        </w:rPr>
        <w:t>_OD3], [</w:t>
      </w:r>
      <w:r w:rsidR="009567AB">
        <w:rPr>
          <w:b/>
          <w:bCs/>
        </w:rPr>
        <w:t>9</w:t>
      </w:r>
      <w:r w:rsidR="003B54A4" w:rsidRPr="004F6931">
        <w:rPr>
          <w:b/>
          <w:bCs/>
        </w:rPr>
        <w:t>_OD3].</w:t>
      </w:r>
      <w:r w:rsidR="003B54A4">
        <w:t xml:space="preserve"> Ayrıca toplumsal katkı anlamında idari ve akademik personelimizin kişisel gelişimlerine destek olabilmek için dış paydaşlarla toplantılar yaparak iki kurum arasında protokol yapılması için girişimlerde bulunulmaktadır </w:t>
      </w:r>
      <w:r w:rsidR="003B54A4" w:rsidRPr="004F6931">
        <w:rPr>
          <w:b/>
          <w:bCs/>
        </w:rPr>
        <w:t>[</w:t>
      </w:r>
      <w:r w:rsidR="009567AB">
        <w:rPr>
          <w:b/>
          <w:bCs/>
        </w:rPr>
        <w:t>10</w:t>
      </w:r>
      <w:r w:rsidR="003B54A4" w:rsidRPr="004F6931">
        <w:rPr>
          <w:b/>
          <w:bCs/>
        </w:rPr>
        <w:t>_OD3].</w:t>
      </w:r>
    </w:p>
    <w:p w14:paraId="29BCAD36" w14:textId="77777777" w:rsidR="004F6931" w:rsidRDefault="004F6931" w:rsidP="004F6931">
      <w:pPr>
        <w:pStyle w:val="GvdeMetni"/>
        <w:spacing w:line="360" w:lineRule="auto"/>
        <w:ind w:left="0"/>
        <w:jc w:val="both"/>
        <w:rPr>
          <w:b/>
          <w:bCs/>
        </w:rPr>
      </w:pPr>
    </w:p>
    <w:p w14:paraId="2FAD8F93" w14:textId="77777777" w:rsidR="004F6931" w:rsidRDefault="004F6931" w:rsidP="004F6931">
      <w:pPr>
        <w:pStyle w:val="GvdeMetni"/>
        <w:spacing w:line="360" w:lineRule="auto"/>
        <w:ind w:left="0"/>
        <w:jc w:val="both"/>
        <w:rPr>
          <w:b/>
          <w:bCs/>
        </w:rPr>
      </w:pPr>
    </w:p>
    <w:p w14:paraId="67959978" w14:textId="3365A3B8" w:rsidR="004F6931" w:rsidRDefault="004F6931" w:rsidP="004F6931">
      <w:pPr>
        <w:pStyle w:val="GvdeMetni"/>
        <w:spacing w:line="360" w:lineRule="auto"/>
        <w:ind w:left="0"/>
        <w:jc w:val="both"/>
        <w:rPr>
          <w:b/>
          <w:bCs/>
        </w:rPr>
      </w:pPr>
      <w:r>
        <w:rPr>
          <w:noProof/>
        </w:rPr>
        <w:lastRenderedPageBreak/>
        <w:drawing>
          <wp:anchor distT="0" distB="0" distL="0" distR="0" simplePos="0" relativeHeight="251716608" behindDoc="0" locked="0" layoutInCell="1" allowOverlap="1" wp14:anchorId="5D46870F" wp14:editId="75B833A5">
            <wp:simplePos x="0" y="0"/>
            <wp:positionH relativeFrom="page">
              <wp:posOffset>809625</wp:posOffset>
            </wp:positionH>
            <wp:positionV relativeFrom="paragraph">
              <wp:posOffset>-635</wp:posOffset>
            </wp:positionV>
            <wp:extent cx="971550" cy="971550"/>
            <wp:effectExtent l="0" t="0" r="0" b="0"/>
            <wp:wrapNone/>
            <wp:docPr id="1446689206"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78A91B5A" w14:textId="77777777" w:rsidR="004F6931" w:rsidRDefault="004F6931" w:rsidP="004F6931">
      <w:pPr>
        <w:pStyle w:val="GvdeMetni"/>
        <w:spacing w:line="360" w:lineRule="auto"/>
        <w:ind w:left="0"/>
        <w:jc w:val="both"/>
        <w:rPr>
          <w:b/>
          <w:bCs/>
        </w:rPr>
      </w:pPr>
    </w:p>
    <w:p w14:paraId="1C1C919E" w14:textId="77777777" w:rsidR="004F6931" w:rsidRDefault="004F6931" w:rsidP="004F6931">
      <w:pPr>
        <w:pStyle w:val="GvdeMetni"/>
        <w:spacing w:line="360" w:lineRule="auto"/>
        <w:ind w:left="0"/>
        <w:jc w:val="both"/>
        <w:rPr>
          <w:b/>
          <w:bCs/>
        </w:rPr>
      </w:pPr>
    </w:p>
    <w:p w14:paraId="35934263" w14:textId="77777777" w:rsidR="004F6931" w:rsidRDefault="004F6931" w:rsidP="004F6931">
      <w:pPr>
        <w:pStyle w:val="GvdeMetni"/>
        <w:spacing w:line="360" w:lineRule="auto"/>
        <w:ind w:left="0"/>
        <w:jc w:val="both"/>
      </w:pPr>
    </w:p>
    <w:p w14:paraId="1B86AD5F" w14:textId="26D10081" w:rsidR="00EB2FBF" w:rsidRDefault="00EB2FBF" w:rsidP="004F6931">
      <w:pPr>
        <w:pStyle w:val="GvdeMetni"/>
        <w:spacing w:line="360" w:lineRule="auto"/>
        <w:ind w:left="0"/>
        <w:jc w:val="both"/>
      </w:pPr>
      <w:r w:rsidRPr="00EB2FBF">
        <w:rPr>
          <w:b/>
          <w:bCs/>
        </w:rPr>
        <w:t>Olgun Düzeyi (3):</w:t>
      </w:r>
      <w:r>
        <w:t xml:space="preserve"> </w:t>
      </w:r>
      <w:r w:rsidRPr="00EB2FBF">
        <w:t xml:space="preserve">Tüm süreçlerdeki PUKÖ katmanlarına paydaş katılımını sağlamak üzere </w:t>
      </w:r>
      <w:r>
        <w:t xml:space="preserve">  </w:t>
      </w:r>
      <w:r w:rsidRPr="00EB2FBF">
        <w:t>Kurumun geneline yayılmış mekanizmalar bulunmaktadır.</w:t>
      </w:r>
    </w:p>
    <w:p w14:paraId="652EE30A" w14:textId="157DF570" w:rsidR="009567AB" w:rsidRPr="009567AB" w:rsidRDefault="009567AB" w:rsidP="009567AB">
      <w:pPr>
        <w:pStyle w:val="Balk2"/>
        <w:tabs>
          <w:tab w:val="left" w:pos="794"/>
        </w:tabs>
        <w:spacing w:before="1" w:line="360" w:lineRule="auto"/>
        <w:ind w:left="0" w:firstLine="0"/>
        <w:jc w:val="both"/>
        <w:rPr>
          <w:b w:val="0"/>
          <w:bCs w:val="0"/>
        </w:rPr>
      </w:pPr>
      <w:bookmarkStart w:id="20" w:name="_TOC_250014"/>
      <w:r w:rsidRPr="009567AB">
        <w:rPr>
          <w:b w:val="0"/>
          <w:bCs w:val="0"/>
        </w:rPr>
        <w:t>[1](3)A.4.1.sem_ts_ıso_risk_yönetimi_31000_temel_egitim_anket_sonucu</w:t>
      </w:r>
    </w:p>
    <w:p w14:paraId="7E1FC41E" w14:textId="40B04566" w:rsidR="009567AB" w:rsidRDefault="009567AB" w:rsidP="009567AB">
      <w:pPr>
        <w:pStyle w:val="Balk2"/>
        <w:tabs>
          <w:tab w:val="left" w:pos="794"/>
        </w:tabs>
        <w:spacing w:before="1" w:line="360" w:lineRule="auto"/>
        <w:ind w:left="0" w:firstLine="0"/>
        <w:jc w:val="both"/>
        <w:rPr>
          <w:b w:val="0"/>
          <w:bCs w:val="0"/>
        </w:rPr>
      </w:pPr>
      <w:r w:rsidRPr="009567AB">
        <w:rPr>
          <w:b w:val="0"/>
          <w:bCs w:val="0"/>
        </w:rPr>
        <w:t>[2](3)A.4.1.sem_iş_mevzuatindan_kaynakli_nitelikli_hesaplamalar_eğitimi_anket_sonuclari</w:t>
      </w:r>
    </w:p>
    <w:p w14:paraId="7F98947D" w14:textId="5BA07A42" w:rsidR="009567AB" w:rsidRDefault="009567AB" w:rsidP="009567AB">
      <w:pPr>
        <w:pStyle w:val="Balk2"/>
        <w:tabs>
          <w:tab w:val="left" w:pos="794"/>
        </w:tabs>
        <w:spacing w:before="1" w:line="360" w:lineRule="auto"/>
        <w:ind w:left="0" w:firstLine="0"/>
        <w:jc w:val="both"/>
        <w:rPr>
          <w:b w:val="0"/>
          <w:bCs w:val="0"/>
        </w:rPr>
      </w:pPr>
      <w:r w:rsidRPr="009567AB">
        <w:rPr>
          <w:b w:val="0"/>
          <w:bCs w:val="0"/>
        </w:rPr>
        <w:t>[3](3)A.4.1.sem_konkordato_komiserligi_egitimi_anket_sonuclari</w:t>
      </w:r>
    </w:p>
    <w:p w14:paraId="448B8B38" w14:textId="7470E0DA" w:rsidR="009567AB" w:rsidRDefault="009567AB" w:rsidP="009567AB">
      <w:pPr>
        <w:pStyle w:val="Balk2"/>
        <w:tabs>
          <w:tab w:val="left" w:pos="794"/>
        </w:tabs>
        <w:spacing w:before="1" w:line="360" w:lineRule="auto"/>
        <w:ind w:left="0" w:firstLine="0"/>
        <w:jc w:val="both"/>
        <w:rPr>
          <w:b w:val="0"/>
          <w:bCs w:val="0"/>
        </w:rPr>
      </w:pPr>
      <w:r w:rsidRPr="009567AB">
        <w:rPr>
          <w:b w:val="0"/>
          <w:bCs w:val="0"/>
        </w:rPr>
        <w:t>[4](3)A.4.1.sem_cv_ye_yazmadigim_hayatim_egitimi_anket_sonuclari</w:t>
      </w:r>
    </w:p>
    <w:p w14:paraId="24C471D7" w14:textId="4D17C151" w:rsidR="009567AB" w:rsidRDefault="009567AB" w:rsidP="009567AB">
      <w:pPr>
        <w:pStyle w:val="Balk2"/>
        <w:tabs>
          <w:tab w:val="left" w:pos="794"/>
        </w:tabs>
        <w:spacing w:before="1" w:line="360" w:lineRule="auto"/>
        <w:ind w:left="0" w:firstLine="0"/>
        <w:jc w:val="both"/>
        <w:rPr>
          <w:b w:val="0"/>
          <w:bCs w:val="0"/>
        </w:rPr>
      </w:pPr>
      <w:r w:rsidRPr="009567AB">
        <w:rPr>
          <w:b w:val="0"/>
          <w:bCs w:val="0"/>
        </w:rPr>
        <w:t>[5](3)A.4.1.sem_dis_paydas_degerlendirme_anketi</w:t>
      </w:r>
    </w:p>
    <w:p w14:paraId="371648CF" w14:textId="253483DF" w:rsidR="009567AB" w:rsidRDefault="009567AB" w:rsidP="009567AB">
      <w:pPr>
        <w:pStyle w:val="Balk2"/>
        <w:tabs>
          <w:tab w:val="left" w:pos="794"/>
        </w:tabs>
        <w:spacing w:before="1" w:line="360" w:lineRule="auto"/>
        <w:ind w:left="0" w:firstLine="0"/>
        <w:jc w:val="both"/>
        <w:rPr>
          <w:b w:val="0"/>
          <w:bCs w:val="0"/>
        </w:rPr>
      </w:pPr>
      <w:r w:rsidRPr="009567AB">
        <w:rPr>
          <w:b w:val="0"/>
          <w:bCs w:val="0"/>
        </w:rPr>
        <w:t>[6](3)A.4.1.sem_dis_paydas_degerlendirme_anket_taslagi</w:t>
      </w:r>
    </w:p>
    <w:p w14:paraId="10D52E12" w14:textId="04B92E6A" w:rsidR="009567AB" w:rsidRDefault="009567AB" w:rsidP="009567AB">
      <w:pPr>
        <w:pStyle w:val="Balk2"/>
        <w:tabs>
          <w:tab w:val="left" w:pos="794"/>
        </w:tabs>
        <w:spacing w:before="1" w:line="360" w:lineRule="auto"/>
        <w:ind w:left="0" w:firstLine="0"/>
        <w:jc w:val="both"/>
        <w:rPr>
          <w:b w:val="0"/>
          <w:bCs w:val="0"/>
        </w:rPr>
      </w:pPr>
      <w:r w:rsidRPr="009567AB">
        <w:rPr>
          <w:b w:val="0"/>
          <w:bCs w:val="0"/>
        </w:rPr>
        <w:t>[7](3)A.4.1.sem_dis_paydas_analiz_raporu</w:t>
      </w:r>
    </w:p>
    <w:p w14:paraId="70335E0B" w14:textId="115C0F8D" w:rsidR="009567AB" w:rsidRDefault="009567AB" w:rsidP="009567AB">
      <w:pPr>
        <w:pStyle w:val="Balk2"/>
        <w:tabs>
          <w:tab w:val="left" w:pos="794"/>
        </w:tabs>
        <w:spacing w:before="1" w:line="360" w:lineRule="auto"/>
        <w:ind w:left="0" w:firstLine="0"/>
        <w:jc w:val="both"/>
        <w:rPr>
          <w:b w:val="0"/>
          <w:bCs w:val="0"/>
        </w:rPr>
      </w:pPr>
      <w:r w:rsidRPr="009567AB">
        <w:rPr>
          <w:b w:val="0"/>
          <w:bCs w:val="0"/>
        </w:rPr>
        <w:t>[8](3)A.4.1.sem_dis_paydas_toplanti_tutanaklari</w:t>
      </w:r>
    </w:p>
    <w:p w14:paraId="488EA9CE" w14:textId="1337A682" w:rsidR="009567AB" w:rsidRDefault="009567AB" w:rsidP="009567AB">
      <w:pPr>
        <w:pStyle w:val="Balk2"/>
        <w:tabs>
          <w:tab w:val="left" w:pos="794"/>
        </w:tabs>
        <w:spacing w:before="1" w:line="360" w:lineRule="auto"/>
        <w:ind w:left="0" w:firstLine="0"/>
        <w:jc w:val="both"/>
        <w:rPr>
          <w:b w:val="0"/>
          <w:bCs w:val="0"/>
        </w:rPr>
      </w:pPr>
      <w:r w:rsidRPr="009567AB">
        <w:rPr>
          <w:b w:val="0"/>
          <w:bCs w:val="0"/>
        </w:rPr>
        <w:t>[9](3)A.4.1.sem_ic_paydas_toplanti_tutanaklari</w:t>
      </w:r>
    </w:p>
    <w:p w14:paraId="201FCBEB" w14:textId="75BF7CF6" w:rsidR="009567AB" w:rsidRPr="009567AB" w:rsidRDefault="009567AB" w:rsidP="009567AB">
      <w:pPr>
        <w:pStyle w:val="Balk2"/>
        <w:tabs>
          <w:tab w:val="left" w:pos="794"/>
        </w:tabs>
        <w:spacing w:before="1" w:line="360" w:lineRule="auto"/>
        <w:ind w:left="0" w:firstLine="0"/>
        <w:jc w:val="both"/>
        <w:rPr>
          <w:b w:val="0"/>
          <w:bCs w:val="0"/>
        </w:rPr>
      </w:pPr>
      <w:r w:rsidRPr="009567AB">
        <w:rPr>
          <w:b w:val="0"/>
          <w:bCs w:val="0"/>
        </w:rPr>
        <w:t>[10](3)A.4.1.sem_angora_dil_kursu_ile_yds_yök_dil_protokol_süreci_hakkında_e-posta_içerigi</w:t>
      </w:r>
    </w:p>
    <w:p w14:paraId="42F24FCB" w14:textId="77777777" w:rsidR="009567AB" w:rsidRDefault="009567AB" w:rsidP="003435EA">
      <w:pPr>
        <w:pStyle w:val="Balk2"/>
        <w:tabs>
          <w:tab w:val="left" w:pos="794"/>
        </w:tabs>
        <w:spacing w:before="1"/>
        <w:ind w:left="140" w:firstLine="0"/>
      </w:pPr>
    </w:p>
    <w:p w14:paraId="2D0C3E9F" w14:textId="7EDEC32B" w:rsidR="00B34DB1" w:rsidRDefault="003435EA" w:rsidP="003435EA">
      <w:pPr>
        <w:pStyle w:val="Balk2"/>
        <w:tabs>
          <w:tab w:val="left" w:pos="794"/>
        </w:tabs>
        <w:spacing w:before="1"/>
        <w:ind w:left="140" w:firstLine="0"/>
      </w:pPr>
      <w:r>
        <w:t>A.4.2.Öğrenci</w:t>
      </w:r>
      <w:r>
        <w:rPr>
          <w:spacing w:val="-3"/>
        </w:rPr>
        <w:t xml:space="preserve"> </w:t>
      </w:r>
      <w:r>
        <w:t>Geri</w:t>
      </w:r>
      <w:bookmarkEnd w:id="20"/>
      <w:r>
        <w:rPr>
          <w:spacing w:val="-2"/>
        </w:rPr>
        <w:t xml:space="preserve"> Bildirimleri</w:t>
      </w:r>
    </w:p>
    <w:p w14:paraId="49CB181A" w14:textId="77777777" w:rsidR="00B34DB1" w:rsidRDefault="00B34DB1">
      <w:pPr>
        <w:pStyle w:val="GvdeMetni"/>
        <w:spacing w:before="40"/>
        <w:ind w:left="0"/>
        <w:rPr>
          <w:b/>
        </w:rPr>
      </w:pPr>
    </w:p>
    <w:p w14:paraId="485ACC2C" w14:textId="2E269641" w:rsidR="00262AF4" w:rsidRDefault="003435EA" w:rsidP="00EB2FBF">
      <w:pPr>
        <w:pStyle w:val="GvdeMetni"/>
        <w:spacing w:line="360" w:lineRule="auto"/>
        <w:jc w:val="both"/>
      </w:pPr>
      <w:r>
        <w:t xml:space="preserve">    </w:t>
      </w:r>
      <w:r w:rsidRPr="003435EA">
        <w:t>Merkezimiz tarafından düzenlenen eğitim faaliyetlerine katılım sağlayan öğrencilere yönelik olarak, programların etkililiğini ve memnuniyet düzeyini değerlendirmek amacıyla sistematik geri bildirim mekanizmaları uygulanmaktadır. Bu kapsamda gerçekleştirilen anketler aracılığıyla katılımcıların memnuniyet düzeyleri, karşılaşılan sorunlar, şikâyetler, öneriler ve iyileştirme beklentileri yapılandırılmış biçimde toplanmaktadır</w:t>
      </w:r>
      <w:r w:rsidR="006D4FCF">
        <w:t xml:space="preserve"> </w:t>
      </w:r>
      <w:r w:rsidR="006D4FCF" w:rsidRPr="00EB2FBF">
        <w:rPr>
          <w:b/>
          <w:bCs/>
        </w:rPr>
        <w:t>[</w:t>
      </w:r>
      <w:r w:rsidR="00262AF4" w:rsidRPr="00EB2FBF">
        <w:rPr>
          <w:b/>
          <w:bCs/>
        </w:rPr>
        <w:t>1_OD3], [</w:t>
      </w:r>
      <w:r w:rsidR="00176228">
        <w:rPr>
          <w:b/>
          <w:bCs/>
        </w:rPr>
        <w:t>2</w:t>
      </w:r>
      <w:r w:rsidR="00262AF4" w:rsidRPr="00EB2FBF">
        <w:rPr>
          <w:b/>
          <w:bCs/>
        </w:rPr>
        <w:t>_OD3], [</w:t>
      </w:r>
      <w:r w:rsidR="00176228">
        <w:rPr>
          <w:b/>
          <w:bCs/>
        </w:rPr>
        <w:t>3</w:t>
      </w:r>
      <w:r w:rsidR="00262AF4" w:rsidRPr="00EB2FBF">
        <w:rPr>
          <w:b/>
          <w:bCs/>
        </w:rPr>
        <w:t>_OD3], [</w:t>
      </w:r>
      <w:r w:rsidR="00176228">
        <w:rPr>
          <w:b/>
          <w:bCs/>
        </w:rPr>
        <w:t>4</w:t>
      </w:r>
      <w:r w:rsidR="00262AF4" w:rsidRPr="00EB2FBF">
        <w:rPr>
          <w:b/>
          <w:bCs/>
        </w:rPr>
        <w:t>_OD3], [</w:t>
      </w:r>
      <w:r w:rsidR="00176228">
        <w:rPr>
          <w:b/>
          <w:bCs/>
        </w:rPr>
        <w:t>5</w:t>
      </w:r>
      <w:r w:rsidR="00262AF4" w:rsidRPr="00EB2FBF">
        <w:rPr>
          <w:b/>
          <w:bCs/>
        </w:rPr>
        <w:t>_OD3]</w:t>
      </w:r>
      <w:r w:rsidR="00EB2FBF">
        <w:rPr>
          <w:b/>
          <w:bCs/>
        </w:rPr>
        <w:t xml:space="preserve">. </w:t>
      </w:r>
      <w:r w:rsidRPr="003435EA">
        <w:t>Elde edilen veriler analiz edilerek eğitim programlarının içerik, uygulama ve organizasyon boyutlarına ilişkin güçlü yönler ve gelişime açık alanlar belirlenmekte; sonuçlar kalite iyileştirme süreçlerine entegre edilmektedir. Böylece öğrenci geri bildirimleri, merkezimizin paydaş odaklı yönetim anlayışını destekleyen ve sürekli gelişimi esas alan karar alma süreçlerine doğrudan katkı sağlayan temel bir veri kaynağı niteliği taşımaktadır.</w:t>
      </w:r>
    </w:p>
    <w:p w14:paraId="1F402777" w14:textId="72544AF9" w:rsidR="00C95919" w:rsidRDefault="00C95919" w:rsidP="00EB2FBF">
      <w:pPr>
        <w:pStyle w:val="GvdeMetni"/>
        <w:spacing w:line="360" w:lineRule="auto"/>
        <w:jc w:val="both"/>
      </w:pPr>
      <w:r w:rsidRPr="00C95919">
        <w:rPr>
          <w:b/>
          <w:bCs/>
        </w:rPr>
        <w:t>Olgunluk Düzeyi (3):</w:t>
      </w:r>
      <w:r>
        <w:t xml:space="preserve"> </w:t>
      </w:r>
      <w:r w:rsidRPr="00C95919">
        <w:t>Programların genelinde öğrenci geri bildirimleri (her yarıyıl ya da her akademik yıl sonunda) alınmaktadır.</w:t>
      </w:r>
    </w:p>
    <w:p w14:paraId="4AEDA67C" w14:textId="0D14D224" w:rsidR="00262AF4" w:rsidRDefault="00262AF4" w:rsidP="00262AF4">
      <w:pPr>
        <w:pStyle w:val="GvdeMetni"/>
        <w:spacing w:line="360" w:lineRule="auto"/>
      </w:pPr>
      <w:r w:rsidRPr="00262AF4">
        <w:t>[1](3)A.4.2.sem_temel_arabuluculuk_temel_e</w:t>
      </w:r>
      <w:r w:rsidR="00106DEE">
        <w:t>g</w:t>
      </w:r>
      <w:r w:rsidRPr="00262AF4">
        <w:t>itimi_anket_sonu</w:t>
      </w:r>
      <w:r w:rsidR="00EB2FBF">
        <w:t>c</w:t>
      </w:r>
      <w:r w:rsidRPr="00262AF4">
        <w:t>lari</w:t>
      </w:r>
    </w:p>
    <w:p w14:paraId="0A678940" w14:textId="6D798F52" w:rsidR="0055223C" w:rsidRPr="003435EA" w:rsidRDefault="0055223C" w:rsidP="00262AF4">
      <w:pPr>
        <w:pStyle w:val="GvdeMetni"/>
        <w:spacing w:line="360" w:lineRule="auto"/>
      </w:pPr>
      <w:r w:rsidRPr="0055223C">
        <w:t>[2](</w:t>
      </w:r>
      <w:r w:rsidR="00176228">
        <w:t>3</w:t>
      </w:r>
      <w:r w:rsidRPr="0055223C">
        <w:t>)A.4.2.sem_ankara_bilirki</w:t>
      </w:r>
      <w:r w:rsidR="00EB2FBF">
        <w:t>s</w:t>
      </w:r>
      <w:r w:rsidRPr="0055223C">
        <w:t>ilik_temel_egitim_anket_son</w:t>
      </w:r>
      <w:r w:rsidR="00EB2FBF">
        <w:t>uc</w:t>
      </w:r>
      <w:r w:rsidRPr="0055223C">
        <w:t>lari</w:t>
      </w:r>
    </w:p>
    <w:p w14:paraId="0CFC9332" w14:textId="184B0D4D" w:rsidR="00B34DB1" w:rsidRDefault="0055223C" w:rsidP="00262AF4">
      <w:pPr>
        <w:pStyle w:val="GvdeMetni"/>
        <w:spacing w:line="360" w:lineRule="auto"/>
        <w:ind w:left="0"/>
      </w:pPr>
      <w:r>
        <w:t xml:space="preserve">  </w:t>
      </w:r>
      <w:r w:rsidRPr="0055223C">
        <w:t>[</w:t>
      </w:r>
      <w:r>
        <w:t>3</w:t>
      </w:r>
      <w:r w:rsidRPr="0055223C">
        <w:t>](</w:t>
      </w:r>
      <w:r w:rsidR="00176228">
        <w:t>3</w:t>
      </w:r>
      <w:r w:rsidRPr="0055223C">
        <w:t>)A.4.2.sem_konkordato_komiserli</w:t>
      </w:r>
      <w:r w:rsidR="00EB2FBF">
        <w:t>g</w:t>
      </w:r>
      <w:r w:rsidRPr="0055223C">
        <w:t>i_eğitimi_anket_son</w:t>
      </w:r>
      <w:r w:rsidR="00EB2FBF">
        <w:t>uc</w:t>
      </w:r>
      <w:r w:rsidRPr="0055223C">
        <w:t>lari</w:t>
      </w:r>
    </w:p>
    <w:p w14:paraId="50A7A501" w14:textId="3D1B4D72" w:rsidR="00B34DB1" w:rsidRDefault="0055223C" w:rsidP="00262AF4">
      <w:pPr>
        <w:pStyle w:val="GvdeMetni"/>
        <w:spacing w:before="83" w:line="360" w:lineRule="auto"/>
        <w:ind w:left="0"/>
      </w:pPr>
      <w:r>
        <w:t xml:space="preserve">  </w:t>
      </w:r>
      <w:r w:rsidRPr="0055223C">
        <w:t>[</w:t>
      </w:r>
      <w:r>
        <w:t>4</w:t>
      </w:r>
      <w:r w:rsidRPr="0055223C">
        <w:t>](</w:t>
      </w:r>
      <w:r w:rsidR="00176228">
        <w:t>3</w:t>
      </w:r>
      <w:r w:rsidRPr="0055223C">
        <w:t>)A.4.2.sem</w:t>
      </w:r>
      <w:r>
        <w:t>_iş_mevzuat</w:t>
      </w:r>
      <w:r w:rsidR="00EB2FBF">
        <w:t>i</w:t>
      </w:r>
      <w:r>
        <w:t>ndan_kaynaklı_nitelikli_hesaplamalar_e</w:t>
      </w:r>
      <w:r w:rsidR="00EB2FBF">
        <w:t>g</w:t>
      </w:r>
      <w:r>
        <w:t>itimi_anket_sonu</w:t>
      </w:r>
      <w:r w:rsidR="00EB2FBF">
        <w:t>c</w:t>
      </w:r>
      <w:r>
        <w:t>lari</w:t>
      </w:r>
    </w:p>
    <w:p w14:paraId="77ADF050" w14:textId="7C1A92E2" w:rsidR="0055223C" w:rsidRDefault="006D4FCF" w:rsidP="00C95919">
      <w:pPr>
        <w:pStyle w:val="GvdeMetni"/>
        <w:spacing w:before="83" w:line="360" w:lineRule="auto"/>
        <w:ind w:left="0"/>
      </w:pPr>
      <w:r>
        <w:t xml:space="preserve">  </w:t>
      </w:r>
      <w:r w:rsidRPr="006D4FCF">
        <w:t>[5](</w:t>
      </w:r>
      <w:r w:rsidR="00176228">
        <w:t>3</w:t>
      </w:r>
      <w:r w:rsidRPr="006D4FCF">
        <w:t>)A.4.2.sem_cv_ye_yazmad</w:t>
      </w:r>
      <w:r w:rsidR="00EB2FBF">
        <w:t>igi</w:t>
      </w:r>
      <w:r w:rsidRPr="006D4FCF">
        <w:t>m_hayat</w:t>
      </w:r>
      <w:r w:rsidR="00EB2FBF">
        <w:t>i</w:t>
      </w:r>
      <w:r w:rsidRPr="006D4FCF">
        <w:t>m_e</w:t>
      </w:r>
      <w:r w:rsidR="00EB2FBF">
        <w:t>g</w:t>
      </w:r>
      <w:r w:rsidRPr="006D4FCF">
        <w:t>itimi_anket_sonu</w:t>
      </w:r>
      <w:r w:rsidR="00EB2FBF">
        <w:t>c</w:t>
      </w:r>
      <w:r w:rsidRPr="006D4FCF">
        <w:t>lari</w:t>
      </w:r>
    </w:p>
    <w:p w14:paraId="4F23BDBF" w14:textId="78DFA544" w:rsidR="00EB2FBF" w:rsidRDefault="00EB2FBF">
      <w:pPr>
        <w:pStyle w:val="GvdeMetni"/>
        <w:spacing w:before="83"/>
        <w:ind w:left="0"/>
      </w:pPr>
      <w:r>
        <w:rPr>
          <w:noProof/>
        </w:rPr>
        <w:lastRenderedPageBreak/>
        <w:drawing>
          <wp:anchor distT="0" distB="0" distL="0" distR="0" simplePos="0" relativeHeight="251718656" behindDoc="0" locked="0" layoutInCell="1" allowOverlap="1" wp14:anchorId="36D41206" wp14:editId="00C42E73">
            <wp:simplePos x="0" y="0"/>
            <wp:positionH relativeFrom="page">
              <wp:posOffset>809625</wp:posOffset>
            </wp:positionH>
            <wp:positionV relativeFrom="paragraph">
              <wp:posOffset>-57785</wp:posOffset>
            </wp:positionV>
            <wp:extent cx="971550" cy="971550"/>
            <wp:effectExtent l="0" t="0" r="0" b="0"/>
            <wp:wrapNone/>
            <wp:docPr id="469931882"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70FEC530" w14:textId="77777777" w:rsidR="00EB2FBF" w:rsidRDefault="00EB2FBF">
      <w:pPr>
        <w:pStyle w:val="GvdeMetni"/>
        <w:spacing w:before="83"/>
        <w:ind w:left="0"/>
      </w:pPr>
    </w:p>
    <w:p w14:paraId="6E31DA73" w14:textId="77777777" w:rsidR="00EB2FBF" w:rsidRDefault="00EB2FBF">
      <w:pPr>
        <w:pStyle w:val="GvdeMetni"/>
        <w:spacing w:before="83"/>
        <w:ind w:left="0"/>
      </w:pPr>
    </w:p>
    <w:p w14:paraId="2CAEB17A" w14:textId="77777777" w:rsidR="00EB2FBF" w:rsidRDefault="00EB2FBF">
      <w:pPr>
        <w:pStyle w:val="GvdeMetni"/>
        <w:spacing w:before="83"/>
        <w:ind w:left="0"/>
      </w:pPr>
    </w:p>
    <w:p w14:paraId="2D2838E7" w14:textId="77777777" w:rsidR="00EB2FBF" w:rsidRDefault="00EB2FBF">
      <w:pPr>
        <w:pStyle w:val="GvdeMetni"/>
        <w:spacing w:before="83"/>
        <w:ind w:left="0"/>
      </w:pPr>
    </w:p>
    <w:p w14:paraId="4A71E7E9" w14:textId="6F0FD4D1" w:rsidR="00B34DB1" w:rsidRDefault="00897C2D" w:rsidP="00897C2D">
      <w:pPr>
        <w:pStyle w:val="Balk2"/>
        <w:tabs>
          <w:tab w:val="left" w:pos="614"/>
        </w:tabs>
        <w:ind w:left="140" w:firstLine="0"/>
      </w:pPr>
      <w:bookmarkStart w:id="21" w:name="_TOC_250013"/>
      <w:bookmarkEnd w:id="21"/>
      <w:r>
        <w:rPr>
          <w:spacing w:val="-2"/>
        </w:rPr>
        <w:t>A.5. Uluslararasılaşma</w:t>
      </w:r>
    </w:p>
    <w:p w14:paraId="0EDAB99A" w14:textId="63BF933D" w:rsidR="00B34DB1" w:rsidRDefault="00897C2D" w:rsidP="00897C2D">
      <w:pPr>
        <w:pStyle w:val="Balk2"/>
        <w:tabs>
          <w:tab w:val="left" w:pos="794"/>
        </w:tabs>
        <w:spacing w:before="137"/>
        <w:ind w:left="140" w:firstLine="0"/>
      </w:pPr>
      <w:bookmarkStart w:id="22" w:name="_TOC_250012"/>
      <w:r>
        <w:t>A.5.1.Uluslararasılaşma</w:t>
      </w:r>
      <w:r>
        <w:rPr>
          <w:spacing w:val="-5"/>
        </w:rPr>
        <w:t xml:space="preserve"> </w:t>
      </w:r>
      <w:r>
        <w:t>süreçlerinin</w:t>
      </w:r>
      <w:r>
        <w:rPr>
          <w:spacing w:val="-3"/>
        </w:rPr>
        <w:t xml:space="preserve"> </w:t>
      </w:r>
      <w:bookmarkEnd w:id="22"/>
      <w:r>
        <w:rPr>
          <w:spacing w:val="-2"/>
        </w:rPr>
        <w:t>yönetimi</w:t>
      </w:r>
    </w:p>
    <w:p w14:paraId="3F48B7D4" w14:textId="29C68FC1" w:rsidR="00897C2D" w:rsidRPr="00897C2D" w:rsidRDefault="00897C2D" w:rsidP="003B3A11">
      <w:pPr>
        <w:pStyle w:val="GvdeMetni"/>
        <w:tabs>
          <w:tab w:val="left" w:pos="6075"/>
        </w:tabs>
        <w:spacing w:before="139" w:line="360" w:lineRule="auto"/>
        <w:ind w:right="298"/>
        <w:jc w:val="both"/>
      </w:pPr>
      <w:r>
        <w:t xml:space="preserve">    </w:t>
      </w:r>
      <w:r w:rsidRPr="00897C2D">
        <w:t>Merkezimiz bünyesinde yürütülen uluslararası eğitim faaliyetleri, kurumsal kalite politikası ve stratejik uluslararasılaşma hedefleri doğrultusunda yapılandırılmıştır. Bu kapsamda süreçler, Uluslararası Eğitim Planlama ve İş Akış Prosedürü esas alınarak planlanmakta, uygulanmakta ve izlenmektedir</w:t>
      </w:r>
      <w:r w:rsidR="008F0BA1">
        <w:t xml:space="preserve"> </w:t>
      </w:r>
      <w:r w:rsidR="008F0BA1" w:rsidRPr="00EB2FBF">
        <w:rPr>
          <w:b/>
          <w:bCs/>
        </w:rPr>
        <w:t>[1_OD3]</w:t>
      </w:r>
      <w:r w:rsidRPr="00EB2FBF">
        <w:rPr>
          <w:b/>
          <w:bCs/>
        </w:rPr>
        <w:t>.</w:t>
      </w:r>
    </w:p>
    <w:p w14:paraId="63C107DF" w14:textId="751F3391" w:rsidR="00897C2D" w:rsidRPr="00897C2D" w:rsidRDefault="00897C2D" w:rsidP="003B3A11">
      <w:pPr>
        <w:pStyle w:val="GvdeMetni"/>
        <w:tabs>
          <w:tab w:val="left" w:pos="6075"/>
        </w:tabs>
        <w:spacing w:before="139" w:line="360" w:lineRule="auto"/>
        <w:ind w:right="298"/>
        <w:jc w:val="both"/>
      </w:pPr>
      <w:r w:rsidRPr="00897C2D">
        <w:t>Uluslararası eğitim programlarının tasarımı ve yürütülmesinde; hedef kitle analizi, iş birliği yapılan kurumların beklentileri, mevzuat uyumu, akademik içerik yeterliliği ve operasyonel planlama unsurları bütüncül bir yaklaşımla ele alınmaktadır</w:t>
      </w:r>
      <w:r w:rsidR="000B3B67">
        <w:t xml:space="preserve"> </w:t>
      </w:r>
      <w:r w:rsidR="000B3B67" w:rsidRPr="00EB2FBF">
        <w:rPr>
          <w:b/>
          <w:bCs/>
        </w:rPr>
        <w:t>[2_OD3], [3_0D3].</w:t>
      </w:r>
      <w:r w:rsidR="000B3B67">
        <w:t xml:space="preserve"> </w:t>
      </w:r>
      <w:r w:rsidRPr="00897C2D">
        <w:t>Süreç boyunca görev, yetki ve sorumluluklar açık biçimde tanımlanmakta; ilgili birimler arasında koordinasyon sağlanarak etkin bir yönetim mekanizması işletilmektedir.</w:t>
      </w:r>
    </w:p>
    <w:p w14:paraId="7F57D744" w14:textId="76F78824" w:rsidR="00897C2D" w:rsidRDefault="00897C2D" w:rsidP="003B3A11">
      <w:pPr>
        <w:pStyle w:val="GvdeMetni"/>
        <w:tabs>
          <w:tab w:val="left" w:pos="6075"/>
        </w:tabs>
        <w:spacing w:before="139" w:line="360" w:lineRule="auto"/>
        <w:ind w:right="298"/>
        <w:jc w:val="both"/>
      </w:pPr>
      <w:r w:rsidRPr="00897C2D">
        <w:t xml:space="preserve">Programların uygulanması sonrasında elde edilen çıktı ve geri bildirimler değerlendirilmekte; kalite güvencesi ve sürekli iyileştirme ilkeleri doğrultusunda gerekli güncellemeler yapılmaktadır. Bu yapı, merkezimizin uluslararası düzeyde görünürlüğünü artırmayı, </w:t>
      </w:r>
      <w:r w:rsidR="003B3A11">
        <w:t>s</w:t>
      </w:r>
      <w:r w:rsidRPr="00897C2D">
        <w:t>ürdürülebilir iş birlikleri geliştirmeyi ve küresel ölçekte rekabet edebilir bir eğitim altyapısı oluşturmayı amaçlamaktadır.</w:t>
      </w:r>
    </w:p>
    <w:p w14:paraId="10F7F135" w14:textId="30777337" w:rsidR="00EB2FBF" w:rsidRPr="00C95919" w:rsidRDefault="00EB2FBF" w:rsidP="003B3A11">
      <w:pPr>
        <w:pStyle w:val="GvdeMetni"/>
        <w:tabs>
          <w:tab w:val="left" w:pos="6075"/>
        </w:tabs>
        <w:spacing w:before="139" w:line="360" w:lineRule="auto"/>
        <w:ind w:right="298"/>
        <w:jc w:val="both"/>
      </w:pPr>
      <w:r w:rsidRPr="00C95919">
        <w:rPr>
          <w:b/>
          <w:bCs/>
        </w:rPr>
        <w:t xml:space="preserve">Olgunluk Düzeyi (3): </w:t>
      </w:r>
      <w:r w:rsidR="00C95919" w:rsidRPr="00C95919">
        <w:t>Kurumda uluslararasılaşma süreçlerinin yönetimine ilişkin organizasyonel yapılanma tamamlanmış olup; şeffaf, kapsayıcı ve katılımcı biçimde işlemektedir.</w:t>
      </w:r>
    </w:p>
    <w:p w14:paraId="0CDCBC77" w14:textId="77777777" w:rsidR="00EB2FBF" w:rsidRDefault="00E81AAC" w:rsidP="00F4033B">
      <w:pPr>
        <w:pStyle w:val="GvdeMetni"/>
        <w:tabs>
          <w:tab w:val="left" w:pos="6075"/>
        </w:tabs>
        <w:spacing w:before="139" w:line="360" w:lineRule="auto"/>
        <w:ind w:right="298"/>
        <w:rPr>
          <w:spacing w:val="-2"/>
        </w:rPr>
      </w:pPr>
      <w:r>
        <w:rPr>
          <w:spacing w:val="-2"/>
        </w:rPr>
        <w:t>[1](3)A.5.1.</w:t>
      </w:r>
      <w:r w:rsidR="00897C2D">
        <w:rPr>
          <w:spacing w:val="-2"/>
        </w:rPr>
        <w:t>sem_</w:t>
      </w:r>
      <w:r>
        <w:rPr>
          <w:spacing w:val="-2"/>
        </w:rPr>
        <w:t>uluslararasi_egitim_planlama_ve_is_akis_prosed</w:t>
      </w:r>
      <w:r w:rsidR="00EB2FBF">
        <w:rPr>
          <w:spacing w:val="-2"/>
        </w:rPr>
        <w:t>ürü</w:t>
      </w:r>
    </w:p>
    <w:p w14:paraId="780F0842" w14:textId="48D0C9DB" w:rsidR="00B34DB1" w:rsidRDefault="00E81AAC" w:rsidP="00F4033B">
      <w:pPr>
        <w:pStyle w:val="GvdeMetni"/>
        <w:tabs>
          <w:tab w:val="left" w:pos="6075"/>
        </w:tabs>
        <w:spacing w:before="139" w:line="360" w:lineRule="auto"/>
        <w:ind w:right="298"/>
      </w:pPr>
      <w:r>
        <w:rPr>
          <w:spacing w:val="-2"/>
        </w:rPr>
        <w:t>[2](3)A.5.1.</w:t>
      </w:r>
      <w:r w:rsidR="00897C2D">
        <w:rPr>
          <w:spacing w:val="-2"/>
        </w:rPr>
        <w:t>sem_</w:t>
      </w:r>
      <w:r>
        <w:rPr>
          <w:spacing w:val="-2"/>
        </w:rPr>
        <w:t>uluslararasi_egitim_basvuru_formu</w:t>
      </w:r>
    </w:p>
    <w:p w14:paraId="09CA09D3" w14:textId="16CBEE47" w:rsidR="00B34DB1" w:rsidRDefault="00E81AAC" w:rsidP="00F4033B">
      <w:pPr>
        <w:pStyle w:val="GvdeMetni"/>
        <w:spacing w:before="1" w:line="360" w:lineRule="auto"/>
      </w:pPr>
      <w:r>
        <w:t>[3](3)A.5.1.</w:t>
      </w:r>
      <w:r w:rsidR="00897C2D">
        <w:t>sem_</w:t>
      </w:r>
      <w:r>
        <w:t>uluslararasi_egitim_sem-f011-application</w:t>
      </w:r>
      <w:r>
        <w:rPr>
          <w:spacing w:val="-10"/>
        </w:rPr>
        <w:t xml:space="preserve"> </w:t>
      </w:r>
      <w:r>
        <w:rPr>
          <w:spacing w:val="-4"/>
        </w:rPr>
        <w:t>form</w:t>
      </w:r>
    </w:p>
    <w:p w14:paraId="726C096C" w14:textId="77777777" w:rsidR="00F4033B" w:rsidRDefault="00F4033B" w:rsidP="00F4033B">
      <w:pPr>
        <w:pStyle w:val="GvdeMetni"/>
        <w:spacing w:before="1" w:line="360" w:lineRule="auto"/>
      </w:pPr>
    </w:p>
    <w:p w14:paraId="26E7A30B" w14:textId="09D7C4D1" w:rsidR="00B34DB1" w:rsidRDefault="00897C2D" w:rsidP="00897C2D">
      <w:pPr>
        <w:pStyle w:val="Balk2"/>
        <w:tabs>
          <w:tab w:val="left" w:pos="2505"/>
        </w:tabs>
        <w:jc w:val="both"/>
        <w:rPr>
          <w:spacing w:val="-2"/>
        </w:rPr>
      </w:pPr>
      <w:r>
        <w:t>A.5.2.Uluslararasılaşma</w:t>
      </w:r>
      <w:r>
        <w:rPr>
          <w:spacing w:val="-2"/>
        </w:rPr>
        <w:t xml:space="preserve"> Kaynakları</w:t>
      </w:r>
    </w:p>
    <w:p w14:paraId="18F90C25" w14:textId="77777777" w:rsidR="00F4033B" w:rsidRDefault="00F4033B" w:rsidP="00897C2D">
      <w:pPr>
        <w:pStyle w:val="Balk2"/>
        <w:tabs>
          <w:tab w:val="left" w:pos="2505"/>
        </w:tabs>
        <w:jc w:val="both"/>
      </w:pPr>
    </w:p>
    <w:p w14:paraId="08044673" w14:textId="1638F7A7" w:rsidR="00897C2D" w:rsidRDefault="00897C2D" w:rsidP="00897C2D">
      <w:pPr>
        <w:pStyle w:val="GvdeMetni"/>
        <w:spacing w:line="360" w:lineRule="auto"/>
      </w:pPr>
      <w:r w:rsidRPr="00897C2D">
        <w:t>Merkezimiz tarafından planlanan uluslararası eğitim ve proje faaliyetleri, kurumsal iş birliği ve başvuru süreçleri çerçevesinde yapılandırılmıştır. Bu kapsamda, uluslararası proje veya eğitim talebine ilişkin olarak öncelikle “Application Form” ilgili kurum yetkilisine elektronik posta aracılığıyla iletilmektedir</w:t>
      </w:r>
      <w:r w:rsidR="000B3B67">
        <w:t xml:space="preserve"> </w:t>
      </w:r>
      <w:r w:rsidR="000B3B67" w:rsidRPr="00C95919">
        <w:rPr>
          <w:b/>
          <w:bCs/>
        </w:rPr>
        <w:t>[1_OD3].</w:t>
      </w:r>
    </w:p>
    <w:p w14:paraId="245EA398" w14:textId="77777777" w:rsidR="00C95919" w:rsidRPr="00897C2D" w:rsidRDefault="00C95919" w:rsidP="00897C2D">
      <w:pPr>
        <w:pStyle w:val="GvdeMetni"/>
        <w:spacing w:line="360" w:lineRule="auto"/>
      </w:pPr>
    </w:p>
    <w:p w14:paraId="5F9C6166" w14:textId="7C66D921" w:rsidR="000B3B67" w:rsidRDefault="000B3B67" w:rsidP="00897C2D">
      <w:pPr>
        <w:pStyle w:val="GvdeMetni"/>
        <w:spacing w:line="360" w:lineRule="auto"/>
      </w:pPr>
      <w:r>
        <w:rPr>
          <w:noProof/>
        </w:rPr>
        <w:lastRenderedPageBreak/>
        <w:drawing>
          <wp:anchor distT="0" distB="0" distL="0" distR="0" simplePos="0" relativeHeight="251692032" behindDoc="0" locked="0" layoutInCell="1" allowOverlap="1" wp14:anchorId="10A4CFF6" wp14:editId="1DCAC558">
            <wp:simplePos x="0" y="0"/>
            <wp:positionH relativeFrom="page">
              <wp:posOffset>809625</wp:posOffset>
            </wp:positionH>
            <wp:positionV relativeFrom="paragraph">
              <wp:posOffset>-635</wp:posOffset>
            </wp:positionV>
            <wp:extent cx="971550" cy="971550"/>
            <wp:effectExtent l="0" t="0" r="0" b="0"/>
            <wp:wrapNone/>
            <wp:docPr id="270735375"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0898E62F" w14:textId="77777777" w:rsidR="000B3B67" w:rsidRDefault="000B3B67" w:rsidP="00897C2D">
      <w:pPr>
        <w:pStyle w:val="GvdeMetni"/>
        <w:spacing w:line="360" w:lineRule="auto"/>
      </w:pPr>
    </w:p>
    <w:p w14:paraId="1976C4C1" w14:textId="77777777" w:rsidR="000B3B67" w:rsidRDefault="000B3B67" w:rsidP="00897C2D">
      <w:pPr>
        <w:pStyle w:val="GvdeMetni"/>
        <w:spacing w:line="360" w:lineRule="auto"/>
      </w:pPr>
    </w:p>
    <w:p w14:paraId="074D3152" w14:textId="77777777" w:rsidR="000B3B67" w:rsidRDefault="000B3B67" w:rsidP="00897C2D">
      <w:pPr>
        <w:pStyle w:val="GvdeMetni"/>
        <w:spacing w:line="360" w:lineRule="auto"/>
      </w:pPr>
    </w:p>
    <w:p w14:paraId="270F50E4" w14:textId="67E99B2B" w:rsidR="00897C2D" w:rsidRPr="00897C2D" w:rsidRDefault="00897C2D" w:rsidP="000B3B67">
      <w:pPr>
        <w:pStyle w:val="GvdeMetni"/>
        <w:spacing w:line="360" w:lineRule="auto"/>
        <w:jc w:val="both"/>
      </w:pPr>
      <w:r w:rsidRPr="00897C2D">
        <w:t>Söz konusu formda yer alan bilgiler, kurum yetkilisi tarafından aday ya da adayların talepleri doğrultusunda doldurularak tekrar merkezimize iletilmektedir. Başvuru belgeleri, akademik ve idari ölçütler çerçevesinde incelenmekte; uygunluk değerlendirmesinin tamamlanmasının ardından eğitim planlama süreci başlatılmaktadır. Eğitim programları, talebe bağlı olarak yurt içinde veya yurt dışında gerçekleştirilebilmektedir</w:t>
      </w:r>
      <w:r w:rsidR="00644FA8">
        <w:t>, 2025 yılı eğitim faaliyetleri kapsamında uluslararası üniversitemiz öğrencileri için ücretsiz olarak eğitim desteği verilmektedir</w:t>
      </w:r>
      <w:r w:rsidR="000B3B67">
        <w:t xml:space="preserve"> </w:t>
      </w:r>
      <w:r w:rsidR="000B3B67" w:rsidRPr="00C95919">
        <w:rPr>
          <w:b/>
          <w:bCs/>
        </w:rPr>
        <w:t>[</w:t>
      </w:r>
      <w:r w:rsidR="00F4033B">
        <w:rPr>
          <w:b/>
          <w:bCs/>
        </w:rPr>
        <w:t>2</w:t>
      </w:r>
      <w:r w:rsidR="000B3B67" w:rsidRPr="00C95919">
        <w:rPr>
          <w:b/>
          <w:bCs/>
        </w:rPr>
        <w:t>_OD3], [</w:t>
      </w:r>
      <w:r w:rsidR="00F4033B">
        <w:rPr>
          <w:b/>
          <w:bCs/>
        </w:rPr>
        <w:t>3</w:t>
      </w:r>
      <w:r w:rsidR="000B3B67" w:rsidRPr="00C95919">
        <w:rPr>
          <w:b/>
          <w:bCs/>
        </w:rPr>
        <w:t>_OD3], [</w:t>
      </w:r>
      <w:r w:rsidR="00F4033B">
        <w:rPr>
          <w:b/>
          <w:bCs/>
        </w:rPr>
        <w:t>4</w:t>
      </w:r>
      <w:r w:rsidR="000B3B67" w:rsidRPr="00C95919">
        <w:rPr>
          <w:b/>
          <w:bCs/>
        </w:rPr>
        <w:t>_OD3].</w:t>
      </w:r>
    </w:p>
    <w:p w14:paraId="7D9C82A5" w14:textId="5F90CAA3" w:rsidR="00447673" w:rsidRPr="00C95919" w:rsidRDefault="00897C2D" w:rsidP="00447673">
      <w:pPr>
        <w:pStyle w:val="GvdeMetni"/>
        <w:spacing w:line="360" w:lineRule="auto"/>
        <w:jc w:val="both"/>
        <w:rPr>
          <w:b/>
          <w:bCs/>
        </w:rPr>
      </w:pPr>
      <w:r w:rsidRPr="00897C2D">
        <w:t>Belirlenen takvim doğrultusunda yürütülen eğitim faaliyetlerinin tamamlanmasını takiben, her bir katılımcı için “Ankara Medipol Üniversitesi Sürekli Eğitim Merkezi” onaylı Katılım Belgesi veya Eğitim Sertifikası düzenlenmektedir</w:t>
      </w:r>
      <w:r w:rsidR="00447673">
        <w:t>, p</w:t>
      </w:r>
      <w:r w:rsidRPr="00897C2D">
        <w:t>rogramın son gününde sertifika töreni gerçekleştirilerek katılımcıların başarı ve katılımları resmî olarak belgelendirilmektedir</w:t>
      </w:r>
      <w:r w:rsidR="00447673">
        <w:t xml:space="preserve"> </w:t>
      </w:r>
      <w:r w:rsidR="00447673" w:rsidRPr="00C95919">
        <w:rPr>
          <w:b/>
          <w:bCs/>
        </w:rPr>
        <w:t>[</w:t>
      </w:r>
      <w:r w:rsidR="00F4033B">
        <w:rPr>
          <w:b/>
          <w:bCs/>
        </w:rPr>
        <w:t>5</w:t>
      </w:r>
      <w:r w:rsidR="00447673" w:rsidRPr="00C95919">
        <w:rPr>
          <w:b/>
          <w:bCs/>
        </w:rPr>
        <w:t>_OD3].</w:t>
      </w:r>
    </w:p>
    <w:p w14:paraId="1DDA81F4" w14:textId="77777777" w:rsidR="00897C2D" w:rsidRDefault="00897C2D" w:rsidP="000B3B67">
      <w:pPr>
        <w:pStyle w:val="GvdeMetni"/>
        <w:spacing w:line="360" w:lineRule="auto"/>
        <w:jc w:val="both"/>
      </w:pPr>
      <w:r w:rsidRPr="00897C2D">
        <w:t>Bu süreç, uluslararasılaşma stratejimiz doğrultusunda kurumsal iş birliklerini güçlendirmeyi, eğitim faaliyetlerinin standart ve kalite esaslı bir yapıda yürütülmesini sağlamayı ve üniversitemizin uluslararası görünürlüğünü artırmayı amaçlamaktadır.</w:t>
      </w:r>
    </w:p>
    <w:p w14:paraId="0E239D04" w14:textId="3AA842E2" w:rsidR="00C95919" w:rsidRPr="00C95919" w:rsidRDefault="00C95919" w:rsidP="000B3B67">
      <w:pPr>
        <w:pStyle w:val="GvdeMetni"/>
        <w:spacing w:line="360" w:lineRule="auto"/>
        <w:jc w:val="both"/>
      </w:pPr>
      <w:r w:rsidRPr="00C95919">
        <w:rPr>
          <w:b/>
          <w:bCs/>
        </w:rPr>
        <w:t xml:space="preserve">Olgunluk Düzeyi (3): </w:t>
      </w:r>
      <w:r w:rsidRPr="00C95919">
        <w:t xml:space="preserve">Kurumun </w:t>
      </w:r>
      <w:r w:rsidR="00644FA8" w:rsidRPr="00C95919">
        <w:t>uluslararasılaşma</w:t>
      </w:r>
      <w:r w:rsidRPr="00C95919">
        <w:t xml:space="preserve"> kaynakları birimler arası denge gözetilerek yönetilmektedir.</w:t>
      </w:r>
    </w:p>
    <w:p w14:paraId="1E3DF9DF" w14:textId="48AD0E61" w:rsidR="00E2206E" w:rsidRDefault="00E81AAC" w:rsidP="00644FA8">
      <w:pPr>
        <w:pStyle w:val="GvdeMetni"/>
        <w:spacing w:line="360" w:lineRule="auto"/>
        <w:rPr>
          <w:spacing w:val="-2"/>
        </w:rPr>
      </w:pPr>
      <w:r>
        <w:t>[1](</w:t>
      </w:r>
      <w:r w:rsidR="00644FA8">
        <w:t>3</w:t>
      </w:r>
      <w:r>
        <w:t xml:space="preserve">)A.5.2.sem_application _form </w:t>
      </w:r>
    </w:p>
    <w:p w14:paraId="206189C3" w14:textId="7D9C7011" w:rsidR="00644FA8" w:rsidRDefault="00644FA8" w:rsidP="00644FA8">
      <w:pPr>
        <w:pStyle w:val="GvdeMetni"/>
        <w:spacing w:line="360" w:lineRule="auto"/>
      </w:pPr>
      <w:r w:rsidRPr="00644FA8">
        <w:t>[2](3)A.5.2.sem_yabancı_ögrenciler_için_a2_seviyesi_türkce_egitimi_grup_fotografi</w:t>
      </w:r>
    </w:p>
    <w:p w14:paraId="780EC6D4" w14:textId="446BE464" w:rsidR="00644FA8" w:rsidRDefault="00644FA8" w:rsidP="00644FA8">
      <w:pPr>
        <w:pStyle w:val="GvdeMetni"/>
        <w:spacing w:line="360" w:lineRule="auto"/>
      </w:pPr>
      <w:r w:rsidRPr="00644FA8">
        <w:t>[3](3)A.5.2.sem_yabanci_ögrenciler_için_ücretsiz_is_sagligi_egitimi_web_ilani</w:t>
      </w:r>
    </w:p>
    <w:p w14:paraId="769B2058" w14:textId="25473A3B" w:rsidR="00644FA8" w:rsidRDefault="00644FA8" w:rsidP="00644FA8">
      <w:pPr>
        <w:pStyle w:val="GvdeMetni"/>
        <w:spacing w:line="360" w:lineRule="auto"/>
      </w:pPr>
      <w:r w:rsidRPr="00644FA8">
        <w:t>[4](3)A.5.2.sem_2025_yılı_uluslararası_gerceklesen_egitim_faaliyetleri [5](3)A.5.2.sem_2024_jinekoloji_ve_anesteziyoloji_egitimi_sertifika_teslim_töreni</w:t>
      </w:r>
    </w:p>
    <w:p w14:paraId="6A0043BB" w14:textId="77777777" w:rsidR="00447673" w:rsidRDefault="00447673">
      <w:pPr>
        <w:pStyle w:val="Balk2"/>
        <w:spacing w:before="1"/>
        <w:ind w:left="141" w:firstLine="0"/>
        <w:jc w:val="both"/>
      </w:pPr>
      <w:bookmarkStart w:id="23" w:name="_TOC_250011"/>
    </w:p>
    <w:p w14:paraId="6543F306" w14:textId="628D83A5" w:rsidR="00B34DB1" w:rsidRDefault="00E81AAC">
      <w:pPr>
        <w:pStyle w:val="Balk2"/>
        <w:spacing w:before="1"/>
        <w:ind w:left="141" w:firstLine="0"/>
        <w:jc w:val="both"/>
      </w:pPr>
      <w:r>
        <w:t>A.5.3.</w:t>
      </w:r>
      <w:r>
        <w:rPr>
          <w:spacing w:val="-1"/>
        </w:rPr>
        <w:t xml:space="preserve"> </w:t>
      </w:r>
      <w:r>
        <w:t>Uluslararasılaşma</w:t>
      </w:r>
      <w:r>
        <w:rPr>
          <w:spacing w:val="-1"/>
        </w:rPr>
        <w:t xml:space="preserve"> </w:t>
      </w:r>
      <w:bookmarkEnd w:id="23"/>
      <w:r>
        <w:rPr>
          <w:spacing w:val="-2"/>
        </w:rPr>
        <w:t>performansı</w:t>
      </w:r>
    </w:p>
    <w:p w14:paraId="7ACF28E2" w14:textId="6297BB65" w:rsidR="00B34DB1" w:rsidRDefault="00E81AAC" w:rsidP="00D45E79">
      <w:pPr>
        <w:pStyle w:val="GvdeMetni"/>
        <w:spacing w:before="139" w:line="360" w:lineRule="auto"/>
        <w:ind w:right="283"/>
        <w:jc w:val="both"/>
      </w:pPr>
      <w:r>
        <w:t>2024</w:t>
      </w:r>
      <w:r>
        <w:rPr>
          <w:spacing w:val="-14"/>
        </w:rPr>
        <w:t xml:space="preserve"> </w:t>
      </w:r>
      <w:r>
        <w:t>yılında</w:t>
      </w:r>
      <w:r>
        <w:rPr>
          <w:spacing w:val="-14"/>
        </w:rPr>
        <w:t xml:space="preserve"> </w:t>
      </w:r>
      <w:r>
        <w:t>merkezimiz</w:t>
      </w:r>
      <w:r>
        <w:rPr>
          <w:spacing w:val="-13"/>
        </w:rPr>
        <w:t xml:space="preserve"> </w:t>
      </w:r>
      <w:r>
        <w:t>toplamda</w:t>
      </w:r>
      <w:r>
        <w:rPr>
          <w:spacing w:val="-15"/>
        </w:rPr>
        <w:t xml:space="preserve"> </w:t>
      </w:r>
      <w:r>
        <w:t>iki</w:t>
      </w:r>
      <w:r>
        <w:rPr>
          <w:spacing w:val="-13"/>
        </w:rPr>
        <w:t xml:space="preserve"> </w:t>
      </w:r>
      <w:r>
        <w:t>farklı</w:t>
      </w:r>
      <w:r>
        <w:rPr>
          <w:spacing w:val="-14"/>
        </w:rPr>
        <w:t xml:space="preserve"> </w:t>
      </w:r>
      <w:r>
        <w:t>başlıkta</w:t>
      </w:r>
      <w:r>
        <w:rPr>
          <w:spacing w:val="-14"/>
        </w:rPr>
        <w:t xml:space="preserve"> </w:t>
      </w:r>
      <w:r>
        <w:t>uluslararası</w:t>
      </w:r>
      <w:r>
        <w:rPr>
          <w:spacing w:val="-13"/>
        </w:rPr>
        <w:t xml:space="preserve"> </w:t>
      </w:r>
      <w:r>
        <w:t>öğrencilerimizden</w:t>
      </w:r>
      <w:r>
        <w:rPr>
          <w:spacing w:val="-14"/>
        </w:rPr>
        <w:t xml:space="preserve"> </w:t>
      </w:r>
      <w:r>
        <w:t>toplam</w:t>
      </w:r>
      <w:r>
        <w:rPr>
          <w:spacing w:val="-14"/>
        </w:rPr>
        <w:t xml:space="preserve"> </w:t>
      </w:r>
      <w:r>
        <w:t>711 katılımcımıza eğitim vermiş olup, yurt dışında (Özbekistan) düzenlediğimiz 20 yabancı katılımcıya eğitim hizmet vermiştir</w:t>
      </w:r>
      <w:r w:rsidR="00A02E78">
        <w:t xml:space="preserve"> </w:t>
      </w:r>
      <w:r w:rsidR="00A02E78" w:rsidRPr="00C95919">
        <w:rPr>
          <w:b/>
          <w:bCs/>
        </w:rPr>
        <w:t>[1_OD3], [2_OD3], [3_OD3].</w:t>
      </w:r>
    </w:p>
    <w:p w14:paraId="74D27CAA" w14:textId="5D464AD0" w:rsidR="00FE4FE0" w:rsidRPr="00C95919" w:rsidRDefault="00A02E78" w:rsidP="00D45E79">
      <w:pPr>
        <w:pStyle w:val="GvdeMetni"/>
        <w:spacing w:before="139" w:line="360" w:lineRule="auto"/>
        <w:ind w:right="283"/>
        <w:jc w:val="both"/>
        <w:rPr>
          <w:b/>
          <w:bCs/>
        </w:rPr>
      </w:pPr>
      <w:r>
        <w:t xml:space="preserve">2025 yılında merkezimiz yabancı öğrencilerimiz için </w:t>
      </w:r>
      <w:r w:rsidR="00FE4FE0">
        <w:t xml:space="preserve">yeni projeler yapmaya devam etmiştir </w:t>
      </w:r>
      <w:r w:rsidR="00FE4FE0" w:rsidRPr="00C95919">
        <w:rPr>
          <w:b/>
          <w:bCs/>
        </w:rPr>
        <w:t>[4_OD3], [5_OD3], [6_OD3], [7_OD3], [8_OD3].</w:t>
      </w:r>
    </w:p>
    <w:p w14:paraId="56F6A295" w14:textId="77777777" w:rsidR="001776AD" w:rsidRDefault="00E81AAC" w:rsidP="001776AD">
      <w:pPr>
        <w:pStyle w:val="GvdeMetni"/>
        <w:spacing w:line="360" w:lineRule="auto"/>
        <w:rPr>
          <w:b/>
          <w:bCs/>
        </w:rPr>
      </w:pPr>
      <w:r>
        <w:t>Uluslararası iş birliği süreçleri kapsamında ikili anlaşmalara yönelik</w:t>
      </w:r>
      <w:r w:rsidR="00A02E78">
        <w:t xml:space="preserve"> yapılan toplantılar sonucunda</w:t>
      </w:r>
      <w:r>
        <w:t xml:space="preserve"> </w:t>
      </w:r>
      <w:r w:rsidR="00A02E78">
        <w:t>süreçler tamamlan</w:t>
      </w:r>
      <w:r w:rsidR="000E4E92">
        <w:t>ıp</w:t>
      </w:r>
      <w:r w:rsidR="00A02E78">
        <w:t xml:space="preserve"> protokol aşamasına gel</w:t>
      </w:r>
      <w:r w:rsidR="000E4E92">
        <w:t>diğinde</w:t>
      </w:r>
      <w:r w:rsidR="00A02E78">
        <w:t xml:space="preserve"> </w:t>
      </w:r>
      <w:r w:rsidRPr="00C62FBC">
        <w:t>Rektörü</w:t>
      </w:r>
      <w:r w:rsidR="000E4E92">
        <w:t>n</w:t>
      </w:r>
      <w:r w:rsidRPr="00C62FBC">
        <w:t xml:space="preserve"> </w:t>
      </w:r>
      <w:r w:rsidR="00A02E78">
        <w:t>onayına sunul</w:t>
      </w:r>
      <w:r w:rsidR="000E4E92">
        <w:t>duktan sonra</w:t>
      </w:r>
      <w:r w:rsidR="00A02E78">
        <w:t xml:space="preserve"> protokol </w:t>
      </w:r>
      <w:r w:rsidR="000E4E92" w:rsidRPr="00C62FBC">
        <w:t>imzala</w:t>
      </w:r>
      <w:r w:rsidR="000E4E92">
        <w:t>narak süreç tamamlanıp p</w:t>
      </w:r>
      <w:r w:rsidRPr="00C62FBC">
        <w:t xml:space="preserve">rojeler </w:t>
      </w:r>
      <w:r w:rsidR="000E4E92" w:rsidRPr="00C62FBC">
        <w:t>gerçekleştirilmeye başla</w:t>
      </w:r>
      <w:r w:rsidR="000E4E92">
        <w:t>nmaktadır.</w:t>
      </w:r>
    </w:p>
    <w:p w14:paraId="5CFCEAE6" w14:textId="7C835F94" w:rsidR="00447673" w:rsidRPr="000E4E92" w:rsidRDefault="00447673" w:rsidP="001776AD">
      <w:pPr>
        <w:pStyle w:val="GvdeMetni"/>
        <w:spacing w:line="360" w:lineRule="auto"/>
        <w:rPr>
          <w:b/>
          <w:bCs/>
        </w:rPr>
      </w:pPr>
      <w:r>
        <w:rPr>
          <w:noProof/>
        </w:rPr>
        <w:lastRenderedPageBreak/>
        <w:drawing>
          <wp:anchor distT="0" distB="0" distL="0" distR="0" simplePos="0" relativeHeight="251694080" behindDoc="0" locked="0" layoutInCell="1" allowOverlap="1" wp14:anchorId="0C4FAD6E" wp14:editId="67BD1DCA">
            <wp:simplePos x="0" y="0"/>
            <wp:positionH relativeFrom="page">
              <wp:posOffset>809625</wp:posOffset>
            </wp:positionH>
            <wp:positionV relativeFrom="paragraph">
              <wp:posOffset>-635</wp:posOffset>
            </wp:positionV>
            <wp:extent cx="971550" cy="971550"/>
            <wp:effectExtent l="0" t="0" r="0" b="0"/>
            <wp:wrapNone/>
            <wp:docPr id="128318665"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612B3182" w14:textId="77777777" w:rsidR="000568EF" w:rsidRDefault="000568EF" w:rsidP="00C62FBC">
      <w:pPr>
        <w:pStyle w:val="GvdeMetni"/>
        <w:spacing w:line="360" w:lineRule="auto"/>
      </w:pPr>
    </w:p>
    <w:p w14:paraId="737790ED" w14:textId="77777777" w:rsidR="00447673" w:rsidRDefault="00447673" w:rsidP="00C62FBC">
      <w:pPr>
        <w:pStyle w:val="GvdeMetni"/>
        <w:spacing w:line="360" w:lineRule="auto"/>
      </w:pPr>
    </w:p>
    <w:p w14:paraId="57E5D9EE" w14:textId="77777777" w:rsidR="00447673" w:rsidRDefault="00447673" w:rsidP="00C62FBC">
      <w:pPr>
        <w:pStyle w:val="GvdeMetni"/>
        <w:spacing w:line="360" w:lineRule="auto"/>
      </w:pPr>
    </w:p>
    <w:p w14:paraId="208ED13B" w14:textId="20D95A54" w:rsidR="00C95919" w:rsidRPr="00C95919" w:rsidRDefault="00C95919" w:rsidP="00C95919">
      <w:pPr>
        <w:pStyle w:val="GvdeMetni"/>
        <w:spacing w:line="360" w:lineRule="auto"/>
      </w:pPr>
      <w:r w:rsidRPr="00C95919">
        <w:rPr>
          <w:b/>
          <w:bCs/>
        </w:rPr>
        <w:t xml:space="preserve">Olgunluk Düzeyi (3): </w:t>
      </w:r>
      <w:r w:rsidRPr="00C95919">
        <w:t>Kurumun geneline yayılmış uluslararasılaşma faaliyetleri bulunmaktadır</w:t>
      </w:r>
      <w:r>
        <w:t>.</w:t>
      </w:r>
    </w:p>
    <w:p w14:paraId="1C45E370" w14:textId="52CE4D88" w:rsidR="00C95919" w:rsidRPr="00C62FBC" w:rsidRDefault="00C95919" w:rsidP="00C95919">
      <w:pPr>
        <w:pStyle w:val="GvdeMetni"/>
        <w:spacing w:line="360" w:lineRule="auto"/>
      </w:pPr>
      <w:r w:rsidRPr="00C62FBC">
        <w:t>[1](3)A.5.3.sem_2024_y</w:t>
      </w:r>
      <w:r w:rsidR="00106DEE">
        <w:t>ili</w:t>
      </w:r>
      <w:r w:rsidRPr="00C62FBC">
        <w:t>_uluslararasi_gerceklesen_egitim_faaliyetleri [2](3)A.5.3.sem_2024_anesteziyoloji_ve_jinekoloji_eğitim_program_içeri</w:t>
      </w:r>
      <w:r w:rsidR="00106DEE">
        <w:t>g</w:t>
      </w:r>
      <w:r w:rsidRPr="00C62FBC">
        <w:t>i</w:t>
      </w:r>
    </w:p>
    <w:p w14:paraId="16F6FC9D" w14:textId="4666E5C1" w:rsidR="00C95919" w:rsidRDefault="00C95919" w:rsidP="00C95919">
      <w:pPr>
        <w:pStyle w:val="GvdeMetni"/>
        <w:spacing w:line="360" w:lineRule="auto"/>
      </w:pPr>
      <w:r w:rsidRPr="00C62FBC">
        <w:t>[3](3)A.5.3.sem_mebis_sisteminde_kay</w:t>
      </w:r>
      <w:r w:rsidR="00106DEE">
        <w:t>itli</w:t>
      </w:r>
      <w:r w:rsidRPr="00C62FBC">
        <w:t>_</w:t>
      </w:r>
      <w:r>
        <w:t>2024</w:t>
      </w:r>
      <w:r w:rsidRPr="00C62FBC">
        <w:t>_kadın_do</w:t>
      </w:r>
      <w:r w:rsidR="00106DEE">
        <w:t>g</w:t>
      </w:r>
      <w:r w:rsidRPr="00C62FBC">
        <w:t>um_ve_anesteziyoloji_e</w:t>
      </w:r>
      <w:r w:rsidR="00106DEE">
        <w:t>g</w:t>
      </w:r>
      <w:r w:rsidRPr="00C62FBC">
        <w:t>itimi</w:t>
      </w:r>
    </w:p>
    <w:p w14:paraId="4B7F1E1C" w14:textId="634280BF" w:rsidR="00FE4FE0" w:rsidRDefault="00FE4FE0" w:rsidP="00FE4FE0">
      <w:pPr>
        <w:pStyle w:val="GvdeMetni"/>
        <w:spacing w:line="360" w:lineRule="auto"/>
      </w:pPr>
      <w:r w:rsidRPr="00C62FBC">
        <w:t>[4](3)A.5.3.sem_2025_</w:t>
      </w:r>
      <w:r w:rsidR="00106DEE">
        <w:t>yili</w:t>
      </w:r>
      <w:r w:rsidRPr="00C62FBC">
        <w:t>_uluslararas</w:t>
      </w:r>
      <w:r w:rsidR="00106DEE">
        <w:t>i</w:t>
      </w:r>
      <w:r w:rsidRPr="00C62FBC">
        <w:t>_ger</w:t>
      </w:r>
      <w:r w:rsidR="00106DEE">
        <w:t>ceklesen</w:t>
      </w:r>
      <w:r w:rsidRPr="00C62FBC">
        <w:t>_e</w:t>
      </w:r>
      <w:r w:rsidR="00106DEE">
        <w:t>g</w:t>
      </w:r>
      <w:r w:rsidRPr="00C62FBC">
        <w:t>itim_faaliyetleri</w:t>
      </w:r>
    </w:p>
    <w:p w14:paraId="66B304E4" w14:textId="6A9052AC" w:rsidR="00FE4FE0" w:rsidRDefault="00FE4FE0" w:rsidP="00FE4FE0">
      <w:pPr>
        <w:pStyle w:val="GvdeMetni"/>
        <w:spacing w:line="360" w:lineRule="auto"/>
      </w:pPr>
      <w:r w:rsidRPr="00C62FBC">
        <w:t>[5](3)A.5.3.sem_2025_yabanc</w:t>
      </w:r>
      <w:r w:rsidR="00106DEE">
        <w:t>i</w:t>
      </w:r>
      <w:r w:rsidRPr="00C62FBC">
        <w:t>_ö</w:t>
      </w:r>
      <w:r w:rsidR="00106DEE">
        <w:t>g</w:t>
      </w:r>
      <w:r w:rsidRPr="00C62FBC">
        <w:t>renciler_için_</w:t>
      </w:r>
      <w:r w:rsidR="00106DEE">
        <w:t>a</w:t>
      </w:r>
      <w:r w:rsidRPr="00C62FBC">
        <w:t>2_seviyesi_</w:t>
      </w:r>
      <w:r w:rsidR="00106DEE">
        <w:t>t</w:t>
      </w:r>
      <w:r w:rsidRPr="00C62FBC">
        <w:t>ürk</w:t>
      </w:r>
      <w:r w:rsidR="00106DEE">
        <w:t>c</w:t>
      </w:r>
      <w:r w:rsidRPr="00C62FBC">
        <w:t>e_e</w:t>
      </w:r>
      <w:r w:rsidR="00106DEE">
        <w:t>g</w:t>
      </w:r>
      <w:r w:rsidRPr="00C62FBC">
        <w:t>itimi_grup_foto</w:t>
      </w:r>
      <w:r w:rsidR="00106DEE">
        <w:t>g</w:t>
      </w:r>
      <w:r w:rsidRPr="00C62FBC">
        <w:t>rafı</w:t>
      </w:r>
    </w:p>
    <w:p w14:paraId="7814A807" w14:textId="510E6B95" w:rsidR="00FE4FE0" w:rsidRDefault="00FE4FE0" w:rsidP="00FE4FE0">
      <w:pPr>
        <w:pStyle w:val="GvdeMetni"/>
        <w:spacing w:line="360" w:lineRule="auto"/>
      </w:pPr>
      <w:r w:rsidRPr="00C62FBC">
        <w:t>[6](3)A.5.3.sem_2025_yabanci_ö</w:t>
      </w:r>
      <w:r w:rsidR="00106DEE">
        <w:t>g</w:t>
      </w:r>
      <w:r w:rsidRPr="00C62FBC">
        <w:t>renciler_i</w:t>
      </w:r>
      <w:r w:rsidR="00106DEE">
        <w:t>c</w:t>
      </w:r>
      <w:r w:rsidRPr="00C62FBC">
        <w:t>in_ücretsiz_i</w:t>
      </w:r>
      <w:r w:rsidR="00106DEE">
        <w:t>s</w:t>
      </w:r>
      <w:r w:rsidRPr="00C62FBC">
        <w:t>_sa</w:t>
      </w:r>
      <w:r w:rsidR="00106DEE">
        <w:t>gligi</w:t>
      </w:r>
      <w:r w:rsidRPr="00C62FBC">
        <w:t>_e</w:t>
      </w:r>
      <w:r w:rsidR="006F6144">
        <w:t>g</w:t>
      </w:r>
      <w:r w:rsidRPr="00C62FBC">
        <w:t>itimi_web_ilan</w:t>
      </w:r>
      <w:r w:rsidR="006F6144">
        <w:t>i</w:t>
      </w:r>
    </w:p>
    <w:p w14:paraId="2D8FF178" w14:textId="31E0D628" w:rsidR="00C62FBC" w:rsidRDefault="00C62FBC" w:rsidP="00C62FBC">
      <w:pPr>
        <w:pStyle w:val="GvdeMetni"/>
        <w:spacing w:line="360" w:lineRule="auto"/>
      </w:pPr>
      <w:r w:rsidRPr="00C62FBC">
        <w:t>[7](3)A.5.3.sem_2025_yabanc</w:t>
      </w:r>
      <w:r w:rsidR="006F6144">
        <w:t>i</w:t>
      </w:r>
      <w:r w:rsidRPr="00C62FBC">
        <w:t>lar_i</w:t>
      </w:r>
      <w:r w:rsidR="006F6144">
        <w:t>c</w:t>
      </w:r>
      <w:r w:rsidRPr="00C62FBC">
        <w:t>in_türk</w:t>
      </w:r>
      <w:r w:rsidR="006F6144">
        <w:t>c</w:t>
      </w:r>
      <w:r w:rsidRPr="00C62FBC">
        <w:t>e_</w:t>
      </w:r>
      <w:r w:rsidR="006F6144">
        <w:t>a</w:t>
      </w:r>
      <w:r w:rsidRPr="00C62FBC">
        <w:t>1_e</w:t>
      </w:r>
      <w:r w:rsidR="006F6144">
        <w:t>g</w:t>
      </w:r>
      <w:r w:rsidRPr="00C62FBC">
        <w:t>itimi_i</w:t>
      </w:r>
      <w:r w:rsidR="006F6144">
        <w:t>c</w:t>
      </w:r>
      <w:r w:rsidRPr="00C62FBC">
        <w:t>erik_formu</w:t>
      </w:r>
    </w:p>
    <w:p w14:paraId="0614EBB6" w14:textId="5F322674" w:rsidR="002D1ABA" w:rsidRDefault="00C62FBC" w:rsidP="002D1ABA">
      <w:pPr>
        <w:pStyle w:val="GvdeMetni"/>
        <w:spacing w:line="360" w:lineRule="auto"/>
      </w:pPr>
      <w:r w:rsidRPr="00C62FBC">
        <w:t>[8](3)A.5.3.sem_i</w:t>
      </w:r>
      <w:r w:rsidR="006F6144">
        <w:t>c</w:t>
      </w:r>
      <w:r w:rsidRPr="00C62FBC">
        <w:t>_ve_d</w:t>
      </w:r>
      <w:r w:rsidR="006F6144">
        <w:t>is</w:t>
      </w:r>
      <w:r w:rsidRPr="00C62FBC">
        <w:t>_yabanc</w:t>
      </w:r>
      <w:r w:rsidR="006F6144">
        <w:t>i</w:t>
      </w:r>
      <w:r w:rsidRPr="00C62FBC">
        <w:t>_payda</w:t>
      </w:r>
      <w:r w:rsidR="006F6144">
        <w:t>s</w:t>
      </w:r>
      <w:r w:rsidRPr="00C62FBC">
        <w:t>_toplant</w:t>
      </w:r>
      <w:r w:rsidR="006F6144">
        <w:t>i</w:t>
      </w:r>
      <w:r w:rsidRPr="00C62FBC">
        <w:t>_tutanaklari</w:t>
      </w:r>
    </w:p>
    <w:p w14:paraId="3EB0FA3E" w14:textId="375A9E70" w:rsidR="00B34DB1" w:rsidRPr="008A398C" w:rsidRDefault="00C62FBC" w:rsidP="008A398C">
      <w:pPr>
        <w:pStyle w:val="Balk1"/>
        <w:tabs>
          <w:tab w:val="left" w:pos="2177"/>
        </w:tabs>
        <w:ind w:left="0"/>
      </w:pPr>
      <w:bookmarkStart w:id="24" w:name="_TOC_250010"/>
      <w:r>
        <w:t>B. EĞİTİM</w:t>
      </w:r>
      <w:r>
        <w:rPr>
          <w:spacing w:val="-4"/>
        </w:rPr>
        <w:t xml:space="preserve"> </w:t>
      </w:r>
      <w:r>
        <w:t>VE</w:t>
      </w:r>
      <w:bookmarkEnd w:id="24"/>
      <w:r>
        <w:rPr>
          <w:spacing w:val="-2"/>
        </w:rPr>
        <w:t xml:space="preserve"> ÖĞRETİM</w:t>
      </w:r>
    </w:p>
    <w:p w14:paraId="209FDB01" w14:textId="46E003E5" w:rsidR="00B34DB1" w:rsidRDefault="00C62FBC" w:rsidP="00C62FBC">
      <w:pPr>
        <w:pStyle w:val="Balk2"/>
        <w:tabs>
          <w:tab w:val="left" w:pos="2312"/>
        </w:tabs>
        <w:ind w:left="0" w:firstLine="0"/>
      </w:pPr>
      <w:r>
        <w:t>B.2. Programların</w:t>
      </w:r>
      <w:r>
        <w:rPr>
          <w:spacing w:val="-6"/>
        </w:rPr>
        <w:t xml:space="preserve"> </w:t>
      </w:r>
      <w:r>
        <w:rPr>
          <w:spacing w:val="-2"/>
        </w:rPr>
        <w:t>Yürütülmesi</w:t>
      </w:r>
    </w:p>
    <w:p w14:paraId="2FA18A2F" w14:textId="17712A8D" w:rsidR="00B34DB1" w:rsidRPr="00C62FBC" w:rsidRDefault="00C62FBC" w:rsidP="00C62FBC">
      <w:pPr>
        <w:tabs>
          <w:tab w:val="left" w:pos="781"/>
        </w:tabs>
        <w:spacing w:before="139"/>
        <w:rPr>
          <w:b/>
          <w:sz w:val="24"/>
        </w:rPr>
      </w:pPr>
      <w:r>
        <w:rPr>
          <w:b/>
          <w:sz w:val="24"/>
        </w:rPr>
        <w:t>B.2.1.</w:t>
      </w:r>
      <w:r w:rsidRPr="00C62FBC">
        <w:rPr>
          <w:b/>
          <w:sz w:val="24"/>
        </w:rPr>
        <w:t>Öğretim</w:t>
      </w:r>
      <w:r w:rsidRPr="00C62FBC">
        <w:rPr>
          <w:b/>
          <w:spacing w:val="-2"/>
          <w:sz w:val="24"/>
        </w:rPr>
        <w:t xml:space="preserve"> </w:t>
      </w:r>
      <w:r w:rsidRPr="00C62FBC">
        <w:rPr>
          <w:b/>
          <w:sz w:val="24"/>
        </w:rPr>
        <w:t>yöntem</w:t>
      </w:r>
      <w:r w:rsidRPr="00C62FBC">
        <w:rPr>
          <w:b/>
          <w:spacing w:val="-4"/>
          <w:sz w:val="24"/>
        </w:rPr>
        <w:t xml:space="preserve"> </w:t>
      </w:r>
      <w:r w:rsidRPr="00C62FBC">
        <w:rPr>
          <w:b/>
          <w:sz w:val="24"/>
        </w:rPr>
        <w:t>ve</w:t>
      </w:r>
      <w:r w:rsidRPr="00C62FBC">
        <w:rPr>
          <w:b/>
          <w:spacing w:val="-4"/>
          <w:sz w:val="24"/>
        </w:rPr>
        <w:t xml:space="preserve"> </w:t>
      </w:r>
      <w:r w:rsidRPr="00C62FBC">
        <w:rPr>
          <w:b/>
          <w:sz w:val="24"/>
        </w:rPr>
        <w:t>teknikleri</w:t>
      </w:r>
      <w:r w:rsidRPr="00C62FBC">
        <w:rPr>
          <w:b/>
          <w:spacing w:val="-3"/>
          <w:sz w:val="24"/>
        </w:rPr>
        <w:t xml:space="preserve"> </w:t>
      </w:r>
      <w:r w:rsidRPr="00C62FBC">
        <w:rPr>
          <w:b/>
          <w:sz w:val="24"/>
        </w:rPr>
        <w:t>(Alt</w:t>
      </w:r>
      <w:r w:rsidRPr="00C62FBC">
        <w:rPr>
          <w:b/>
          <w:spacing w:val="-2"/>
          <w:sz w:val="24"/>
        </w:rPr>
        <w:t xml:space="preserve"> </w:t>
      </w:r>
      <w:r w:rsidRPr="00C62FBC">
        <w:rPr>
          <w:b/>
          <w:sz w:val="24"/>
        </w:rPr>
        <w:t>ölçütten</w:t>
      </w:r>
      <w:r w:rsidRPr="00C62FBC">
        <w:rPr>
          <w:b/>
          <w:spacing w:val="-3"/>
          <w:sz w:val="24"/>
        </w:rPr>
        <w:t xml:space="preserve"> </w:t>
      </w:r>
      <w:r w:rsidRPr="00C62FBC">
        <w:rPr>
          <w:b/>
          <w:sz w:val="24"/>
        </w:rPr>
        <w:t>sorumlu</w:t>
      </w:r>
      <w:r w:rsidRPr="00C62FBC">
        <w:rPr>
          <w:b/>
          <w:spacing w:val="-2"/>
          <w:sz w:val="24"/>
        </w:rPr>
        <w:t xml:space="preserve"> </w:t>
      </w:r>
      <w:r w:rsidRPr="00C62FBC">
        <w:rPr>
          <w:b/>
          <w:sz w:val="24"/>
        </w:rPr>
        <w:t>olan</w:t>
      </w:r>
      <w:r w:rsidRPr="00C62FBC">
        <w:rPr>
          <w:b/>
          <w:spacing w:val="-2"/>
          <w:sz w:val="24"/>
        </w:rPr>
        <w:t xml:space="preserve"> </w:t>
      </w:r>
      <w:r w:rsidRPr="00C62FBC">
        <w:rPr>
          <w:b/>
          <w:sz w:val="24"/>
        </w:rPr>
        <w:t>birimler;</w:t>
      </w:r>
      <w:r w:rsidRPr="00C62FBC">
        <w:rPr>
          <w:b/>
          <w:spacing w:val="-3"/>
          <w:sz w:val="24"/>
        </w:rPr>
        <w:t xml:space="preserve"> </w:t>
      </w:r>
      <w:r w:rsidRPr="00C62FBC">
        <w:rPr>
          <w:b/>
          <w:sz w:val="24"/>
        </w:rPr>
        <w:t>UZEM,</w:t>
      </w:r>
      <w:r w:rsidRPr="00C62FBC">
        <w:rPr>
          <w:b/>
          <w:spacing w:val="-2"/>
          <w:sz w:val="24"/>
        </w:rPr>
        <w:t xml:space="preserve"> </w:t>
      </w:r>
      <w:r w:rsidRPr="00C62FBC">
        <w:rPr>
          <w:b/>
          <w:spacing w:val="-4"/>
          <w:sz w:val="24"/>
        </w:rPr>
        <w:t>SEM)</w:t>
      </w:r>
    </w:p>
    <w:p w14:paraId="633EF83A" w14:textId="6A73D780" w:rsidR="00B34DB1" w:rsidRDefault="00446941" w:rsidP="000C3C22">
      <w:pPr>
        <w:pStyle w:val="GvdeMetni"/>
        <w:spacing w:before="137" w:line="360" w:lineRule="auto"/>
        <w:ind w:left="0" w:right="279"/>
        <w:jc w:val="both"/>
        <w:rPr>
          <w:b/>
          <w:bCs/>
        </w:rPr>
      </w:pPr>
      <w:r>
        <w:t xml:space="preserve">    SEM Kalite Güvence Rehberi’nin ilkelerinden olan “Katılımcı Merkezli </w:t>
      </w:r>
      <w:r w:rsidR="008B78C9">
        <w:t>Eğitim’e</w:t>
      </w:r>
      <w:r>
        <w:t xml:space="preserve"> bağlı olarak katılımcıyı odağa alan bir öğrenme, öğretme ve değerlendirme yaklaşımı ile ‘’ Kalite Güvence Rehberi’ sayesinde gerçekleşmektedir</w:t>
      </w:r>
      <w:r w:rsidR="00722DB2">
        <w:t xml:space="preserve"> </w:t>
      </w:r>
      <w:r w:rsidR="00722DB2" w:rsidRPr="00C95919">
        <w:rPr>
          <w:b/>
          <w:bCs/>
        </w:rPr>
        <w:t>[1_OD3]</w:t>
      </w:r>
    </w:p>
    <w:p w14:paraId="10386831" w14:textId="20DE118B" w:rsidR="00C95919" w:rsidRPr="002D1ABA" w:rsidRDefault="00C95919" w:rsidP="000C3C22">
      <w:pPr>
        <w:pStyle w:val="GvdeMetni"/>
        <w:spacing w:before="137" w:line="360" w:lineRule="auto"/>
        <w:ind w:left="0" w:right="279"/>
        <w:jc w:val="both"/>
      </w:pPr>
      <w:r>
        <w:rPr>
          <w:b/>
          <w:bCs/>
        </w:rPr>
        <w:t xml:space="preserve">Olgun Düzeyi (3): </w:t>
      </w:r>
      <w:r w:rsidR="002D1ABA" w:rsidRPr="002D1ABA">
        <w:t>Programların genelinde öğrenci merkezli öğretim yöntem teknikleri tanımlı süreçler doğrultusunda uygulanmaktadır.</w:t>
      </w:r>
    </w:p>
    <w:p w14:paraId="67B61E85" w14:textId="50BDC289" w:rsidR="002D1ABA" w:rsidRPr="002D1ABA" w:rsidRDefault="00E81AAC" w:rsidP="000C3C22">
      <w:pPr>
        <w:pStyle w:val="GvdeMetni"/>
        <w:spacing w:before="1" w:line="360" w:lineRule="auto"/>
        <w:ind w:left="0"/>
        <w:jc w:val="both"/>
        <w:rPr>
          <w:spacing w:val="-2"/>
        </w:rPr>
      </w:pPr>
      <w:r>
        <w:rPr>
          <w:spacing w:val="-2"/>
        </w:rPr>
        <w:t>[1](3)B.2.1.sem_kalite_guvence_rehberi</w:t>
      </w:r>
    </w:p>
    <w:p w14:paraId="283FC66F" w14:textId="73D858E8" w:rsidR="00B34DB1" w:rsidRDefault="000C3C22" w:rsidP="000C3C22">
      <w:pPr>
        <w:pStyle w:val="Balk2"/>
        <w:tabs>
          <w:tab w:val="left" w:pos="781"/>
        </w:tabs>
        <w:spacing w:line="360" w:lineRule="auto"/>
        <w:ind w:left="0" w:firstLine="0"/>
      </w:pPr>
      <w:r>
        <w:t>B.2.</w:t>
      </w:r>
      <w:r w:rsidR="002D1ABA">
        <w:t>2</w:t>
      </w:r>
      <w:r>
        <w:t>.</w:t>
      </w:r>
      <w:r w:rsidR="00E81AAC">
        <w:t>Ölçme</w:t>
      </w:r>
      <w:r w:rsidR="00E81AAC">
        <w:rPr>
          <w:spacing w:val="-4"/>
        </w:rPr>
        <w:t xml:space="preserve"> </w:t>
      </w:r>
      <w:r w:rsidR="00E81AAC">
        <w:t>ve</w:t>
      </w:r>
      <w:r w:rsidR="00E81AAC">
        <w:rPr>
          <w:spacing w:val="-3"/>
        </w:rPr>
        <w:t xml:space="preserve"> </w:t>
      </w:r>
      <w:r w:rsidR="00E81AAC">
        <w:t>değerlendirme</w:t>
      </w:r>
      <w:r w:rsidR="00E81AAC">
        <w:rPr>
          <w:spacing w:val="-3"/>
        </w:rPr>
        <w:t xml:space="preserve"> </w:t>
      </w:r>
      <w:r w:rsidR="00E81AAC">
        <w:t>(Alt</w:t>
      </w:r>
      <w:r w:rsidR="00E81AAC">
        <w:rPr>
          <w:spacing w:val="-2"/>
        </w:rPr>
        <w:t xml:space="preserve"> </w:t>
      </w:r>
      <w:r w:rsidR="00E81AAC">
        <w:t>ölçütten</w:t>
      </w:r>
      <w:r w:rsidR="00E81AAC">
        <w:rPr>
          <w:spacing w:val="-2"/>
        </w:rPr>
        <w:t xml:space="preserve"> </w:t>
      </w:r>
      <w:r w:rsidR="00E81AAC">
        <w:t>sorumlu</w:t>
      </w:r>
      <w:r w:rsidR="00E81AAC">
        <w:rPr>
          <w:spacing w:val="-1"/>
        </w:rPr>
        <w:t xml:space="preserve"> </w:t>
      </w:r>
      <w:r w:rsidR="00E81AAC">
        <w:t>olan</w:t>
      </w:r>
      <w:r w:rsidR="00E81AAC">
        <w:rPr>
          <w:spacing w:val="-2"/>
        </w:rPr>
        <w:t xml:space="preserve"> </w:t>
      </w:r>
      <w:r w:rsidR="00E81AAC">
        <w:t>birimler;</w:t>
      </w:r>
      <w:r w:rsidR="00E81AAC">
        <w:rPr>
          <w:spacing w:val="-2"/>
        </w:rPr>
        <w:t xml:space="preserve"> </w:t>
      </w:r>
      <w:r w:rsidR="00E81AAC">
        <w:t>UZEM,</w:t>
      </w:r>
      <w:r w:rsidR="00E81AAC">
        <w:rPr>
          <w:spacing w:val="-2"/>
        </w:rPr>
        <w:t xml:space="preserve"> </w:t>
      </w:r>
      <w:r w:rsidR="00E81AAC">
        <w:rPr>
          <w:spacing w:val="-4"/>
        </w:rPr>
        <w:t>SEM)</w:t>
      </w:r>
    </w:p>
    <w:p w14:paraId="5D8BF4F1" w14:textId="5BEA6C92" w:rsidR="00446941" w:rsidRDefault="00446941" w:rsidP="002D1ABA">
      <w:pPr>
        <w:pStyle w:val="GvdeMetni"/>
        <w:spacing w:before="140" w:line="360" w:lineRule="auto"/>
        <w:ind w:right="298"/>
        <w:jc w:val="both"/>
        <w:rPr>
          <w:b/>
          <w:bCs/>
        </w:rPr>
      </w:pPr>
      <w:r>
        <w:t xml:space="preserve">    Merkezimizde oluşturulan eğitim programlarında mükemmeliyeti yakalama çabası vardır.</w:t>
      </w:r>
      <w:r w:rsidR="002D1ABA">
        <w:t xml:space="preserve"> </w:t>
      </w:r>
      <w:r>
        <w:t>Bu çaba ile katılımcıların, deneyimsel ve eleştirel yeniden düşünmeye ve akademik meraka</w:t>
      </w:r>
      <w:r>
        <w:rPr>
          <w:spacing w:val="80"/>
        </w:rPr>
        <w:t xml:space="preserve"> </w:t>
      </w:r>
      <w:r>
        <w:t>teşvik</w:t>
      </w:r>
      <w:r>
        <w:rPr>
          <w:spacing w:val="40"/>
        </w:rPr>
        <w:t xml:space="preserve"> </w:t>
      </w:r>
      <w:r>
        <w:t>edilmesi</w:t>
      </w:r>
      <w:r>
        <w:rPr>
          <w:spacing w:val="40"/>
        </w:rPr>
        <w:t xml:space="preserve"> </w:t>
      </w:r>
      <w:r>
        <w:t>hedeflenmektedir.</w:t>
      </w:r>
      <w:r>
        <w:rPr>
          <w:spacing w:val="40"/>
        </w:rPr>
        <w:t xml:space="preserve"> </w:t>
      </w:r>
      <w:r>
        <w:t>Öğrenmenin</w:t>
      </w:r>
      <w:r>
        <w:rPr>
          <w:spacing w:val="40"/>
        </w:rPr>
        <w:t xml:space="preserve"> </w:t>
      </w:r>
      <w:r>
        <w:t>kişiselleştirilmesi</w:t>
      </w:r>
      <w:r>
        <w:rPr>
          <w:spacing w:val="40"/>
        </w:rPr>
        <w:t xml:space="preserve"> </w:t>
      </w:r>
      <w:r>
        <w:t>gerektiğine</w:t>
      </w:r>
      <w:r>
        <w:rPr>
          <w:spacing w:val="40"/>
        </w:rPr>
        <w:t xml:space="preserve"> </w:t>
      </w:r>
      <w:r>
        <w:t>ve</w:t>
      </w:r>
      <w:r>
        <w:rPr>
          <w:spacing w:val="40"/>
        </w:rPr>
        <w:t xml:space="preserve"> </w:t>
      </w:r>
      <w:r>
        <w:t xml:space="preserve">katılımcı merkezli öğretimin, katılımcı başarısı için kritik öneme sahip olduğuna inanılır. </w:t>
      </w:r>
      <w:r w:rsidR="00741AE4">
        <w:t xml:space="preserve">2025 yılı içinde </w:t>
      </w:r>
      <w:r w:rsidR="002D1ABA">
        <w:t xml:space="preserve">farklı </w:t>
      </w:r>
      <w:r w:rsidR="00741AE4">
        <w:t>kategori</w:t>
      </w:r>
      <w:r w:rsidR="002D1ABA">
        <w:t>ler</w:t>
      </w:r>
      <w:r w:rsidR="00741AE4">
        <w:t>de eğitim</w:t>
      </w:r>
      <w:r w:rsidR="002D1ABA">
        <w:t xml:space="preserve"> projeleri</w:t>
      </w:r>
      <w:r w:rsidR="00741AE4">
        <w:t xml:space="preserve"> ve 3.254 katılımcıya online olarak eğitim desteği verilmiştir</w:t>
      </w:r>
      <w:r w:rsidR="002D1ABA">
        <w:t xml:space="preserve">. </w:t>
      </w:r>
      <w:r w:rsidR="002D1ABA" w:rsidRPr="002D1ABA">
        <w:rPr>
          <w:b/>
          <w:bCs/>
        </w:rPr>
        <w:t>[1_OD3], [</w:t>
      </w:r>
      <w:r w:rsidR="002D1ABA">
        <w:rPr>
          <w:b/>
          <w:bCs/>
        </w:rPr>
        <w:t>2</w:t>
      </w:r>
      <w:r w:rsidR="002D1ABA" w:rsidRPr="002D1ABA">
        <w:rPr>
          <w:b/>
          <w:bCs/>
        </w:rPr>
        <w:t>_OD3], [</w:t>
      </w:r>
      <w:r w:rsidR="002D1ABA">
        <w:rPr>
          <w:b/>
          <w:bCs/>
        </w:rPr>
        <w:t>3</w:t>
      </w:r>
      <w:r w:rsidR="002D1ABA" w:rsidRPr="002D1ABA">
        <w:rPr>
          <w:b/>
          <w:bCs/>
        </w:rPr>
        <w:t>_OD3]</w:t>
      </w:r>
      <w:r w:rsidR="000568EF">
        <w:rPr>
          <w:b/>
          <w:bCs/>
        </w:rPr>
        <w:t>, [4_OD3]</w:t>
      </w:r>
      <w:r w:rsidR="002D1ABA">
        <w:rPr>
          <w:b/>
          <w:bCs/>
        </w:rPr>
        <w:t>.</w:t>
      </w:r>
    </w:p>
    <w:p w14:paraId="636DE655" w14:textId="35E26FD1" w:rsidR="008A398C" w:rsidRPr="008A398C" w:rsidRDefault="008A398C" w:rsidP="002D1ABA">
      <w:pPr>
        <w:pStyle w:val="GvdeMetni"/>
        <w:spacing w:before="140" w:line="360" w:lineRule="auto"/>
        <w:ind w:right="298"/>
        <w:jc w:val="both"/>
      </w:pPr>
      <w:r>
        <w:rPr>
          <w:b/>
          <w:bCs/>
        </w:rPr>
        <w:t xml:space="preserve">Olgunluk Düzeyi (3): </w:t>
      </w:r>
      <w:r w:rsidRPr="008A398C">
        <w:t>Programların genelinde öğrenci merkezli ve çeşitlendirilmiş ölçme ve değerlendirme uygulamaları bulunmaktadır.</w:t>
      </w:r>
    </w:p>
    <w:p w14:paraId="39FC7246" w14:textId="68F726F5" w:rsidR="00B34DB1" w:rsidRDefault="00446941">
      <w:pPr>
        <w:pStyle w:val="GvdeMetni"/>
        <w:spacing w:line="360" w:lineRule="auto"/>
        <w:rPr>
          <w:spacing w:val="-2"/>
        </w:rPr>
      </w:pPr>
      <w:r w:rsidRPr="00446941">
        <w:rPr>
          <w:spacing w:val="-2"/>
        </w:rPr>
        <w:t xml:space="preserve">[1](3)B.2.2.sem_2025_egitim_faaliyet_tablosu </w:t>
      </w:r>
      <w:r>
        <w:rPr>
          <w:spacing w:val="-2"/>
        </w:rPr>
        <w:t>[2](3)B.2.2.sem.2021_2022_2023_2024_</w:t>
      </w:r>
      <w:r w:rsidR="00741AE4">
        <w:rPr>
          <w:spacing w:val="-2"/>
        </w:rPr>
        <w:t>2025_</w:t>
      </w:r>
      <w:r>
        <w:rPr>
          <w:spacing w:val="-2"/>
        </w:rPr>
        <w:t>y</w:t>
      </w:r>
      <w:r w:rsidR="000568EF">
        <w:rPr>
          <w:spacing w:val="-2"/>
        </w:rPr>
        <w:t>ili</w:t>
      </w:r>
      <w:r>
        <w:rPr>
          <w:spacing w:val="-2"/>
        </w:rPr>
        <w:t>_</w:t>
      </w:r>
      <w:r w:rsidR="00A13F2F">
        <w:rPr>
          <w:spacing w:val="-2"/>
        </w:rPr>
        <w:t>online_</w:t>
      </w:r>
      <w:r>
        <w:rPr>
          <w:spacing w:val="-2"/>
        </w:rPr>
        <w:t xml:space="preserve">gercek_egitimler </w:t>
      </w:r>
    </w:p>
    <w:p w14:paraId="34B2B368" w14:textId="77777777" w:rsidR="001776AD" w:rsidRDefault="00741AE4" w:rsidP="001776AD">
      <w:pPr>
        <w:pStyle w:val="GvdeMetni"/>
        <w:spacing w:line="360" w:lineRule="auto"/>
      </w:pPr>
      <w:r w:rsidRPr="008A398C">
        <w:rPr>
          <w:spacing w:val="-2"/>
        </w:rPr>
        <w:t>[</w:t>
      </w:r>
      <w:r w:rsidR="00030AA4" w:rsidRPr="008A398C">
        <w:rPr>
          <w:spacing w:val="-2"/>
        </w:rPr>
        <w:t>3</w:t>
      </w:r>
      <w:r w:rsidRPr="008A398C">
        <w:rPr>
          <w:spacing w:val="-2"/>
        </w:rPr>
        <w:t>](3)B.2.2.sem</w:t>
      </w:r>
      <w:r w:rsidRPr="008A398C">
        <w:t>_online_yapay_zeka_destekli_veri_analizi_databeeg_ile_veri_</w:t>
      </w:r>
      <w:r w:rsidR="008A398C" w:rsidRPr="008A398C">
        <w:t>c</w:t>
      </w:r>
      <w:r w:rsidRPr="008A398C">
        <w:t>özümleme_e</w:t>
      </w:r>
      <w:r w:rsidR="008A398C" w:rsidRPr="008A398C">
        <w:t>g</w:t>
      </w:r>
      <w:r w:rsidRPr="008A398C">
        <w:t>itim</w:t>
      </w:r>
      <w:r w:rsidR="00030AA4" w:rsidRPr="008A398C">
        <w:t>_</w:t>
      </w:r>
      <w:r w:rsidRPr="008A398C">
        <w:t>semineri</w:t>
      </w:r>
      <w:r w:rsidR="00030AA4" w:rsidRPr="008A398C">
        <w:t>_</w:t>
      </w:r>
      <w:r w:rsidRPr="008A398C">
        <w:t>eğitimi</w:t>
      </w:r>
      <w:r w:rsidR="00030AA4" w:rsidRPr="008A398C">
        <w:t>_</w:t>
      </w:r>
      <w:r w:rsidRPr="008A398C">
        <w:t>ebys</w:t>
      </w:r>
      <w:r w:rsidR="00030AA4" w:rsidRPr="008A398C">
        <w:t>_</w:t>
      </w:r>
      <w:r w:rsidRPr="008A398C">
        <w:t>onay</w:t>
      </w:r>
      <w:r w:rsidR="00030AA4" w:rsidRPr="008A398C">
        <w:t>_yazisi</w:t>
      </w:r>
    </w:p>
    <w:p w14:paraId="059A8EC0" w14:textId="6A680C74" w:rsidR="00030AA4" w:rsidRDefault="002D1ABA" w:rsidP="001776AD">
      <w:pPr>
        <w:pStyle w:val="GvdeMetni"/>
        <w:spacing w:line="360" w:lineRule="auto"/>
      </w:pPr>
      <w:r>
        <w:rPr>
          <w:noProof/>
        </w:rPr>
        <w:lastRenderedPageBreak/>
        <w:drawing>
          <wp:anchor distT="0" distB="0" distL="0" distR="0" simplePos="0" relativeHeight="251720704" behindDoc="0" locked="0" layoutInCell="1" allowOverlap="1" wp14:anchorId="2ACC1BB6" wp14:editId="734FCE0F">
            <wp:simplePos x="0" y="0"/>
            <wp:positionH relativeFrom="page">
              <wp:posOffset>809625</wp:posOffset>
            </wp:positionH>
            <wp:positionV relativeFrom="paragraph">
              <wp:posOffset>-635</wp:posOffset>
            </wp:positionV>
            <wp:extent cx="971550" cy="971550"/>
            <wp:effectExtent l="0" t="0" r="0" b="0"/>
            <wp:wrapNone/>
            <wp:docPr id="108827752"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7ABEA637" w14:textId="77777777" w:rsidR="002D1ABA" w:rsidRDefault="002D1ABA">
      <w:pPr>
        <w:pStyle w:val="GvdeMetni"/>
        <w:spacing w:line="360" w:lineRule="auto"/>
      </w:pPr>
    </w:p>
    <w:p w14:paraId="17425CBC" w14:textId="77777777" w:rsidR="002D1ABA" w:rsidRDefault="002D1ABA">
      <w:pPr>
        <w:pStyle w:val="GvdeMetni"/>
        <w:spacing w:line="360" w:lineRule="auto"/>
      </w:pPr>
    </w:p>
    <w:p w14:paraId="70712D99" w14:textId="63FF9ED3" w:rsidR="002D1ABA" w:rsidRDefault="002D1ABA">
      <w:pPr>
        <w:pStyle w:val="GvdeMetni"/>
        <w:spacing w:line="360" w:lineRule="auto"/>
      </w:pPr>
    </w:p>
    <w:p w14:paraId="0356EBC0" w14:textId="61BA8E94" w:rsidR="000568EF" w:rsidRDefault="000568EF">
      <w:pPr>
        <w:pStyle w:val="GvdeMetni"/>
        <w:spacing w:line="360" w:lineRule="auto"/>
      </w:pPr>
      <w:r w:rsidRPr="000568EF">
        <w:t>[4](3)B.2.2.sem_online_yapay_zeka_destekli_veri_analizi_databeeg_ile_veri_çözümleme_eğitim_içerik_formu</w:t>
      </w:r>
    </w:p>
    <w:p w14:paraId="5CC1BDEC" w14:textId="30BAADC6" w:rsidR="00B34DB1" w:rsidRDefault="008A398C" w:rsidP="0083185A">
      <w:pPr>
        <w:pStyle w:val="Balk2"/>
        <w:tabs>
          <w:tab w:val="left" w:pos="661"/>
        </w:tabs>
        <w:spacing w:line="360" w:lineRule="auto"/>
        <w:ind w:left="141" w:firstLine="0"/>
      </w:pPr>
      <w:r>
        <w:t>B.3.</w:t>
      </w:r>
      <w:r w:rsidR="00E81AAC">
        <w:t>Öğrenme</w:t>
      </w:r>
      <w:r w:rsidR="00E81AAC">
        <w:rPr>
          <w:spacing w:val="-7"/>
        </w:rPr>
        <w:t xml:space="preserve"> </w:t>
      </w:r>
      <w:r w:rsidR="00E81AAC">
        <w:t>Kaynakları</w:t>
      </w:r>
      <w:r w:rsidR="00E81AAC">
        <w:rPr>
          <w:spacing w:val="-3"/>
        </w:rPr>
        <w:t xml:space="preserve"> </w:t>
      </w:r>
      <w:r w:rsidR="00E81AAC">
        <w:t>ve</w:t>
      </w:r>
      <w:r w:rsidR="00E81AAC">
        <w:rPr>
          <w:spacing w:val="-3"/>
        </w:rPr>
        <w:t xml:space="preserve"> </w:t>
      </w:r>
      <w:r w:rsidR="00E81AAC">
        <w:t>Akademik</w:t>
      </w:r>
      <w:r w:rsidR="00E81AAC">
        <w:rPr>
          <w:spacing w:val="-2"/>
        </w:rPr>
        <w:t xml:space="preserve"> </w:t>
      </w:r>
      <w:r w:rsidR="00E81AAC">
        <w:t>Destek</w:t>
      </w:r>
      <w:r w:rsidR="00E81AAC">
        <w:rPr>
          <w:spacing w:val="-3"/>
        </w:rPr>
        <w:t xml:space="preserve"> </w:t>
      </w:r>
      <w:r w:rsidR="00E81AAC">
        <w:rPr>
          <w:spacing w:val="-2"/>
        </w:rPr>
        <w:t>Hizmetleri</w:t>
      </w:r>
    </w:p>
    <w:p w14:paraId="6CC011BF" w14:textId="4ADC75ED" w:rsidR="006F253F" w:rsidRPr="0083185A" w:rsidRDefault="008A398C" w:rsidP="0083185A">
      <w:pPr>
        <w:tabs>
          <w:tab w:val="left" w:pos="781"/>
        </w:tabs>
        <w:spacing w:before="137" w:line="360" w:lineRule="auto"/>
        <w:ind w:left="141"/>
        <w:rPr>
          <w:b/>
          <w:spacing w:val="-4"/>
          <w:sz w:val="24"/>
        </w:rPr>
      </w:pPr>
      <w:r>
        <w:rPr>
          <w:b/>
          <w:sz w:val="24"/>
        </w:rPr>
        <w:t>B.3.1.</w:t>
      </w:r>
      <w:r w:rsidR="00E81AAC" w:rsidRPr="008A398C">
        <w:rPr>
          <w:b/>
          <w:sz w:val="24"/>
        </w:rPr>
        <w:t>Öğrenme</w:t>
      </w:r>
      <w:r w:rsidR="00E81AAC" w:rsidRPr="008A398C">
        <w:rPr>
          <w:b/>
          <w:spacing w:val="-4"/>
          <w:sz w:val="24"/>
        </w:rPr>
        <w:t xml:space="preserve"> </w:t>
      </w:r>
      <w:r w:rsidR="00E81AAC" w:rsidRPr="008A398C">
        <w:rPr>
          <w:b/>
          <w:sz w:val="24"/>
        </w:rPr>
        <w:t>ortam</w:t>
      </w:r>
      <w:r w:rsidR="00E81AAC" w:rsidRPr="008A398C">
        <w:rPr>
          <w:b/>
          <w:spacing w:val="-2"/>
          <w:sz w:val="24"/>
        </w:rPr>
        <w:t xml:space="preserve"> </w:t>
      </w:r>
      <w:r w:rsidR="00E81AAC" w:rsidRPr="008A398C">
        <w:rPr>
          <w:b/>
          <w:sz w:val="24"/>
        </w:rPr>
        <w:t>ve</w:t>
      </w:r>
      <w:r w:rsidR="00E81AAC" w:rsidRPr="008A398C">
        <w:rPr>
          <w:b/>
          <w:spacing w:val="-3"/>
          <w:sz w:val="24"/>
        </w:rPr>
        <w:t xml:space="preserve"> </w:t>
      </w:r>
      <w:r w:rsidR="00E81AAC" w:rsidRPr="008A398C">
        <w:rPr>
          <w:b/>
          <w:sz w:val="24"/>
        </w:rPr>
        <w:t>kaynakları</w:t>
      </w:r>
      <w:r w:rsidR="00E81AAC" w:rsidRPr="008A398C">
        <w:rPr>
          <w:b/>
          <w:spacing w:val="-2"/>
          <w:sz w:val="24"/>
        </w:rPr>
        <w:t xml:space="preserve"> </w:t>
      </w:r>
      <w:r w:rsidR="00E81AAC" w:rsidRPr="008A398C">
        <w:rPr>
          <w:b/>
          <w:sz w:val="24"/>
        </w:rPr>
        <w:t>(Alt</w:t>
      </w:r>
      <w:r w:rsidR="00E81AAC" w:rsidRPr="008A398C">
        <w:rPr>
          <w:b/>
          <w:spacing w:val="-2"/>
          <w:sz w:val="24"/>
        </w:rPr>
        <w:t xml:space="preserve"> </w:t>
      </w:r>
      <w:r w:rsidR="00E81AAC" w:rsidRPr="008A398C">
        <w:rPr>
          <w:b/>
          <w:sz w:val="24"/>
        </w:rPr>
        <w:t>ölçütten</w:t>
      </w:r>
      <w:r w:rsidR="00E81AAC" w:rsidRPr="008A398C">
        <w:rPr>
          <w:b/>
          <w:spacing w:val="-2"/>
          <w:sz w:val="24"/>
        </w:rPr>
        <w:t xml:space="preserve"> </w:t>
      </w:r>
      <w:r w:rsidR="00E81AAC" w:rsidRPr="008A398C">
        <w:rPr>
          <w:b/>
          <w:sz w:val="24"/>
        </w:rPr>
        <w:t>sorumlu</w:t>
      </w:r>
      <w:r w:rsidR="00E81AAC" w:rsidRPr="008A398C">
        <w:rPr>
          <w:b/>
          <w:spacing w:val="-1"/>
          <w:sz w:val="24"/>
        </w:rPr>
        <w:t xml:space="preserve"> </w:t>
      </w:r>
      <w:r w:rsidR="00E81AAC" w:rsidRPr="008A398C">
        <w:rPr>
          <w:b/>
          <w:sz w:val="24"/>
        </w:rPr>
        <w:t>olan</w:t>
      </w:r>
      <w:r w:rsidR="00E81AAC" w:rsidRPr="008A398C">
        <w:rPr>
          <w:b/>
          <w:spacing w:val="-2"/>
          <w:sz w:val="24"/>
        </w:rPr>
        <w:t xml:space="preserve"> </w:t>
      </w:r>
      <w:r w:rsidR="00E81AAC" w:rsidRPr="008A398C">
        <w:rPr>
          <w:b/>
          <w:sz w:val="24"/>
        </w:rPr>
        <w:t>birimler;</w:t>
      </w:r>
      <w:r w:rsidR="00E81AAC" w:rsidRPr="008A398C">
        <w:rPr>
          <w:b/>
          <w:spacing w:val="-2"/>
          <w:sz w:val="24"/>
        </w:rPr>
        <w:t xml:space="preserve"> </w:t>
      </w:r>
      <w:r w:rsidR="00E81AAC" w:rsidRPr="008A398C">
        <w:rPr>
          <w:b/>
          <w:sz w:val="24"/>
        </w:rPr>
        <w:t>UZEM,</w:t>
      </w:r>
      <w:r w:rsidR="00E81AAC" w:rsidRPr="008A398C">
        <w:rPr>
          <w:b/>
          <w:spacing w:val="-2"/>
          <w:sz w:val="24"/>
        </w:rPr>
        <w:t xml:space="preserve"> </w:t>
      </w:r>
      <w:r w:rsidR="00E81AAC" w:rsidRPr="008A398C">
        <w:rPr>
          <w:b/>
          <w:spacing w:val="-4"/>
          <w:sz w:val="24"/>
        </w:rPr>
        <w:t>SEM)</w:t>
      </w:r>
    </w:p>
    <w:p w14:paraId="2255D45A" w14:textId="1390DF78" w:rsidR="00E73207" w:rsidRPr="00823E12" w:rsidRDefault="00030AA4" w:rsidP="0083185A">
      <w:pPr>
        <w:spacing w:line="360" w:lineRule="auto"/>
        <w:jc w:val="both"/>
        <w:rPr>
          <w:sz w:val="24"/>
          <w:szCs w:val="24"/>
        </w:rPr>
      </w:pPr>
      <w:r w:rsidRPr="00823E12">
        <w:rPr>
          <w:sz w:val="24"/>
          <w:szCs w:val="24"/>
        </w:rPr>
        <w:t xml:space="preserve">   Merkezimizde gerçekleştirilen eğitimlerde, eğitim-öğretim ihtiyaçlarını tüm yönleriyle karşılayan, içeriği zenginleştirilmiş, ulaşılabilir materyaller ve imkanlarla desteklenir</w:t>
      </w:r>
      <w:r w:rsidR="008A398C" w:rsidRPr="00823E12">
        <w:rPr>
          <w:sz w:val="24"/>
          <w:szCs w:val="24"/>
        </w:rPr>
        <w:t xml:space="preserve"> </w:t>
      </w:r>
      <w:r w:rsidR="008A398C" w:rsidRPr="00823E12">
        <w:rPr>
          <w:b/>
          <w:bCs/>
          <w:sz w:val="24"/>
          <w:szCs w:val="24"/>
        </w:rPr>
        <w:t>[1_OD3], [</w:t>
      </w:r>
      <w:r w:rsidR="001776AD">
        <w:rPr>
          <w:b/>
          <w:bCs/>
          <w:sz w:val="24"/>
          <w:szCs w:val="24"/>
        </w:rPr>
        <w:t>2</w:t>
      </w:r>
      <w:r w:rsidR="008A398C" w:rsidRPr="00823E12">
        <w:rPr>
          <w:b/>
          <w:bCs/>
          <w:sz w:val="24"/>
          <w:szCs w:val="24"/>
        </w:rPr>
        <w:t>_OD3], [</w:t>
      </w:r>
      <w:r w:rsidR="001776AD">
        <w:rPr>
          <w:b/>
          <w:bCs/>
          <w:sz w:val="24"/>
          <w:szCs w:val="24"/>
        </w:rPr>
        <w:t>3</w:t>
      </w:r>
      <w:r w:rsidR="008A398C" w:rsidRPr="00823E12">
        <w:rPr>
          <w:b/>
          <w:bCs/>
          <w:sz w:val="24"/>
          <w:szCs w:val="24"/>
        </w:rPr>
        <w:t>_OD3],</w:t>
      </w:r>
      <w:r w:rsidR="008A398C" w:rsidRPr="00823E12">
        <w:rPr>
          <w:sz w:val="24"/>
          <w:szCs w:val="24"/>
        </w:rPr>
        <w:t xml:space="preserve"> </w:t>
      </w:r>
      <w:r w:rsidR="008A398C" w:rsidRPr="00823E12">
        <w:rPr>
          <w:b/>
          <w:bCs/>
          <w:sz w:val="24"/>
          <w:szCs w:val="24"/>
        </w:rPr>
        <w:t>[</w:t>
      </w:r>
      <w:r w:rsidR="001776AD">
        <w:rPr>
          <w:b/>
          <w:bCs/>
          <w:sz w:val="24"/>
          <w:szCs w:val="24"/>
        </w:rPr>
        <w:t>4</w:t>
      </w:r>
      <w:r w:rsidR="008A398C" w:rsidRPr="00823E12">
        <w:rPr>
          <w:b/>
          <w:bCs/>
          <w:sz w:val="24"/>
          <w:szCs w:val="24"/>
        </w:rPr>
        <w:t>_OD3]</w:t>
      </w:r>
      <w:r w:rsidR="00483682">
        <w:rPr>
          <w:b/>
          <w:bCs/>
          <w:sz w:val="24"/>
          <w:szCs w:val="24"/>
        </w:rPr>
        <w:t>, [5_OD3].</w:t>
      </w:r>
      <w:r w:rsidR="008A398C" w:rsidRPr="00823E12">
        <w:rPr>
          <w:sz w:val="24"/>
          <w:szCs w:val="24"/>
        </w:rPr>
        <w:t xml:space="preserve"> </w:t>
      </w:r>
      <w:r w:rsidRPr="00823E12">
        <w:rPr>
          <w:sz w:val="24"/>
          <w:szCs w:val="24"/>
        </w:rPr>
        <w:t xml:space="preserve">Tüm dersliklerimiz teknolojik (internet ağı, akıllı tahta sistemi, bilgisayar, yaka mikrofonu, tahta kalemleri, projeksiyon </w:t>
      </w:r>
      <w:r w:rsidR="00E73207" w:rsidRPr="00823E12">
        <w:rPr>
          <w:sz w:val="24"/>
          <w:szCs w:val="24"/>
        </w:rPr>
        <w:t>vb. olanaklar</w:t>
      </w:r>
      <w:r w:rsidRPr="00823E12">
        <w:rPr>
          <w:sz w:val="24"/>
          <w:szCs w:val="24"/>
        </w:rPr>
        <w:t>) imkanlarla desteklenmektedir</w:t>
      </w:r>
      <w:r w:rsidR="008A398C" w:rsidRPr="00823E12">
        <w:rPr>
          <w:sz w:val="24"/>
          <w:szCs w:val="24"/>
        </w:rPr>
        <w:t xml:space="preserve"> </w:t>
      </w:r>
      <w:r w:rsidR="008A398C" w:rsidRPr="00823E12">
        <w:rPr>
          <w:b/>
          <w:bCs/>
          <w:sz w:val="24"/>
          <w:szCs w:val="24"/>
        </w:rPr>
        <w:t>[</w:t>
      </w:r>
      <w:r w:rsidR="00483682">
        <w:rPr>
          <w:b/>
          <w:bCs/>
          <w:sz w:val="24"/>
          <w:szCs w:val="24"/>
        </w:rPr>
        <w:t>6</w:t>
      </w:r>
      <w:r w:rsidR="008A398C" w:rsidRPr="00823E12">
        <w:rPr>
          <w:b/>
          <w:bCs/>
          <w:sz w:val="24"/>
          <w:szCs w:val="24"/>
        </w:rPr>
        <w:t>_OD3],</w:t>
      </w:r>
      <w:r w:rsidRPr="00823E12">
        <w:rPr>
          <w:sz w:val="24"/>
          <w:szCs w:val="24"/>
        </w:rPr>
        <w:t xml:space="preserve"> Online eğitimlerimizde ve toplantılarımızda aktif olarak ‘’Microsoft Teams’’ kullanırken</w:t>
      </w:r>
      <w:r w:rsidR="008A398C" w:rsidRPr="00823E12">
        <w:rPr>
          <w:sz w:val="24"/>
          <w:szCs w:val="24"/>
        </w:rPr>
        <w:t xml:space="preserve"> </w:t>
      </w:r>
      <w:r w:rsidR="008A398C" w:rsidRPr="00823E12">
        <w:rPr>
          <w:b/>
          <w:bCs/>
          <w:sz w:val="24"/>
          <w:szCs w:val="24"/>
        </w:rPr>
        <w:t>[</w:t>
      </w:r>
      <w:r w:rsidR="00483682">
        <w:rPr>
          <w:b/>
          <w:bCs/>
          <w:sz w:val="24"/>
          <w:szCs w:val="24"/>
        </w:rPr>
        <w:t>7</w:t>
      </w:r>
      <w:r w:rsidR="008A398C" w:rsidRPr="00823E12">
        <w:rPr>
          <w:b/>
          <w:bCs/>
          <w:sz w:val="24"/>
          <w:szCs w:val="24"/>
        </w:rPr>
        <w:t>_OD3],</w:t>
      </w:r>
      <w:r w:rsidRPr="00823E12">
        <w:rPr>
          <w:sz w:val="24"/>
          <w:szCs w:val="24"/>
        </w:rPr>
        <w:t xml:space="preserve"> hukuk eğitimlerimizde ise ‘’Arasis’’web</w:t>
      </w:r>
      <w:r w:rsidR="006F253F">
        <w:rPr>
          <w:sz w:val="24"/>
          <w:szCs w:val="24"/>
        </w:rPr>
        <w:t xml:space="preserve"> </w:t>
      </w:r>
      <w:r w:rsidRPr="00823E12">
        <w:rPr>
          <w:sz w:val="24"/>
          <w:szCs w:val="24"/>
        </w:rPr>
        <w:t>tabanlı</w:t>
      </w:r>
      <w:r w:rsidR="006F253F">
        <w:rPr>
          <w:sz w:val="24"/>
          <w:szCs w:val="24"/>
        </w:rPr>
        <w:t xml:space="preserve"> </w:t>
      </w:r>
      <w:r w:rsidRPr="00823E12">
        <w:rPr>
          <w:sz w:val="24"/>
          <w:szCs w:val="24"/>
        </w:rPr>
        <w:t>sistemi</w:t>
      </w:r>
      <w:r w:rsidR="006F253F">
        <w:rPr>
          <w:sz w:val="24"/>
          <w:szCs w:val="24"/>
        </w:rPr>
        <w:t xml:space="preserve"> k</w:t>
      </w:r>
      <w:r w:rsidRPr="00823E12">
        <w:rPr>
          <w:sz w:val="24"/>
          <w:szCs w:val="24"/>
        </w:rPr>
        <w:t>ullanmaktayız</w:t>
      </w:r>
      <w:r w:rsidR="00811FEE">
        <w:rPr>
          <w:sz w:val="24"/>
          <w:szCs w:val="24"/>
        </w:rPr>
        <w:t xml:space="preserve"> </w:t>
      </w:r>
      <w:r w:rsidR="00811FEE" w:rsidRPr="00811FEE">
        <w:rPr>
          <w:b/>
          <w:bCs/>
          <w:sz w:val="24"/>
          <w:szCs w:val="24"/>
        </w:rPr>
        <w:t>[</w:t>
      </w:r>
      <w:r w:rsidR="00483682">
        <w:rPr>
          <w:b/>
          <w:bCs/>
          <w:sz w:val="24"/>
          <w:szCs w:val="24"/>
        </w:rPr>
        <w:t>8</w:t>
      </w:r>
      <w:r w:rsidR="00811FEE" w:rsidRPr="00811FEE">
        <w:rPr>
          <w:b/>
          <w:bCs/>
          <w:sz w:val="24"/>
          <w:szCs w:val="24"/>
        </w:rPr>
        <w:t>_OD3</w:t>
      </w:r>
      <w:r w:rsidR="00483682" w:rsidRPr="00811FEE">
        <w:rPr>
          <w:b/>
          <w:bCs/>
          <w:sz w:val="24"/>
          <w:szCs w:val="24"/>
        </w:rPr>
        <w:t>]</w:t>
      </w:r>
      <w:r w:rsidR="00483682">
        <w:rPr>
          <w:b/>
          <w:bCs/>
          <w:sz w:val="24"/>
          <w:szCs w:val="24"/>
        </w:rPr>
        <w:t xml:space="preserve">. </w:t>
      </w:r>
      <w:r w:rsidR="00823E12">
        <w:rPr>
          <w:sz w:val="24"/>
          <w:szCs w:val="24"/>
        </w:rPr>
        <w:t xml:space="preserve"> Bilirkişilik Daire Başkanlığının tüm Temel ve Yenileme eğitimlerinde kursiyer katılımlarının takibi ‘’Bidep Yönetim Paneli’’sistemi üzerinden yapılmıştır </w:t>
      </w:r>
      <w:r w:rsidR="00811FEE" w:rsidRPr="00811FEE">
        <w:rPr>
          <w:b/>
          <w:bCs/>
          <w:sz w:val="24"/>
          <w:szCs w:val="24"/>
        </w:rPr>
        <w:t>[</w:t>
      </w:r>
      <w:r w:rsidR="009249C2">
        <w:rPr>
          <w:b/>
          <w:bCs/>
          <w:sz w:val="24"/>
          <w:szCs w:val="24"/>
        </w:rPr>
        <w:t>9</w:t>
      </w:r>
      <w:r w:rsidR="00811FEE" w:rsidRPr="00811FEE">
        <w:rPr>
          <w:b/>
          <w:bCs/>
          <w:sz w:val="24"/>
          <w:szCs w:val="24"/>
        </w:rPr>
        <w:t>_OD3], [</w:t>
      </w:r>
      <w:r w:rsidR="00823E12" w:rsidRPr="00823E12">
        <w:rPr>
          <w:b/>
          <w:bCs/>
          <w:sz w:val="24"/>
          <w:szCs w:val="24"/>
        </w:rPr>
        <w:t>1</w:t>
      </w:r>
      <w:r w:rsidR="009249C2">
        <w:rPr>
          <w:b/>
          <w:bCs/>
          <w:sz w:val="24"/>
          <w:szCs w:val="24"/>
        </w:rPr>
        <w:t>0</w:t>
      </w:r>
      <w:r w:rsidR="00823E12" w:rsidRPr="00823E12">
        <w:rPr>
          <w:b/>
          <w:bCs/>
          <w:sz w:val="24"/>
          <w:szCs w:val="24"/>
        </w:rPr>
        <w:t>_OD3].</w:t>
      </w:r>
      <w:r w:rsidR="00823E12">
        <w:rPr>
          <w:sz w:val="24"/>
          <w:szCs w:val="24"/>
        </w:rPr>
        <w:t xml:space="preserve"> </w:t>
      </w:r>
      <w:r w:rsidRPr="00823E12">
        <w:rPr>
          <w:sz w:val="24"/>
          <w:szCs w:val="24"/>
        </w:rPr>
        <w:t>Eğitime</w:t>
      </w:r>
      <w:r w:rsidRPr="00823E12">
        <w:rPr>
          <w:sz w:val="24"/>
          <w:szCs w:val="24"/>
        </w:rPr>
        <w:tab/>
        <w:t>katılan</w:t>
      </w:r>
      <w:r w:rsidRPr="00823E12">
        <w:rPr>
          <w:sz w:val="24"/>
          <w:szCs w:val="24"/>
        </w:rPr>
        <w:tab/>
        <w:t>kişi</w:t>
      </w:r>
      <w:r w:rsidRPr="00823E12">
        <w:rPr>
          <w:sz w:val="24"/>
          <w:szCs w:val="24"/>
        </w:rPr>
        <w:tab/>
        <w:t>bilgileri ‘’</w:t>
      </w:r>
      <w:r w:rsidR="008B78C9" w:rsidRPr="00823E12">
        <w:rPr>
          <w:sz w:val="24"/>
          <w:szCs w:val="24"/>
        </w:rPr>
        <w:t>Mebis’ sistemimizde</w:t>
      </w:r>
      <w:r w:rsidRPr="00823E12">
        <w:rPr>
          <w:sz w:val="24"/>
          <w:szCs w:val="24"/>
        </w:rPr>
        <w:t xml:space="preserve"> girişleri yapılarak eğitim sertifikası/katılım belgesi hazırlanmaktadır</w:t>
      </w:r>
      <w:r w:rsidR="00823E12">
        <w:rPr>
          <w:sz w:val="24"/>
          <w:szCs w:val="24"/>
        </w:rPr>
        <w:t xml:space="preserve"> </w:t>
      </w:r>
      <w:r w:rsidR="00823E12" w:rsidRPr="008A398C">
        <w:rPr>
          <w:b/>
          <w:bCs/>
        </w:rPr>
        <w:t>[</w:t>
      </w:r>
      <w:r w:rsidR="00C56F14">
        <w:rPr>
          <w:b/>
          <w:bCs/>
        </w:rPr>
        <w:t>1</w:t>
      </w:r>
      <w:r w:rsidR="009249C2">
        <w:rPr>
          <w:b/>
          <w:bCs/>
        </w:rPr>
        <w:t>1</w:t>
      </w:r>
      <w:r w:rsidR="00823E12" w:rsidRPr="008A398C">
        <w:rPr>
          <w:b/>
          <w:bCs/>
        </w:rPr>
        <w:t>_OD3]</w:t>
      </w:r>
      <w:r w:rsidR="00823E12">
        <w:rPr>
          <w:b/>
          <w:bCs/>
        </w:rPr>
        <w:t>.</w:t>
      </w:r>
    </w:p>
    <w:p w14:paraId="1DF43E59" w14:textId="5DED67CF" w:rsidR="002D1ABA" w:rsidRDefault="002D1ABA" w:rsidP="0083185A">
      <w:pPr>
        <w:pStyle w:val="GvdeMetni"/>
        <w:tabs>
          <w:tab w:val="left" w:pos="1364"/>
          <w:tab w:val="left" w:pos="2057"/>
          <w:tab w:val="left" w:pos="3005"/>
          <w:tab w:val="left" w:pos="3978"/>
          <w:tab w:val="left" w:pos="5813"/>
          <w:tab w:val="left" w:pos="6866"/>
          <w:tab w:val="left" w:pos="7813"/>
          <w:tab w:val="left" w:pos="8454"/>
        </w:tabs>
        <w:spacing w:before="139" w:line="360" w:lineRule="auto"/>
        <w:ind w:left="0" w:right="280"/>
        <w:jc w:val="both"/>
      </w:pPr>
      <w:r w:rsidRPr="002D1ABA">
        <w:rPr>
          <w:b/>
          <w:bCs/>
        </w:rPr>
        <w:t xml:space="preserve">Olgunluk Düzeyi (3): </w:t>
      </w:r>
      <w:r w:rsidR="00823E12" w:rsidRPr="00823E12">
        <w:t>Kurumun genelinde öğrenme kaynaklarının yönetimi alana özgü koşullar, erişilebilirlik ve birimler arası denge gözetilerek gerçekleştirilmektedir</w:t>
      </w:r>
      <w:r w:rsidR="00811FEE">
        <w:t>.</w:t>
      </w:r>
    </w:p>
    <w:p w14:paraId="3062A91C" w14:textId="53FE5CB4" w:rsidR="00C56F14" w:rsidRDefault="00C56F14" w:rsidP="009249C2">
      <w:pPr>
        <w:pStyle w:val="AralkYok"/>
        <w:spacing w:line="360" w:lineRule="auto"/>
      </w:pPr>
      <w:r w:rsidRPr="00C56F14">
        <w:t>[1](3).B.3.1.sem_temel_arabuluculuk_egitim_kitabi</w:t>
      </w:r>
    </w:p>
    <w:p w14:paraId="5DA24AF0" w14:textId="442E8EC8" w:rsidR="00C56F14" w:rsidRDefault="00C56F14" w:rsidP="009249C2">
      <w:pPr>
        <w:pStyle w:val="AralkYok"/>
        <w:spacing w:line="360" w:lineRule="auto"/>
      </w:pPr>
      <w:r w:rsidRPr="00C56F14">
        <w:t>[2](3)B.3.1.sem_banka_ve_finans_hukukunda_uzman_arabuluculuk_egitim_kitabi</w:t>
      </w:r>
    </w:p>
    <w:p w14:paraId="78BF4C2F" w14:textId="36694AF7" w:rsidR="00C56F14" w:rsidRDefault="00C56F14" w:rsidP="009249C2">
      <w:pPr>
        <w:pStyle w:val="AralkYok"/>
        <w:spacing w:line="360" w:lineRule="auto"/>
      </w:pPr>
      <w:r w:rsidRPr="00C56F14">
        <w:t>[3](3).B.3.1.sem_bilirkisilik_temel_egitim_kitabi</w:t>
      </w:r>
    </w:p>
    <w:p w14:paraId="036C4082" w14:textId="2AEC43BE" w:rsidR="00C56F14" w:rsidRDefault="00C56F14" w:rsidP="009249C2">
      <w:pPr>
        <w:pStyle w:val="AralkYok"/>
        <w:spacing w:line="360" w:lineRule="auto"/>
      </w:pPr>
      <w:r w:rsidRPr="00C56F14">
        <w:t>[4](3).B.3.1.sem_iflas_idare_memurluğu_eğitim_kitab</w:t>
      </w:r>
      <w:r w:rsidR="00483682">
        <w:t>i</w:t>
      </w:r>
    </w:p>
    <w:p w14:paraId="3DA42D04" w14:textId="5B4C27E8" w:rsidR="00C56F14" w:rsidRDefault="009249C2" w:rsidP="009249C2">
      <w:pPr>
        <w:pStyle w:val="AralkYok"/>
        <w:spacing w:line="360" w:lineRule="auto"/>
      </w:pPr>
      <w:r w:rsidRPr="009249C2">
        <w:t>[5](3).B.3.1.sem_konkordato_komiser</w:t>
      </w:r>
      <w:r>
        <w:t>l</w:t>
      </w:r>
      <w:r w:rsidRPr="009249C2">
        <w:t>igi_kitabi</w:t>
      </w:r>
    </w:p>
    <w:p w14:paraId="157A7C86" w14:textId="11B8B694" w:rsidR="009249C2" w:rsidRDefault="009249C2" w:rsidP="009249C2">
      <w:pPr>
        <w:pStyle w:val="AralkYok"/>
        <w:spacing w:line="360" w:lineRule="auto"/>
      </w:pPr>
      <w:r w:rsidRPr="009249C2">
        <w:t>[6](3)B.3.1.sem_ankara medipol_universitesi_derslik</w:t>
      </w:r>
    </w:p>
    <w:p w14:paraId="38614A1E" w14:textId="6110AB9E" w:rsidR="009249C2" w:rsidRDefault="009249C2" w:rsidP="009249C2">
      <w:pPr>
        <w:pStyle w:val="AralkYok"/>
        <w:spacing w:line="360" w:lineRule="auto"/>
      </w:pPr>
      <w:r w:rsidRPr="009249C2">
        <w:t>[7](3)B.3.1.sem_microsoft_teams_online_egitim_ekran_görüntüsü</w:t>
      </w:r>
    </w:p>
    <w:p w14:paraId="1DC8386D" w14:textId="75131057" w:rsidR="00C56F14" w:rsidRDefault="009249C2" w:rsidP="009249C2">
      <w:pPr>
        <w:pStyle w:val="AralkYok"/>
        <w:spacing w:line="360" w:lineRule="auto"/>
      </w:pPr>
      <w:r w:rsidRPr="009249C2">
        <w:t>[8](3).B.3.1.sem_arasis_yönetim_paneli_ekran_görüntüsü</w:t>
      </w:r>
    </w:p>
    <w:p w14:paraId="43189E10" w14:textId="5CC32419" w:rsidR="00C56F14" w:rsidRDefault="009249C2" w:rsidP="009249C2">
      <w:pPr>
        <w:pStyle w:val="AralkYok"/>
        <w:spacing w:line="360" w:lineRule="auto"/>
      </w:pPr>
      <w:r w:rsidRPr="009249C2">
        <w:t>[9](3).B.3.1.sem_bidep_yönetim_paneli_ekran_görüntüsü</w:t>
      </w:r>
    </w:p>
    <w:p w14:paraId="2B10FA35" w14:textId="0F7A07F6" w:rsidR="009249C2" w:rsidRDefault="009249C2" w:rsidP="009249C2">
      <w:pPr>
        <w:pStyle w:val="AralkYok"/>
        <w:spacing w:line="360" w:lineRule="auto"/>
      </w:pPr>
      <w:r w:rsidRPr="009249C2">
        <w:t>[10](3)B.3.1.sem_bidep_egitim_paneli</w:t>
      </w:r>
    </w:p>
    <w:p w14:paraId="4F077973" w14:textId="1D3CE63F" w:rsidR="009249C2" w:rsidRDefault="009249C2" w:rsidP="009249C2">
      <w:pPr>
        <w:pStyle w:val="AralkYok"/>
        <w:spacing w:line="360" w:lineRule="auto"/>
      </w:pPr>
      <w:r w:rsidRPr="009249C2">
        <w:t>[11](3)B.3.1.sem_mebis_sistemi_ekran_görüntüsü</w:t>
      </w:r>
    </w:p>
    <w:p w14:paraId="50BED948" w14:textId="77777777" w:rsidR="009249C2" w:rsidRPr="00823E12" w:rsidRDefault="009249C2" w:rsidP="009249C2">
      <w:pPr>
        <w:pStyle w:val="AralkYok"/>
        <w:spacing w:line="360" w:lineRule="auto"/>
      </w:pPr>
    </w:p>
    <w:p w14:paraId="61382F52" w14:textId="64746EED" w:rsidR="00E73E95" w:rsidRDefault="00E73E95" w:rsidP="002D1ABA">
      <w:pPr>
        <w:pStyle w:val="Balk2"/>
        <w:ind w:left="0" w:firstLine="0"/>
        <w:jc w:val="both"/>
      </w:pPr>
      <w:r>
        <w:t>B.3.4.</w:t>
      </w:r>
      <w:r>
        <w:rPr>
          <w:spacing w:val="-2"/>
        </w:rPr>
        <w:t xml:space="preserve"> </w:t>
      </w:r>
      <w:r>
        <w:t>Dezavantajlı</w:t>
      </w:r>
      <w:r>
        <w:rPr>
          <w:spacing w:val="-2"/>
        </w:rPr>
        <w:t xml:space="preserve"> </w:t>
      </w:r>
      <w:r>
        <w:t>gruplar</w:t>
      </w:r>
      <w:r>
        <w:rPr>
          <w:spacing w:val="-2"/>
        </w:rPr>
        <w:t xml:space="preserve"> </w:t>
      </w:r>
      <w:r>
        <w:t>(Alt</w:t>
      </w:r>
      <w:r>
        <w:rPr>
          <w:spacing w:val="-2"/>
        </w:rPr>
        <w:t xml:space="preserve"> </w:t>
      </w:r>
      <w:r>
        <w:t>ölçütten</w:t>
      </w:r>
      <w:r>
        <w:rPr>
          <w:spacing w:val="-2"/>
        </w:rPr>
        <w:t xml:space="preserve"> </w:t>
      </w:r>
      <w:r>
        <w:t>sorumlu</w:t>
      </w:r>
      <w:r>
        <w:rPr>
          <w:spacing w:val="-2"/>
        </w:rPr>
        <w:t xml:space="preserve"> </w:t>
      </w:r>
      <w:r>
        <w:t>olan</w:t>
      </w:r>
      <w:r>
        <w:rPr>
          <w:spacing w:val="-1"/>
        </w:rPr>
        <w:t xml:space="preserve"> </w:t>
      </w:r>
      <w:r>
        <w:t>birimler;</w:t>
      </w:r>
      <w:r>
        <w:rPr>
          <w:spacing w:val="-2"/>
        </w:rPr>
        <w:t xml:space="preserve"> </w:t>
      </w:r>
      <w:r>
        <w:t>UZEM,</w:t>
      </w:r>
      <w:r>
        <w:rPr>
          <w:spacing w:val="-2"/>
        </w:rPr>
        <w:t xml:space="preserve"> </w:t>
      </w:r>
      <w:r>
        <w:rPr>
          <w:spacing w:val="-4"/>
        </w:rPr>
        <w:t>SEM)</w:t>
      </w:r>
    </w:p>
    <w:p w14:paraId="1E692E20" w14:textId="77777777" w:rsidR="000568EF" w:rsidRDefault="0013612F" w:rsidP="0013612F">
      <w:pPr>
        <w:pStyle w:val="GvdeMetni"/>
        <w:spacing w:before="137" w:line="360" w:lineRule="auto"/>
        <w:ind w:right="278"/>
        <w:jc w:val="both"/>
      </w:pPr>
      <w:r>
        <w:t xml:space="preserve">    </w:t>
      </w:r>
      <w:r w:rsidRPr="0013612F">
        <w:t xml:space="preserve">Sürekli Eğitim Merkezi (SEM) ve Uzaktan Eğitim Uygulama ve Araştırma Merkezi (UZEM), eğitim faaliyetlerinin planlanması ve uygulanması süreçlerinde kapsayıcılık ve eşit </w:t>
      </w:r>
    </w:p>
    <w:p w14:paraId="65EA546C" w14:textId="6E84625C" w:rsidR="000568EF" w:rsidRDefault="000568EF" w:rsidP="0013612F">
      <w:pPr>
        <w:pStyle w:val="GvdeMetni"/>
        <w:spacing w:before="137" w:line="360" w:lineRule="auto"/>
        <w:ind w:right="278"/>
        <w:jc w:val="both"/>
      </w:pPr>
      <w:r>
        <w:rPr>
          <w:noProof/>
        </w:rPr>
        <w:lastRenderedPageBreak/>
        <w:drawing>
          <wp:anchor distT="0" distB="0" distL="0" distR="0" simplePos="0" relativeHeight="251743232" behindDoc="0" locked="0" layoutInCell="1" allowOverlap="1" wp14:anchorId="67BE4713" wp14:editId="09B99439">
            <wp:simplePos x="0" y="0"/>
            <wp:positionH relativeFrom="page">
              <wp:posOffset>809625</wp:posOffset>
            </wp:positionH>
            <wp:positionV relativeFrom="paragraph">
              <wp:posOffset>-86360</wp:posOffset>
            </wp:positionV>
            <wp:extent cx="971550" cy="971550"/>
            <wp:effectExtent l="0" t="0" r="0" b="0"/>
            <wp:wrapNone/>
            <wp:docPr id="1134359771" name="Image 21"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047562" name="Image 21"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76E60D12" w14:textId="77777777" w:rsidR="000568EF" w:rsidRDefault="000568EF" w:rsidP="0013612F">
      <w:pPr>
        <w:pStyle w:val="GvdeMetni"/>
        <w:spacing w:before="137" w:line="360" w:lineRule="auto"/>
        <w:ind w:right="278"/>
        <w:jc w:val="both"/>
      </w:pPr>
    </w:p>
    <w:p w14:paraId="25775854" w14:textId="77777777" w:rsidR="000568EF" w:rsidRDefault="000568EF" w:rsidP="0013612F">
      <w:pPr>
        <w:pStyle w:val="GvdeMetni"/>
        <w:spacing w:before="137" w:line="360" w:lineRule="auto"/>
        <w:ind w:right="278"/>
        <w:jc w:val="both"/>
      </w:pPr>
    </w:p>
    <w:p w14:paraId="7143EA24" w14:textId="327A5705" w:rsidR="00811FEE" w:rsidRDefault="0013612F" w:rsidP="000568EF">
      <w:pPr>
        <w:pStyle w:val="GvdeMetni"/>
        <w:spacing w:before="137" w:line="360" w:lineRule="auto"/>
        <w:ind w:right="278"/>
        <w:jc w:val="both"/>
      </w:pPr>
      <w:r w:rsidRPr="0013612F">
        <w:t>erişim ilkelerini esas almaktadır. Bu kapsamda, dezavantajlı grupların eğitim olanaklarına erişimini artırmaya yönelik düzenlemeler sistematik bir yaklaşımla ele alınmaktadır</w:t>
      </w:r>
      <w:r w:rsidR="000568EF">
        <w:t>.</w:t>
      </w:r>
    </w:p>
    <w:p w14:paraId="69E2EE51" w14:textId="3DAAA0DC" w:rsidR="0013612F" w:rsidRPr="0013612F" w:rsidRDefault="0013612F" w:rsidP="00AE3BD0">
      <w:pPr>
        <w:pStyle w:val="GvdeMetni"/>
        <w:spacing w:before="137" w:line="360" w:lineRule="auto"/>
        <w:ind w:right="278"/>
        <w:jc w:val="both"/>
      </w:pPr>
      <w:r w:rsidRPr="0013612F">
        <w:t>Merkezimiz; fiziksel, sosyo-ekonomik, coğrafi veya bireysel farklılıklar nedeniyle eğitim süreçlerine katılımda güçlük yaşayabilecek bireyler için erişilebilir ve esnek öğrenme ortamları sunmayı hedeflemektedir. Yüz yüze eğitimlerde fiziksel erişilebilirlik koşulları gözetilmekte; çevrim içi ve uzaktan eğitim programlarında ise dijital erişim kolaylığı, kullanıcı dostu platformlar ve teknik destek hizmetleri sağlanmaktadır</w:t>
      </w:r>
      <w:r w:rsidR="00AE3BD0">
        <w:t xml:space="preserve"> </w:t>
      </w:r>
      <w:r w:rsidR="00AE3BD0" w:rsidRPr="000568EF">
        <w:rPr>
          <w:b/>
          <w:bCs/>
        </w:rPr>
        <w:t>[</w:t>
      </w:r>
      <w:r w:rsidR="00CE07BE">
        <w:rPr>
          <w:b/>
          <w:bCs/>
        </w:rPr>
        <w:t>1</w:t>
      </w:r>
      <w:r w:rsidR="00AE3BD0" w:rsidRPr="000568EF">
        <w:rPr>
          <w:b/>
          <w:bCs/>
        </w:rPr>
        <w:t>_OD3], [</w:t>
      </w:r>
      <w:r w:rsidR="00CE07BE">
        <w:rPr>
          <w:b/>
          <w:bCs/>
        </w:rPr>
        <w:t>2</w:t>
      </w:r>
      <w:r w:rsidR="00AE3BD0" w:rsidRPr="000568EF">
        <w:rPr>
          <w:b/>
          <w:bCs/>
        </w:rPr>
        <w:t>_OD3].</w:t>
      </w:r>
    </w:p>
    <w:p w14:paraId="437C45C4" w14:textId="1C8FA805" w:rsidR="00E73E95" w:rsidRPr="000568EF" w:rsidRDefault="0013612F" w:rsidP="00AE3BD0">
      <w:pPr>
        <w:pStyle w:val="GvdeMetni"/>
        <w:spacing w:before="137" w:line="360" w:lineRule="auto"/>
        <w:ind w:right="278"/>
        <w:jc w:val="both"/>
        <w:rPr>
          <w:b/>
          <w:bCs/>
        </w:rPr>
      </w:pPr>
      <w:r w:rsidRPr="0013612F">
        <w:t>Ayrıca, eğitim içeriklerinin açık, anlaşılır ve farklı öğrenme ihtiyaçlarını gözeten biçimde hazırlanmasına özen gösterilmekte; başvuru ve kayıt süreçlerinde fırsat eşitliğini destekleyici uygulamalar benimsenmektedir. Geri bildirim mekanizmaları aracılığıyla dezavantajlı grupların deneyimleri düzenli olarak izlenmekte ve elde edilen veriler doğrultusunda iyileştirme çalışmaları yürütülmektedir.</w:t>
      </w:r>
      <w:r w:rsidR="00471AC0">
        <w:t xml:space="preserve"> </w:t>
      </w:r>
      <w:r w:rsidRPr="0013612F">
        <w:t>Bu yaklaşım, merkezimizin toplumsal katkı misyonu ve kalite güvencesi anlayışı doğrultusunda, eğitimde kapsayıcılığı güçlendirmeyi ve yaşam boyu öğrenme olanaklarını tüm paydaşlar için erişilebilir kılmayı amaçlamaktadır</w:t>
      </w:r>
      <w:r w:rsidR="00AE3BD0">
        <w:t xml:space="preserve"> </w:t>
      </w:r>
      <w:r w:rsidR="00AE3BD0" w:rsidRPr="000568EF">
        <w:rPr>
          <w:b/>
          <w:bCs/>
        </w:rPr>
        <w:t>[</w:t>
      </w:r>
      <w:r w:rsidR="00CE07BE">
        <w:rPr>
          <w:b/>
          <w:bCs/>
        </w:rPr>
        <w:t>3</w:t>
      </w:r>
      <w:r w:rsidR="00AE3BD0" w:rsidRPr="000568EF">
        <w:rPr>
          <w:b/>
          <w:bCs/>
        </w:rPr>
        <w:t>_OD3], [</w:t>
      </w:r>
      <w:r w:rsidR="00CE07BE">
        <w:rPr>
          <w:b/>
          <w:bCs/>
        </w:rPr>
        <w:t>4</w:t>
      </w:r>
      <w:r w:rsidR="00AE3BD0" w:rsidRPr="000568EF">
        <w:rPr>
          <w:b/>
          <w:bCs/>
        </w:rPr>
        <w:t>_OD3], [</w:t>
      </w:r>
      <w:r w:rsidR="00CE07BE">
        <w:rPr>
          <w:b/>
          <w:bCs/>
        </w:rPr>
        <w:t>5</w:t>
      </w:r>
      <w:r w:rsidR="00AE3BD0" w:rsidRPr="000568EF">
        <w:rPr>
          <w:b/>
          <w:bCs/>
        </w:rPr>
        <w:t>_OD3], [</w:t>
      </w:r>
      <w:r w:rsidR="00CE07BE">
        <w:rPr>
          <w:b/>
          <w:bCs/>
        </w:rPr>
        <w:t>6</w:t>
      </w:r>
      <w:r w:rsidR="00AE3BD0" w:rsidRPr="000568EF">
        <w:rPr>
          <w:b/>
          <w:bCs/>
        </w:rPr>
        <w:t>_OD3].</w:t>
      </w:r>
    </w:p>
    <w:p w14:paraId="331A4FC9" w14:textId="6D336A4A" w:rsidR="00AE3BD0" w:rsidRDefault="00AE3BD0" w:rsidP="00AE3BD0">
      <w:pPr>
        <w:pStyle w:val="GvdeMetni"/>
        <w:spacing w:before="137" w:line="360" w:lineRule="auto"/>
        <w:ind w:right="278"/>
        <w:jc w:val="both"/>
      </w:pPr>
      <w:r w:rsidRPr="00AE3BD0">
        <w:rPr>
          <w:b/>
          <w:bCs/>
        </w:rPr>
        <w:t>Olgunluk Düzeyi (3):</w:t>
      </w:r>
      <w:r>
        <w:t xml:space="preserve"> </w:t>
      </w:r>
      <w:r w:rsidRPr="00AE3BD0">
        <w:t>Dezavantajlı grupların eğitim olanaklarına erişimine ilişkin uygulamalar yürütülmektedir.</w:t>
      </w:r>
    </w:p>
    <w:p w14:paraId="2DA0353C" w14:textId="59FFDB12" w:rsidR="00AE3BD0" w:rsidRDefault="00AF5000" w:rsidP="00AE3BD0">
      <w:pPr>
        <w:pStyle w:val="GvdeMetni"/>
        <w:spacing w:line="360" w:lineRule="auto"/>
      </w:pPr>
      <w:r w:rsidRPr="00AF5000">
        <w:t>[1](3)B.3.4.sem_microsoft_teams_giris_ekran_görüntüsü</w:t>
      </w:r>
    </w:p>
    <w:p w14:paraId="32C4C248" w14:textId="405BE181" w:rsidR="00AF5000" w:rsidRDefault="00AF5000" w:rsidP="00AE3BD0">
      <w:pPr>
        <w:pStyle w:val="GvdeMetni"/>
        <w:spacing w:line="360" w:lineRule="auto"/>
      </w:pPr>
      <w:r w:rsidRPr="00AF5000">
        <w:t>[2](3)B.3.4.sem_microsoft_teams_düzenlenen_egitimlerden_görüntü</w:t>
      </w:r>
    </w:p>
    <w:p w14:paraId="77AE2F6B" w14:textId="18CA5CD4" w:rsidR="00AF5000" w:rsidRDefault="00AF5000" w:rsidP="00AE3BD0">
      <w:pPr>
        <w:pStyle w:val="GvdeMetni"/>
        <w:spacing w:line="360" w:lineRule="auto"/>
      </w:pPr>
      <w:r w:rsidRPr="00AF5000">
        <w:t>[3](3)B.3.4.sem_serviks_kanseri_ve_hpv_ebemedipol_ile_farkindalik_sempozyumu_web_ilani</w:t>
      </w:r>
    </w:p>
    <w:p w14:paraId="1591FFB0" w14:textId="45C7950B" w:rsidR="00AF5000" w:rsidRDefault="00AF5000" w:rsidP="00AE3BD0">
      <w:pPr>
        <w:pStyle w:val="GvdeMetni"/>
        <w:spacing w:line="360" w:lineRule="auto"/>
      </w:pPr>
      <w:r w:rsidRPr="00AF5000">
        <w:t>[4](3)B.3.4.sem_emzirme_için_hep_birlikte_destek_ve_dayanisma_sempozyumu_egitim_öncesi_hazirlik_bilgisi</w:t>
      </w:r>
    </w:p>
    <w:p w14:paraId="6502B7C6" w14:textId="0B99E834" w:rsidR="00AF5000" w:rsidRDefault="00AF5000" w:rsidP="00AE3BD0">
      <w:pPr>
        <w:pStyle w:val="GvdeMetni"/>
        <w:spacing w:line="360" w:lineRule="auto"/>
      </w:pPr>
      <w:r w:rsidRPr="00AF5000">
        <w:t>[5](3)B.3.4.sem_mebis_sisteminde_kayitli_emzirme_için_hep_birlikte_destek_ve_dayanısma_sempozyumu_egitimi</w:t>
      </w:r>
    </w:p>
    <w:p w14:paraId="4FB07DB5" w14:textId="59135935" w:rsidR="00AF5000" w:rsidRDefault="00AF5000" w:rsidP="00AE3BD0">
      <w:pPr>
        <w:pStyle w:val="GvdeMetni"/>
        <w:spacing w:line="360" w:lineRule="auto"/>
      </w:pPr>
      <w:r w:rsidRPr="00AF5000">
        <w:t>[6](3)B.3.4.sem_anne_sütüyle_güclü_gelecek</w:t>
      </w:r>
    </w:p>
    <w:p w14:paraId="7F2F24F8" w14:textId="39D27952" w:rsidR="00B34DB1" w:rsidRPr="00471AC0" w:rsidRDefault="00471AC0" w:rsidP="00471AC0">
      <w:pPr>
        <w:pStyle w:val="GvdeMetni"/>
        <w:spacing w:line="360" w:lineRule="auto"/>
        <w:rPr>
          <w:b/>
          <w:bCs/>
        </w:rPr>
      </w:pPr>
      <w:bookmarkStart w:id="25" w:name="_TOC_250009"/>
      <w:r w:rsidRPr="00471AC0">
        <w:rPr>
          <w:b/>
          <w:bCs/>
        </w:rPr>
        <w:t>B.4. Öğretim</w:t>
      </w:r>
      <w:r w:rsidRPr="00471AC0">
        <w:rPr>
          <w:b/>
          <w:bCs/>
          <w:spacing w:val="-1"/>
        </w:rPr>
        <w:t xml:space="preserve"> </w:t>
      </w:r>
      <w:bookmarkEnd w:id="25"/>
      <w:r w:rsidRPr="00471AC0">
        <w:rPr>
          <w:b/>
          <w:bCs/>
          <w:spacing w:val="-2"/>
        </w:rPr>
        <w:t>Kadrosu</w:t>
      </w:r>
    </w:p>
    <w:p w14:paraId="099B82E1" w14:textId="7C66DF87" w:rsidR="00471AC0" w:rsidRPr="00471AC0" w:rsidRDefault="00E81AAC" w:rsidP="00471AC0">
      <w:pPr>
        <w:pStyle w:val="GvdeMetni"/>
        <w:spacing w:line="360" w:lineRule="auto"/>
        <w:rPr>
          <w:b/>
        </w:rPr>
      </w:pPr>
      <w:r>
        <w:rPr>
          <w:b/>
        </w:rPr>
        <w:t>B.4.2.</w:t>
      </w:r>
      <w:r>
        <w:rPr>
          <w:b/>
          <w:spacing w:val="-15"/>
        </w:rPr>
        <w:t xml:space="preserve"> </w:t>
      </w:r>
      <w:r>
        <w:rPr>
          <w:b/>
        </w:rPr>
        <w:t>Öğretim</w:t>
      </w:r>
      <w:r>
        <w:rPr>
          <w:b/>
          <w:spacing w:val="-14"/>
        </w:rPr>
        <w:t xml:space="preserve"> </w:t>
      </w:r>
      <w:r>
        <w:rPr>
          <w:b/>
        </w:rPr>
        <w:t>yetkinlikleri</w:t>
      </w:r>
      <w:r>
        <w:rPr>
          <w:b/>
          <w:spacing w:val="-15"/>
        </w:rPr>
        <w:t xml:space="preserve"> </w:t>
      </w:r>
      <w:r>
        <w:rPr>
          <w:b/>
        </w:rPr>
        <w:t>ve</w:t>
      </w:r>
      <w:r>
        <w:rPr>
          <w:b/>
          <w:spacing w:val="-15"/>
        </w:rPr>
        <w:t xml:space="preserve"> </w:t>
      </w:r>
      <w:r>
        <w:rPr>
          <w:b/>
        </w:rPr>
        <w:t>gelişimi</w:t>
      </w:r>
      <w:r>
        <w:rPr>
          <w:b/>
          <w:spacing w:val="-14"/>
        </w:rPr>
        <w:t xml:space="preserve"> </w:t>
      </w:r>
      <w:r>
        <w:rPr>
          <w:b/>
        </w:rPr>
        <w:t>(Alt</w:t>
      </w:r>
      <w:r>
        <w:rPr>
          <w:b/>
          <w:spacing w:val="-15"/>
        </w:rPr>
        <w:t xml:space="preserve"> </w:t>
      </w:r>
      <w:r>
        <w:rPr>
          <w:b/>
        </w:rPr>
        <w:t>ölçütten</w:t>
      </w:r>
      <w:r>
        <w:rPr>
          <w:b/>
          <w:spacing w:val="-15"/>
        </w:rPr>
        <w:t xml:space="preserve"> </w:t>
      </w:r>
      <w:r>
        <w:rPr>
          <w:b/>
        </w:rPr>
        <w:t>sorumlu</w:t>
      </w:r>
      <w:r>
        <w:rPr>
          <w:b/>
          <w:spacing w:val="-13"/>
        </w:rPr>
        <w:t xml:space="preserve"> </w:t>
      </w:r>
      <w:r>
        <w:rPr>
          <w:b/>
        </w:rPr>
        <w:t>olan</w:t>
      </w:r>
      <w:r>
        <w:rPr>
          <w:b/>
          <w:spacing w:val="-15"/>
        </w:rPr>
        <w:t xml:space="preserve"> </w:t>
      </w:r>
      <w:r>
        <w:rPr>
          <w:b/>
        </w:rPr>
        <w:t>birimler;</w:t>
      </w:r>
      <w:r>
        <w:rPr>
          <w:b/>
          <w:spacing w:val="-15"/>
        </w:rPr>
        <w:t xml:space="preserve"> </w:t>
      </w:r>
      <w:r>
        <w:rPr>
          <w:b/>
        </w:rPr>
        <w:t>UZEM,</w:t>
      </w:r>
      <w:r>
        <w:rPr>
          <w:b/>
          <w:spacing w:val="-10"/>
        </w:rPr>
        <w:t xml:space="preserve"> </w:t>
      </w:r>
      <w:r>
        <w:rPr>
          <w:b/>
          <w:spacing w:val="-4"/>
        </w:rPr>
        <w:t>SEM)</w:t>
      </w:r>
    </w:p>
    <w:p w14:paraId="15FD7909" w14:textId="77777777" w:rsidR="000568EF" w:rsidRDefault="00471AC0" w:rsidP="00C11178">
      <w:pPr>
        <w:pStyle w:val="GvdeMetni"/>
        <w:spacing w:line="360" w:lineRule="auto"/>
        <w:jc w:val="both"/>
        <w:rPr>
          <w:spacing w:val="80"/>
        </w:rPr>
      </w:pPr>
      <w:r>
        <w:t xml:space="preserve">    SEM</w:t>
      </w:r>
      <w:r>
        <w:rPr>
          <w:spacing w:val="40"/>
        </w:rPr>
        <w:t xml:space="preserve"> </w:t>
      </w:r>
      <w:r>
        <w:t>Kalite</w:t>
      </w:r>
      <w:r>
        <w:rPr>
          <w:spacing w:val="40"/>
        </w:rPr>
        <w:t xml:space="preserve"> </w:t>
      </w:r>
      <w:r>
        <w:t>Güvence</w:t>
      </w:r>
      <w:r>
        <w:rPr>
          <w:spacing w:val="40"/>
        </w:rPr>
        <w:t xml:space="preserve"> </w:t>
      </w:r>
      <w:r>
        <w:t>Rehberi’nin</w:t>
      </w:r>
      <w:r>
        <w:rPr>
          <w:spacing w:val="40"/>
        </w:rPr>
        <w:t xml:space="preserve"> </w:t>
      </w:r>
      <w:r>
        <w:t>standartları</w:t>
      </w:r>
      <w:r>
        <w:rPr>
          <w:spacing w:val="40"/>
        </w:rPr>
        <w:t xml:space="preserve"> </w:t>
      </w:r>
      <w:r>
        <w:t>çerçevesinde</w:t>
      </w:r>
      <w:r>
        <w:rPr>
          <w:spacing w:val="40"/>
        </w:rPr>
        <w:t xml:space="preserve"> </w:t>
      </w:r>
      <w:r>
        <w:t>eğitimlerimiz</w:t>
      </w:r>
      <w:r>
        <w:rPr>
          <w:spacing w:val="40"/>
        </w:rPr>
        <w:t xml:space="preserve"> </w:t>
      </w:r>
      <w:r>
        <w:t>sürekli</w:t>
      </w:r>
      <w:r>
        <w:rPr>
          <w:spacing w:val="40"/>
        </w:rPr>
        <w:t xml:space="preserve"> </w:t>
      </w:r>
      <w:r>
        <w:t>takip edilmekte</w:t>
      </w:r>
      <w:r>
        <w:rPr>
          <w:spacing w:val="80"/>
        </w:rPr>
        <w:t xml:space="preserve"> </w:t>
      </w:r>
      <w:r>
        <w:t>ve</w:t>
      </w:r>
      <w:r>
        <w:rPr>
          <w:spacing w:val="80"/>
        </w:rPr>
        <w:t xml:space="preserve"> </w:t>
      </w:r>
      <w:r w:rsidR="0068092C">
        <w:t>değerlendirilmektedir.</w:t>
      </w:r>
      <w:r w:rsidR="0068092C">
        <w:rPr>
          <w:b/>
          <w:bCs/>
          <w:spacing w:val="-2"/>
        </w:rPr>
        <w:t xml:space="preserve"> [1_OD3]. </w:t>
      </w:r>
      <w:r>
        <w:t>Eğitmen</w:t>
      </w:r>
      <w:r>
        <w:rPr>
          <w:spacing w:val="80"/>
        </w:rPr>
        <w:t xml:space="preserve"> </w:t>
      </w:r>
      <w:r>
        <w:t>öz</w:t>
      </w:r>
      <w:r>
        <w:rPr>
          <w:spacing w:val="80"/>
        </w:rPr>
        <w:t xml:space="preserve"> </w:t>
      </w:r>
      <w:r>
        <w:t>geçmişleri</w:t>
      </w:r>
      <w:r w:rsidR="0068092C">
        <w:t>,</w:t>
      </w:r>
      <w:r>
        <w:tab/>
        <w:t>proje</w:t>
      </w:r>
      <w:r>
        <w:rPr>
          <w:spacing w:val="80"/>
        </w:rPr>
        <w:t xml:space="preserve"> </w:t>
      </w:r>
      <w:r>
        <w:t>aşamasının</w:t>
      </w:r>
      <w:r>
        <w:rPr>
          <w:spacing w:val="80"/>
        </w:rPr>
        <w:t xml:space="preserve"> </w:t>
      </w:r>
    </w:p>
    <w:p w14:paraId="7D8A8EA3" w14:textId="77777777" w:rsidR="00C11178" w:rsidRDefault="00C11178" w:rsidP="00C11178">
      <w:pPr>
        <w:pStyle w:val="GvdeMetni"/>
        <w:spacing w:line="360" w:lineRule="auto"/>
        <w:jc w:val="both"/>
        <w:rPr>
          <w:spacing w:val="80"/>
        </w:rPr>
      </w:pPr>
      <w:r>
        <w:t>başında eğitmenlerden</w:t>
      </w:r>
      <w:r>
        <w:rPr>
          <w:spacing w:val="40"/>
        </w:rPr>
        <w:t xml:space="preserve"> </w:t>
      </w:r>
      <w:r>
        <w:t>talep</w:t>
      </w:r>
      <w:r>
        <w:rPr>
          <w:spacing w:val="40"/>
        </w:rPr>
        <w:t xml:space="preserve"> </w:t>
      </w:r>
      <w:r>
        <w:t>edilmekte</w:t>
      </w:r>
      <w:r>
        <w:rPr>
          <w:spacing w:val="40"/>
        </w:rPr>
        <w:t xml:space="preserve"> </w:t>
      </w:r>
      <w:r>
        <w:t>olup,</w:t>
      </w:r>
      <w:r>
        <w:rPr>
          <w:spacing w:val="40"/>
        </w:rPr>
        <w:t xml:space="preserve"> </w:t>
      </w:r>
      <w:r>
        <w:t>yüz</w:t>
      </w:r>
      <w:r>
        <w:rPr>
          <w:spacing w:val="40"/>
        </w:rPr>
        <w:t xml:space="preserve"> </w:t>
      </w:r>
      <w:r>
        <w:t>yüze</w:t>
      </w:r>
      <w:r>
        <w:rPr>
          <w:spacing w:val="40"/>
        </w:rPr>
        <w:t xml:space="preserve"> </w:t>
      </w:r>
      <w:r>
        <w:t>yapılan</w:t>
      </w:r>
      <w:r>
        <w:rPr>
          <w:spacing w:val="40"/>
        </w:rPr>
        <w:t xml:space="preserve"> </w:t>
      </w:r>
      <w:r>
        <w:t>görüşmeler</w:t>
      </w:r>
      <w:r>
        <w:rPr>
          <w:spacing w:val="40"/>
        </w:rPr>
        <w:t xml:space="preserve"> </w:t>
      </w:r>
      <w:r>
        <w:t>yapılmaktadır,</w:t>
      </w:r>
    </w:p>
    <w:p w14:paraId="345337D1" w14:textId="2DB46B71" w:rsidR="000568EF" w:rsidRDefault="000568EF" w:rsidP="00C11178">
      <w:pPr>
        <w:pStyle w:val="GvdeMetni"/>
        <w:spacing w:line="360" w:lineRule="auto"/>
        <w:jc w:val="both"/>
        <w:rPr>
          <w:spacing w:val="80"/>
        </w:rPr>
      </w:pPr>
      <w:r>
        <w:rPr>
          <w:noProof/>
        </w:rPr>
        <w:lastRenderedPageBreak/>
        <w:drawing>
          <wp:anchor distT="0" distB="0" distL="0" distR="0" simplePos="0" relativeHeight="251745280" behindDoc="0" locked="0" layoutInCell="1" allowOverlap="1" wp14:anchorId="109531AB" wp14:editId="469F1E6D">
            <wp:simplePos x="0" y="0"/>
            <wp:positionH relativeFrom="page">
              <wp:posOffset>809625</wp:posOffset>
            </wp:positionH>
            <wp:positionV relativeFrom="paragraph">
              <wp:posOffset>-635</wp:posOffset>
            </wp:positionV>
            <wp:extent cx="971550" cy="971550"/>
            <wp:effectExtent l="0" t="0" r="0" b="0"/>
            <wp:wrapNone/>
            <wp:docPr id="116357486" name="Image 24"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13BA5F36" w14:textId="77777777" w:rsidR="000568EF" w:rsidRDefault="000568EF" w:rsidP="00C11178">
      <w:pPr>
        <w:pStyle w:val="GvdeMetni"/>
        <w:spacing w:line="360" w:lineRule="auto"/>
        <w:jc w:val="both"/>
        <w:rPr>
          <w:spacing w:val="80"/>
        </w:rPr>
      </w:pPr>
    </w:p>
    <w:p w14:paraId="7D51CABC" w14:textId="77777777" w:rsidR="000568EF" w:rsidRDefault="000568EF" w:rsidP="00C11178">
      <w:pPr>
        <w:pStyle w:val="GvdeMetni"/>
        <w:spacing w:line="360" w:lineRule="auto"/>
        <w:jc w:val="both"/>
        <w:rPr>
          <w:spacing w:val="80"/>
        </w:rPr>
      </w:pPr>
    </w:p>
    <w:p w14:paraId="4B5FA70D" w14:textId="77777777" w:rsidR="000568EF" w:rsidRDefault="000568EF" w:rsidP="00C11178">
      <w:pPr>
        <w:pStyle w:val="GvdeMetni"/>
        <w:spacing w:line="360" w:lineRule="auto"/>
        <w:jc w:val="both"/>
        <w:rPr>
          <w:spacing w:val="80"/>
        </w:rPr>
      </w:pPr>
    </w:p>
    <w:p w14:paraId="69289AFD" w14:textId="52104DCF" w:rsidR="0068092C" w:rsidRDefault="00471AC0" w:rsidP="00C11178">
      <w:pPr>
        <w:pStyle w:val="GvdeMetni"/>
        <w:spacing w:line="360" w:lineRule="auto"/>
        <w:jc w:val="both"/>
      </w:pPr>
      <w:r>
        <w:t>görüşme tamamlandıktan sonra değerlendirilerek</w:t>
      </w:r>
      <w:r>
        <w:rPr>
          <w:spacing w:val="40"/>
        </w:rPr>
        <w:t xml:space="preserve"> </w:t>
      </w:r>
      <w:r>
        <w:t>karar verilmektedir.</w:t>
      </w:r>
      <w:r w:rsidR="00C11178">
        <w:t xml:space="preserve"> </w:t>
      </w:r>
      <w:r w:rsidR="00CC724A">
        <w:t xml:space="preserve">Proje aşamasının tamamlanmasının ardından belirlenen tarih aralığında eğitimler düzenlenir </w:t>
      </w:r>
      <w:r w:rsidR="00CC724A">
        <w:rPr>
          <w:b/>
          <w:bCs/>
          <w:spacing w:val="-2"/>
        </w:rPr>
        <w:t>[2_OD3],</w:t>
      </w:r>
      <w:r w:rsidR="00CC724A" w:rsidRPr="00CC724A">
        <w:rPr>
          <w:b/>
          <w:bCs/>
          <w:spacing w:val="-2"/>
        </w:rPr>
        <w:t xml:space="preserve"> </w:t>
      </w:r>
      <w:r w:rsidR="00CC724A">
        <w:rPr>
          <w:b/>
          <w:bCs/>
          <w:spacing w:val="-2"/>
        </w:rPr>
        <w:t>[3_OD3],</w:t>
      </w:r>
    </w:p>
    <w:p w14:paraId="532F8B53" w14:textId="1A21839B" w:rsidR="00CC724A" w:rsidRDefault="00CC724A" w:rsidP="00C11178">
      <w:pPr>
        <w:pStyle w:val="GvdeMetni"/>
        <w:spacing w:line="360" w:lineRule="auto"/>
        <w:jc w:val="both"/>
        <w:rPr>
          <w:b/>
          <w:bCs/>
          <w:spacing w:val="-2"/>
        </w:rPr>
      </w:pPr>
      <w:r>
        <w:rPr>
          <w:b/>
          <w:bCs/>
          <w:spacing w:val="-2"/>
        </w:rPr>
        <w:t>[4_OD3],</w:t>
      </w:r>
      <w:r w:rsidRPr="00CC724A">
        <w:rPr>
          <w:b/>
          <w:bCs/>
          <w:spacing w:val="-2"/>
        </w:rPr>
        <w:t xml:space="preserve"> </w:t>
      </w:r>
      <w:r>
        <w:rPr>
          <w:b/>
          <w:bCs/>
          <w:spacing w:val="-2"/>
        </w:rPr>
        <w:t>[5_OD3],</w:t>
      </w:r>
      <w:r w:rsidRPr="00CC724A">
        <w:rPr>
          <w:b/>
          <w:bCs/>
          <w:spacing w:val="-2"/>
        </w:rPr>
        <w:t xml:space="preserve"> </w:t>
      </w:r>
      <w:r>
        <w:rPr>
          <w:b/>
          <w:bCs/>
          <w:spacing w:val="-2"/>
        </w:rPr>
        <w:t>[6_OD3],</w:t>
      </w:r>
      <w:r w:rsidRPr="00CC724A">
        <w:rPr>
          <w:b/>
          <w:bCs/>
          <w:spacing w:val="-2"/>
        </w:rPr>
        <w:t xml:space="preserve"> </w:t>
      </w:r>
      <w:r>
        <w:rPr>
          <w:b/>
          <w:bCs/>
          <w:spacing w:val="-2"/>
        </w:rPr>
        <w:t>[7_OD3],</w:t>
      </w:r>
      <w:r w:rsidRPr="00CC724A">
        <w:rPr>
          <w:b/>
          <w:bCs/>
          <w:spacing w:val="-2"/>
        </w:rPr>
        <w:t xml:space="preserve"> </w:t>
      </w:r>
      <w:r>
        <w:rPr>
          <w:b/>
          <w:bCs/>
          <w:spacing w:val="-2"/>
        </w:rPr>
        <w:t>[8_OD3]</w:t>
      </w:r>
      <w:r w:rsidRPr="00173D1D">
        <w:rPr>
          <w:spacing w:val="-2"/>
        </w:rPr>
        <w:t>.</w:t>
      </w:r>
    </w:p>
    <w:p w14:paraId="4DBA2A2E" w14:textId="4997CE11" w:rsidR="00CC724A" w:rsidRPr="00CC724A" w:rsidRDefault="00CC724A" w:rsidP="00C11178">
      <w:pPr>
        <w:pStyle w:val="GvdeMetni"/>
        <w:spacing w:line="360" w:lineRule="auto"/>
        <w:jc w:val="both"/>
      </w:pPr>
      <w:r>
        <w:rPr>
          <w:b/>
          <w:bCs/>
          <w:spacing w:val="-2"/>
        </w:rPr>
        <w:t xml:space="preserve">Olgunluk Düzeyi (3): </w:t>
      </w:r>
      <w:r w:rsidRPr="00CC724A">
        <w:rPr>
          <w:spacing w:val="-2"/>
        </w:rPr>
        <w:t>Kurumun genelinde öğretim elemanlarının öğretim yetkinliğini geliştirmek üzere uygulamalar vardır.</w:t>
      </w:r>
    </w:p>
    <w:p w14:paraId="08185C7C" w14:textId="70038337" w:rsidR="00AE3BD0" w:rsidRDefault="0068092C" w:rsidP="00C11178">
      <w:pPr>
        <w:pStyle w:val="GvdeMetni"/>
        <w:spacing w:line="360" w:lineRule="auto"/>
        <w:jc w:val="both"/>
      </w:pPr>
      <w:r w:rsidRPr="00D559A0">
        <w:t>[1](3)B.4.2.sem_kalite_guvence_rehberi</w:t>
      </w:r>
    </w:p>
    <w:p w14:paraId="42584665" w14:textId="60F657F5" w:rsidR="004B14F6" w:rsidRPr="00D559A0" w:rsidRDefault="004B14F6" w:rsidP="00C11178">
      <w:pPr>
        <w:pStyle w:val="GvdeMetni"/>
        <w:spacing w:line="360" w:lineRule="auto"/>
        <w:jc w:val="both"/>
      </w:pPr>
      <w:r w:rsidRPr="00D559A0">
        <w:t>[2](3)B.4.2.</w:t>
      </w:r>
      <w:r>
        <w:t>sem_</w:t>
      </w:r>
      <w:r w:rsidRPr="00D559A0">
        <w:t>cv</w:t>
      </w:r>
      <w:r w:rsidR="00AE3BD0">
        <w:t>_</w:t>
      </w:r>
      <w:r w:rsidRPr="00D559A0">
        <w:t>ye_yazmad</w:t>
      </w:r>
      <w:r w:rsidR="00AE3BD0">
        <w:t>i</w:t>
      </w:r>
      <w:r w:rsidRPr="00D559A0">
        <w:t>gim_hayatim_anket</w:t>
      </w:r>
      <w:r>
        <w:t>_</w:t>
      </w:r>
      <w:r w:rsidRPr="00D559A0">
        <w:t>sonuclari</w:t>
      </w:r>
    </w:p>
    <w:p w14:paraId="4F916E34" w14:textId="63C3BA15" w:rsidR="004B14F6" w:rsidRPr="00D559A0" w:rsidRDefault="004B14F6" w:rsidP="00C11178">
      <w:pPr>
        <w:pStyle w:val="GvdeMetni"/>
        <w:spacing w:line="360" w:lineRule="auto"/>
        <w:jc w:val="both"/>
      </w:pPr>
      <w:r w:rsidRPr="00D559A0">
        <w:t>[3](3)B.4.2.sem_arabuluculuk_temel_eğitimi_anket_sonu</w:t>
      </w:r>
      <w:r w:rsidR="00AE3BD0">
        <w:t>c</w:t>
      </w:r>
      <w:r w:rsidRPr="00D559A0">
        <w:t>lari</w:t>
      </w:r>
    </w:p>
    <w:p w14:paraId="193D8EBE" w14:textId="69E81050" w:rsidR="004B14F6" w:rsidRPr="00D559A0" w:rsidRDefault="004B14F6" w:rsidP="00C11178">
      <w:pPr>
        <w:pStyle w:val="GvdeMetni"/>
        <w:spacing w:line="360" w:lineRule="auto"/>
        <w:jc w:val="both"/>
      </w:pPr>
      <w:r w:rsidRPr="00D559A0">
        <w:t>[4](</w:t>
      </w:r>
      <w:r w:rsidR="00CC724A">
        <w:t>3</w:t>
      </w:r>
      <w:r w:rsidRPr="00D559A0">
        <w:t>)B.4.2.sem_ankara_bilirki</w:t>
      </w:r>
      <w:r w:rsidR="00AE3BD0">
        <w:t>s</w:t>
      </w:r>
      <w:r w:rsidRPr="00D559A0">
        <w:t>ilik_temel_egitim_anket_sonu</w:t>
      </w:r>
      <w:r w:rsidR="00AE3BD0">
        <w:t>c</w:t>
      </w:r>
      <w:r w:rsidRPr="00D559A0">
        <w:t>lari</w:t>
      </w:r>
    </w:p>
    <w:p w14:paraId="31B238D0" w14:textId="0E9056FF" w:rsidR="004B14F6" w:rsidRPr="00D559A0" w:rsidRDefault="004B14F6" w:rsidP="00C11178">
      <w:pPr>
        <w:pStyle w:val="GvdeMetni"/>
        <w:spacing w:line="360" w:lineRule="auto"/>
        <w:jc w:val="both"/>
      </w:pPr>
      <w:r w:rsidRPr="00D559A0">
        <w:t>[5](</w:t>
      </w:r>
      <w:r w:rsidR="00CC724A">
        <w:t>3</w:t>
      </w:r>
      <w:r w:rsidRPr="00D559A0">
        <w:t>)B.4.2.sem_konkordato_komiserli</w:t>
      </w:r>
      <w:r w:rsidR="00AE3BD0">
        <w:t>g</w:t>
      </w:r>
      <w:r w:rsidRPr="00D559A0">
        <w:t>i_e</w:t>
      </w:r>
      <w:r w:rsidR="00AE3BD0">
        <w:t>g</w:t>
      </w:r>
      <w:r w:rsidRPr="00D559A0">
        <w:t>itimi_anket_sonu</w:t>
      </w:r>
      <w:r w:rsidR="00AE3BD0">
        <w:t>c</w:t>
      </w:r>
      <w:r w:rsidRPr="00D559A0">
        <w:t>lari</w:t>
      </w:r>
    </w:p>
    <w:p w14:paraId="67BF886E" w14:textId="370BF074" w:rsidR="00471AC0" w:rsidRDefault="004B14F6" w:rsidP="00C11178">
      <w:pPr>
        <w:pStyle w:val="GvdeMetni"/>
        <w:spacing w:line="360" w:lineRule="auto"/>
        <w:jc w:val="both"/>
      </w:pPr>
      <w:r w:rsidRPr="00D559A0">
        <w:t>[6](</w:t>
      </w:r>
      <w:r w:rsidR="00CC724A">
        <w:t>3</w:t>
      </w:r>
      <w:r w:rsidRPr="00D559A0">
        <w:t>)B.4.2.sem_i</w:t>
      </w:r>
      <w:r w:rsidR="00AE3BD0">
        <w:t>s</w:t>
      </w:r>
      <w:r w:rsidRPr="00D559A0">
        <w:t>_mevzuatından_kaynakl</w:t>
      </w:r>
      <w:r w:rsidR="00AE3BD0">
        <w:t>i</w:t>
      </w:r>
      <w:r w:rsidRPr="00D559A0">
        <w:t>_nitelikli_hesaplamalar_e</w:t>
      </w:r>
      <w:r w:rsidR="00AE3BD0">
        <w:t>g</w:t>
      </w:r>
      <w:r w:rsidRPr="00D559A0">
        <w:t>itimi_anket_sonu</w:t>
      </w:r>
      <w:r w:rsidR="00AE3BD0">
        <w:t>c</w:t>
      </w:r>
      <w:r w:rsidRPr="00D559A0">
        <w:t>lari</w:t>
      </w:r>
    </w:p>
    <w:p w14:paraId="1C5C9A70" w14:textId="3AC61E5A" w:rsidR="00CC724A" w:rsidRDefault="00CC724A" w:rsidP="00C11178">
      <w:pPr>
        <w:pStyle w:val="GvdeMetni"/>
        <w:spacing w:line="360" w:lineRule="auto"/>
        <w:jc w:val="both"/>
      </w:pPr>
      <w:r w:rsidRPr="00CC724A">
        <w:t>[7](3)B.4.2.sem_saglik_profesyonellerine_yönelik_egiticilerin_egitimi_web_ilani</w:t>
      </w:r>
    </w:p>
    <w:p w14:paraId="24952EB3" w14:textId="5894525A" w:rsidR="00CC724A" w:rsidRDefault="00CC724A" w:rsidP="00C11178">
      <w:pPr>
        <w:pStyle w:val="GvdeMetni"/>
        <w:spacing w:line="360" w:lineRule="auto"/>
        <w:jc w:val="both"/>
      </w:pPr>
      <w:r w:rsidRPr="00CC724A">
        <w:t>[8](3)B.4.2.sem_saglik_profesyonellerine_yönelik_e</w:t>
      </w:r>
      <w:r w:rsidR="008019D8">
        <w:t>g</w:t>
      </w:r>
      <w:r w:rsidRPr="00CC724A">
        <w:t>iticilerin_eğitimi_anket_sonu</w:t>
      </w:r>
      <w:r w:rsidR="008019D8">
        <w:t>c</w:t>
      </w:r>
      <w:r w:rsidRPr="00CC724A">
        <w:t>lari</w:t>
      </w:r>
    </w:p>
    <w:p w14:paraId="161B1AF3" w14:textId="0A377118" w:rsidR="00B34DB1" w:rsidRDefault="00CC724A" w:rsidP="00C11178">
      <w:pPr>
        <w:pStyle w:val="GvdeMetni"/>
        <w:spacing w:before="188"/>
        <w:ind w:left="0"/>
        <w:jc w:val="both"/>
      </w:pPr>
      <w:r>
        <w:t xml:space="preserve">  </w:t>
      </w:r>
    </w:p>
    <w:p w14:paraId="28E5A556" w14:textId="77777777" w:rsidR="00B34DB1" w:rsidRDefault="00E81AAC" w:rsidP="00C11178">
      <w:pPr>
        <w:pStyle w:val="Balk1"/>
        <w:numPr>
          <w:ilvl w:val="0"/>
          <w:numId w:val="1"/>
        </w:numPr>
        <w:tabs>
          <w:tab w:val="left" w:pos="482"/>
        </w:tabs>
        <w:ind w:left="482" w:hanging="341"/>
        <w:jc w:val="both"/>
      </w:pPr>
      <w:bookmarkStart w:id="26" w:name="_TOC_250008"/>
      <w:r>
        <w:t>ARAŞTIRMA</w:t>
      </w:r>
      <w:r>
        <w:rPr>
          <w:spacing w:val="-6"/>
        </w:rPr>
        <w:t xml:space="preserve"> </w:t>
      </w:r>
      <w:r>
        <w:t>VE</w:t>
      </w:r>
      <w:r>
        <w:rPr>
          <w:spacing w:val="-6"/>
        </w:rPr>
        <w:t xml:space="preserve"> </w:t>
      </w:r>
      <w:bookmarkEnd w:id="26"/>
      <w:r>
        <w:rPr>
          <w:spacing w:val="-2"/>
        </w:rPr>
        <w:t>GELİŞTİRME</w:t>
      </w:r>
    </w:p>
    <w:p w14:paraId="0D048B8B" w14:textId="77777777" w:rsidR="00B34DB1" w:rsidRDefault="00E81AAC" w:rsidP="00C11178">
      <w:pPr>
        <w:pStyle w:val="Balk2"/>
        <w:numPr>
          <w:ilvl w:val="1"/>
          <w:numId w:val="3"/>
        </w:numPr>
        <w:tabs>
          <w:tab w:val="left" w:pos="674"/>
        </w:tabs>
        <w:spacing w:before="238"/>
        <w:ind w:hanging="533"/>
        <w:jc w:val="both"/>
      </w:pPr>
      <w:r>
        <w:t>Araştırma</w:t>
      </w:r>
      <w:r>
        <w:rPr>
          <w:spacing w:val="-4"/>
        </w:rPr>
        <w:t xml:space="preserve"> </w:t>
      </w:r>
      <w:r>
        <w:t>Süreçlerinin</w:t>
      </w:r>
      <w:r>
        <w:rPr>
          <w:spacing w:val="-1"/>
        </w:rPr>
        <w:t xml:space="preserve"> </w:t>
      </w:r>
      <w:r>
        <w:t>Yönetimi</w:t>
      </w:r>
      <w:r>
        <w:rPr>
          <w:spacing w:val="-2"/>
        </w:rPr>
        <w:t xml:space="preserve"> </w:t>
      </w:r>
      <w:r>
        <w:t>ve</w:t>
      </w:r>
      <w:r>
        <w:rPr>
          <w:spacing w:val="-2"/>
        </w:rPr>
        <w:t xml:space="preserve"> </w:t>
      </w:r>
      <w:r>
        <w:t>Araştırma</w:t>
      </w:r>
      <w:r>
        <w:rPr>
          <w:spacing w:val="-1"/>
        </w:rPr>
        <w:t xml:space="preserve"> </w:t>
      </w:r>
      <w:r>
        <w:rPr>
          <w:spacing w:val="-2"/>
        </w:rPr>
        <w:t>Kaynakları</w:t>
      </w:r>
    </w:p>
    <w:p w14:paraId="026A08ED" w14:textId="77777777" w:rsidR="00B34DB1" w:rsidRDefault="00E81AAC" w:rsidP="00C11178">
      <w:pPr>
        <w:pStyle w:val="Balk2"/>
        <w:numPr>
          <w:ilvl w:val="2"/>
          <w:numId w:val="3"/>
        </w:numPr>
        <w:tabs>
          <w:tab w:val="left" w:pos="794"/>
        </w:tabs>
        <w:spacing w:before="140"/>
        <w:ind w:hanging="653"/>
        <w:jc w:val="both"/>
      </w:pPr>
      <w:bookmarkStart w:id="27" w:name="_TOC_250007"/>
      <w:r>
        <w:t>Araştırma</w:t>
      </w:r>
      <w:r>
        <w:rPr>
          <w:spacing w:val="-4"/>
        </w:rPr>
        <w:t xml:space="preserve"> </w:t>
      </w:r>
      <w:r>
        <w:t>süreçlerinin</w:t>
      </w:r>
      <w:bookmarkEnd w:id="27"/>
      <w:r>
        <w:rPr>
          <w:spacing w:val="-2"/>
        </w:rPr>
        <w:t xml:space="preserve"> yönetimi</w:t>
      </w:r>
    </w:p>
    <w:p w14:paraId="38E50CC4" w14:textId="4C8EC150" w:rsidR="00B34DB1" w:rsidRDefault="00E81AAC" w:rsidP="00C11178">
      <w:pPr>
        <w:pStyle w:val="GvdeMetni"/>
        <w:spacing w:before="137" w:line="360" w:lineRule="auto"/>
        <w:ind w:right="284" w:firstLine="300"/>
        <w:jc w:val="both"/>
      </w:pPr>
      <w:r>
        <w:t>Merkezimiz, organize ettiği her eğitim programı öncesinde, kalite politikası kapsamında hazırladığı</w:t>
      </w:r>
      <w:r>
        <w:rPr>
          <w:spacing w:val="-15"/>
        </w:rPr>
        <w:t xml:space="preserve"> </w:t>
      </w:r>
      <w:r>
        <w:t>SEM</w:t>
      </w:r>
      <w:r w:rsidR="00173D1D">
        <w:rPr>
          <w:spacing w:val="-15"/>
        </w:rPr>
        <w:t xml:space="preserve"> </w:t>
      </w:r>
      <w:r>
        <w:t>Egitim</w:t>
      </w:r>
      <w:r>
        <w:rPr>
          <w:spacing w:val="-15"/>
        </w:rPr>
        <w:t xml:space="preserve"> </w:t>
      </w:r>
      <w:r>
        <w:t>Planlama</w:t>
      </w:r>
      <w:r>
        <w:rPr>
          <w:spacing w:val="-15"/>
        </w:rPr>
        <w:t xml:space="preserve"> </w:t>
      </w:r>
      <w:r>
        <w:t>ve</w:t>
      </w:r>
      <w:r>
        <w:rPr>
          <w:spacing w:val="-15"/>
        </w:rPr>
        <w:t xml:space="preserve"> </w:t>
      </w:r>
      <w:r>
        <w:t>Uygulama</w:t>
      </w:r>
      <w:r>
        <w:rPr>
          <w:spacing w:val="-15"/>
        </w:rPr>
        <w:t xml:space="preserve"> </w:t>
      </w:r>
      <w:r>
        <w:t>İş</w:t>
      </w:r>
      <w:r>
        <w:rPr>
          <w:spacing w:val="-15"/>
        </w:rPr>
        <w:t xml:space="preserve"> </w:t>
      </w:r>
      <w:r>
        <w:t>Akış</w:t>
      </w:r>
      <w:r>
        <w:rPr>
          <w:spacing w:val="-15"/>
        </w:rPr>
        <w:t xml:space="preserve"> </w:t>
      </w:r>
      <w:r w:rsidR="00465C62">
        <w:t>Prosedürü’ ne</w:t>
      </w:r>
      <w:r>
        <w:rPr>
          <w:spacing w:val="-15"/>
        </w:rPr>
        <w:t xml:space="preserve"> </w:t>
      </w:r>
      <w:r>
        <w:t>uygun</w:t>
      </w:r>
      <w:r>
        <w:rPr>
          <w:spacing w:val="-15"/>
        </w:rPr>
        <w:t xml:space="preserve"> </w:t>
      </w:r>
      <w:r>
        <w:t>olarak</w:t>
      </w:r>
      <w:r>
        <w:rPr>
          <w:spacing w:val="-15"/>
        </w:rPr>
        <w:t xml:space="preserve"> </w:t>
      </w:r>
      <w:r>
        <w:t>hareket</w:t>
      </w:r>
      <w:r>
        <w:rPr>
          <w:spacing w:val="-15"/>
        </w:rPr>
        <w:t xml:space="preserve"> </w:t>
      </w:r>
      <w:r>
        <w:t>edip</w:t>
      </w:r>
      <w:r w:rsidR="00173D1D">
        <w:t xml:space="preserve"> </w:t>
      </w:r>
      <w:r w:rsidR="00173D1D" w:rsidRPr="00173D1D">
        <w:rPr>
          <w:b/>
          <w:bCs/>
        </w:rPr>
        <w:t>[1_OD3],</w:t>
      </w:r>
      <w:r>
        <w:t xml:space="preserve"> planlanan</w:t>
      </w:r>
      <w:r>
        <w:rPr>
          <w:spacing w:val="-12"/>
        </w:rPr>
        <w:t xml:space="preserve"> </w:t>
      </w:r>
      <w:r>
        <w:t>eğitimlerin</w:t>
      </w:r>
      <w:r>
        <w:rPr>
          <w:spacing w:val="-11"/>
        </w:rPr>
        <w:t xml:space="preserve"> </w:t>
      </w:r>
      <w:r>
        <w:t>Rektörlük</w:t>
      </w:r>
      <w:r>
        <w:rPr>
          <w:spacing w:val="-11"/>
        </w:rPr>
        <w:t xml:space="preserve"> </w:t>
      </w:r>
      <w:r>
        <w:t>onayını</w:t>
      </w:r>
      <w:r>
        <w:rPr>
          <w:spacing w:val="-11"/>
        </w:rPr>
        <w:t xml:space="preserve"> </w:t>
      </w:r>
      <w:r>
        <w:t>aldıktan</w:t>
      </w:r>
      <w:r>
        <w:rPr>
          <w:spacing w:val="-12"/>
        </w:rPr>
        <w:t xml:space="preserve"> </w:t>
      </w:r>
      <w:r>
        <w:t>sonra</w:t>
      </w:r>
      <w:r>
        <w:rPr>
          <w:spacing w:val="-13"/>
        </w:rPr>
        <w:t xml:space="preserve"> </w:t>
      </w:r>
      <w:r>
        <w:t>ilgili</w:t>
      </w:r>
      <w:r>
        <w:rPr>
          <w:spacing w:val="-11"/>
        </w:rPr>
        <w:t xml:space="preserve"> </w:t>
      </w:r>
      <w:r>
        <w:t>eğitim</w:t>
      </w:r>
      <w:r>
        <w:rPr>
          <w:spacing w:val="-13"/>
        </w:rPr>
        <w:t xml:space="preserve"> </w:t>
      </w:r>
      <w:r>
        <w:t>programını</w:t>
      </w:r>
      <w:r>
        <w:rPr>
          <w:spacing w:val="-11"/>
        </w:rPr>
        <w:t xml:space="preserve"> </w:t>
      </w:r>
      <w:r>
        <w:t>ilan</w:t>
      </w:r>
      <w:r>
        <w:rPr>
          <w:spacing w:val="-12"/>
        </w:rPr>
        <w:t xml:space="preserve"> </w:t>
      </w:r>
      <w:r>
        <w:t>edip,</w:t>
      </w:r>
      <w:r>
        <w:rPr>
          <w:spacing w:val="-11"/>
        </w:rPr>
        <w:t xml:space="preserve"> </w:t>
      </w:r>
      <w:r>
        <w:t xml:space="preserve">süreci </w:t>
      </w:r>
      <w:r>
        <w:rPr>
          <w:spacing w:val="-2"/>
        </w:rPr>
        <w:t>yönetmektedir</w:t>
      </w:r>
      <w:r w:rsidR="00173D1D">
        <w:rPr>
          <w:spacing w:val="-2"/>
        </w:rPr>
        <w:t xml:space="preserve"> </w:t>
      </w:r>
      <w:r w:rsidR="00173D1D" w:rsidRPr="00173D1D">
        <w:rPr>
          <w:b/>
          <w:bCs/>
        </w:rPr>
        <w:t>[</w:t>
      </w:r>
      <w:r w:rsidR="00173D1D">
        <w:rPr>
          <w:b/>
          <w:bCs/>
        </w:rPr>
        <w:t>2</w:t>
      </w:r>
      <w:r w:rsidR="00173D1D" w:rsidRPr="00173D1D">
        <w:rPr>
          <w:b/>
          <w:bCs/>
        </w:rPr>
        <w:t>_OD3],</w:t>
      </w:r>
      <w:r w:rsidR="00173D1D">
        <w:t xml:space="preserve"> </w:t>
      </w:r>
      <w:r w:rsidR="00173D1D" w:rsidRPr="00173D1D">
        <w:rPr>
          <w:b/>
          <w:bCs/>
        </w:rPr>
        <w:t>[</w:t>
      </w:r>
      <w:r w:rsidR="00173D1D">
        <w:rPr>
          <w:b/>
          <w:bCs/>
        </w:rPr>
        <w:t>3</w:t>
      </w:r>
      <w:r w:rsidR="00173D1D" w:rsidRPr="00173D1D">
        <w:rPr>
          <w:b/>
          <w:bCs/>
        </w:rPr>
        <w:t>_OD3],</w:t>
      </w:r>
      <w:r w:rsidR="00173D1D">
        <w:t xml:space="preserve"> </w:t>
      </w:r>
      <w:r w:rsidR="00173D1D" w:rsidRPr="00173D1D">
        <w:rPr>
          <w:b/>
          <w:bCs/>
        </w:rPr>
        <w:t>[</w:t>
      </w:r>
      <w:r w:rsidR="00173D1D">
        <w:rPr>
          <w:b/>
          <w:bCs/>
        </w:rPr>
        <w:t>4</w:t>
      </w:r>
      <w:r w:rsidR="00173D1D" w:rsidRPr="00173D1D">
        <w:rPr>
          <w:b/>
          <w:bCs/>
        </w:rPr>
        <w:t>_OD3],</w:t>
      </w:r>
      <w:r w:rsidR="00173D1D">
        <w:t xml:space="preserve"> </w:t>
      </w:r>
      <w:r w:rsidR="00173D1D" w:rsidRPr="00173D1D">
        <w:rPr>
          <w:b/>
          <w:bCs/>
        </w:rPr>
        <w:t>[5_OD3], [</w:t>
      </w:r>
      <w:r w:rsidR="00173D1D">
        <w:rPr>
          <w:b/>
          <w:bCs/>
        </w:rPr>
        <w:t>6</w:t>
      </w:r>
      <w:r w:rsidR="00173D1D" w:rsidRPr="00173D1D">
        <w:rPr>
          <w:b/>
          <w:bCs/>
        </w:rPr>
        <w:t>_OD3], [</w:t>
      </w:r>
      <w:r w:rsidR="00173D1D">
        <w:rPr>
          <w:b/>
          <w:bCs/>
        </w:rPr>
        <w:t>7</w:t>
      </w:r>
      <w:r w:rsidR="00173D1D" w:rsidRPr="00173D1D">
        <w:rPr>
          <w:b/>
          <w:bCs/>
        </w:rPr>
        <w:t>_OD3], [</w:t>
      </w:r>
      <w:r w:rsidR="00173D1D">
        <w:rPr>
          <w:b/>
          <w:bCs/>
        </w:rPr>
        <w:t>8</w:t>
      </w:r>
      <w:r w:rsidR="00173D1D" w:rsidRPr="00173D1D">
        <w:rPr>
          <w:b/>
          <w:bCs/>
        </w:rPr>
        <w:t>_OD3], [</w:t>
      </w:r>
      <w:r w:rsidR="00173D1D">
        <w:rPr>
          <w:b/>
          <w:bCs/>
        </w:rPr>
        <w:t>9</w:t>
      </w:r>
      <w:r w:rsidR="00173D1D" w:rsidRPr="00173D1D">
        <w:rPr>
          <w:b/>
          <w:bCs/>
        </w:rPr>
        <w:t>_OD3], [</w:t>
      </w:r>
      <w:r w:rsidR="00173D1D">
        <w:rPr>
          <w:b/>
          <w:bCs/>
        </w:rPr>
        <w:t>10</w:t>
      </w:r>
      <w:r w:rsidR="00173D1D" w:rsidRPr="00173D1D">
        <w:rPr>
          <w:b/>
          <w:bCs/>
        </w:rPr>
        <w:t>_OD3]</w:t>
      </w:r>
      <w:r w:rsidR="00173D1D" w:rsidRPr="00173D1D">
        <w:t>.</w:t>
      </w:r>
    </w:p>
    <w:p w14:paraId="569914B6" w14:textId="05F5F936" w:rsidR="00173D1D" w:rsidRDefault="00173D1D" w:rsidP="00C11178">
      <w:pPr>
        <w:pStyle w:val="GvdeMetni"/>
        <w:spacing w:before="137" w:line="360" w:lineRule="auto"/>
        <w:ind w:right="284"/>
        <w:jc w:val="both"/>
      </w:pPr>
      <w:r w:rsidRPr="00173D1D">
        <w:rPr>
          <w:b/>
          <w:bCs/>
        </w:rPr>
        <w:t>Olgunluk Düzeyi (3):</w:t>
      </w:r>
      <w:r>
        <w:t xml:space="preserve"> </w:t>
      </w:r>
      <w:r w:rsidRPr="00173D1D">
        <w:t>Kurumun genelinde araştırma süreçlerin yönetimi ve organizasyonel yapısı kurumsal tercihler yönünde uygulanmaktadır.</w:t>
      </w:r>
    </w:p>
    <w:p w14:paraId="41DAF85E" w14:textId="07450CBA" w:rsidR="00471AC0" w:rsidRPr="00465C62" w:rsidRDefault="00465C62" w:rsidP="00C11178">
      <w:pPr>
        <w:pStyle w:val="GvdeMetni"/>
        <w:spacing w:line="360" w:lineRule="auto"/>
        <w:jc w:val="both"/>
      </w:pPr>
      <w:r w:rsidRPr="00465C62">
        <w:t>[1](3)C.1.1 sem_i</w:t>
      </w:r>
      <w:r w:rsidR="008019D8">
        <w:t>s</w:t>
      </w:r>
      <w:r w:rsidRPr="00465C62">
        <w:t>_ak</w:t>
      </w:r>
      <w:r w:rsidR="008019D8">
        <w:t>is</w:t>
      </w:r>
      <w:r w:rsidRPr="00465C62">
        <w:t>_prosedürü</w:t>
      </w:r>
    </w:p>
    <w:p w14:paraId="31947DCC" w14:textId="664BCD9B" w:rsidR="00465C62" w:rsidRPr="00465C62" w:rsidRDefault="00465C62" w:rsidP="00C11178">
      <w:pPr>
        <w:pStyle w:val="GvdeMetni"/>
        <w:spacing w:line="360" w:lineRule="auto"/>
        <w:jc w:val="both"/>
      </w:pPr>
      <w:r w:rsidRPr="00465C62">
        <w:t>[2](3)C.1.1 sem_uygulamal</w:t>
      </w:r>
      <w:r w:rsidR="008019D8">
        <w:t>i</w:t>
      </w:r>
      <w:r w:rsidRPr="00465C62">
        <w:t>_temel_moleküler_mikrobiyoloji_e</w:t>
      </w:r>
      <w:r w:rsidR="008019D8">
        <w:t>g</w:t>
      </w:r>
      <w:r w:rsidRPr="00465C62">
        <w:t>itimi_rektörlük_onay_yaz</w:t>
      </w:r>
      <w:r w:rsidR="008019D8">
        <w:t>isi</w:t>
      </w:r>
    </w:p>
    <w:p w14:paraId="2F7827D5" w14:textId="4F237880" w:rsidR="00465C62" w:rsidRPr="00465C62" w:rsidRDefault="00465C62" w:rsidP="00C11178">
      <w:pPr>
        <w:pStyle w:val="GvdeMetni"/>
        <w:spacing w:line="360" w:lineRule="auto"/>
        <w:jc w:val="both"/>
      </w:pPr>
      <w:r w:rsidRPr="00465C62">
        <w:t>[3](3)C.1.1.sem_egitim_planlamasi_rekt</w:t>
      </w:r>
      <w:r w:rsidR="008019D8">
        <w:t>örlük</w:t>
      </w:r>
      <w:r w:rsidRPr="00465C62">
        <w:t>_olur_yazisi</w:t>
      </w:r>
    </w:p>
    <w:p w14:paraId="21C5D857" w14:textId="158E2637" w:rsidR="00465C62" w:rsidRDefault="00465C62" w:rsidP="00C11178">
      <w:pPr>
        <w:pStyle w:val="GvdeMetni"/>
        <w:spacing w:line="360" w:lineRule="auto"/>
        <w:jc w:val="both"/>
      </w:pPr>
      <w:r w:rsidRPr="00465C62">
        <w:t>[4](3)C.1.1.sem_online_yapay_</w:t>
      </w:r>
      <w:r w:rsidR="008019D8" w:rsidRPr="00465C62">
        <w:t>zekâ</w:t>
      </w:r>
      <w:r w:rsidRPr="00465C62">
        <w:t>_destekli_veri_analizi_databeeg_ile_veri_</w:t>
      </w:r>
      <w:r w:rsidR="008019D8">
        <w:t>c</w:t>
      </w:r>
      <w:r w:rsidRPr="00465C62">
        <w:t>özümleme_e</w:t>
      </w:r>
      <w:r w:rsidR="008019D8">
        <w:t>g</w:t>
      </w:r>
      <w:r w:rsidRPr="00465C62">
        <w:t>itim_semineri_e</w:t>
      </w:r>
      <w:r w:rsidR="008019D8">
        <w:t>g</w:t>
      </w:r>
      <w:r w:rsidRPr="00465C62">
        <w:t>itimi_ebys_onay_yazisi</w:t>
      </w:r>
    </w:p>
    <w:p w14:paraId="7EF596AC" w14:textId="77777777" w:rsidR="00AA743A" w:rsidRDefault="00AA743A" w:rsidP="00AA743A">
      <w:pPr>
        <w:pStyle w:val="GvdeMetni"/>
        <w:spacing w:line="360" w:lineRule="auto"/>
      </w:pPr>
      <w:r w:rsidRPr="00465C62">
        <w:t>[5](3)C.1.1.sem_egitim_planlamasi_</w:t>
      </w:r>
      <w:r w:rsidRPr="008019D8">
        <w:t xml:space="preserve"> </w:t>
      </w:r>
      <w:r w:rsidRPr="00465C62">
        <w:t>rekt</w:t>
      </w:r>
      <w:r>
        <w:t>örlük</w:t>
      </w:r>
      <w:r w:rsidRPr="00465C62">
        <w:t>_olur_yazisi</w:t>
      </w:r>
    </w:p>
    <w:p w14:paraId="4E782B78" w14:textId="1DF5EF9A" w:rsidR="000568EF" w:rsidRDefault="000568EF" w:rsidP="00AA743A">
      <w:pPr>
        <w:pStyle w:val="GvdeMetni"/>
        <w:spacing w:line="360" w:lineRule="auto"/>
      </w:pPr>
      <w:r>
        <w:rPr>
          <w:noProof/>
        </w:rPr>
        <w:lastRenderedPageBreak/>
        <w:drawing>
          <wp:anchor distT="0" distB="0" distL="0" distR="0" simplePos="0" relativeHeight="251747328" behindDoc="0" locked="0" layoutInCell="1" allowOverlap="1" wp14:anchorId="751CEE80" wp14:editId="71F693B1">
            <wp:simplePos x="0" y="0"/>
            <wp:positionH relativeFrom="page">
              <wp:posOffset>809625</wp:posOffset>
            </wp:positionH>
            <wp:positionV relativeFrom="paragraph">
              <wp:posOffset>-635</wp:posOffset>
            </wp:positionV>
            <wp:extent cx="971550" cy="97155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971550" cy="971550"/>
                    </a:xfrm>
                    <a:prstGeom prst="rect">
                      <a:avLst/>
                    </a:prstGeom>
                  </pic:spPr>
                </pic:pic>
              </a:graphicData>
            </a:graphic>
          </wp:anchor>
        </w:drawing>
      </w:r>
    </w:p>
    <w:p w14:paraId="72218DD5" w14:textId="77777777" w:rsidR="000568EF" w:rsidRDefault="000568EF" w:rsidP="00465C62">
      <w:pPr>
        <w:pStyle w:val="GvdeMetni"/>
        <w:spacing w:line="360" w:lineRule="auto"/>
      </w:pPr>
    </w:p>
    <w:p w14:paraId="3890C7D8" w14:textId="77777777" w:rsidR="000568EF" w:rsidRDefault="000568EF" w:rsidP="00465C62">
      <w:pPr>
        <w:pStyle w:val="GvdeMetni"/>
        <w:spacing w:line="360" w:lineRule="auto"/>
      </w:pPr>
    </w:p>
    <w:p w14:paraId="1342E687" w14:textId="77777777" w:rsidR="000568EF" w:rsidRDefault="000568EF" w:rsidP="00465C62">
      <w:pPr>
        <w:pStyle w:val="GvdeMetni"/>
        <w:spacing w:line="360" w:lineRule="auto"/>
      </w:pPr>
    </w:p>
    <w:p w14:paraId="4575F68F" w14:textId="58E978A9" w:rsidR="00465C62" w:rsidRPr="00465C62" w:rsidRDefault="00465C62" w:rsidP="00465C62">
      <w:pPr>
        <w:pStyle w:val="GvdeMetni"/>
        <w:spacing w:line="360" w:lineRule="auto"/>
      </w:pPr>
      <w:r w:rsidRPr="00465C62">
        <w:t>[6](3)C.1.1.sem_english_for_proiciency_course_egitim_planlamasi_</w:t>
      </w:r>
      <w:r w:rsidR="008019D8" w:rsidRPr="008019D8">
        <w:t xml:space="preserve"> </w:t>
      </w:r>
      <w:r w:rsidR="008019D8" w:rsidRPr="00465C62">
        <w:t>rekt</w:t>
      </w:r>
      <w:r w:rsidR="008019D8">
        <w:t>örlük</w:t>
      </w:r>
      <w:r w:rsidRPr="00465C62">
        <w:t>_olur_yazisi</w:t>
      </w:r>
    </w:p>
    <w:p w14:paraId="10D27607" w14:textId="5CE0B161" w:rsidR="00465C62" w:rsidRPr="00465C62" w:rsidRDefault="00465C62" w:rsidP="00465C62">
      <w:pPr>
        <w:pStyle w:val="GvdeMetni"/>
        <w:spacing w:line="360" w:lineRule="auto"/>
      </w:pPr>
      <w:r w:rsidRPr="00465C62">
        <w:t>[7](3)C.1.1.sem_uygulamal</w:t>
      </w:r>
      <w:r w:rsidR="008019D8">
        <w:t>i</w:t>
      </w:r>
      <w:r w:rsidRPr="00465C62">
        <w:t>_temel_moleküler_mikro_biyoloji_</w:t>
      </w:r>
      <w:r w:rsidR="008019D8">
        <w:t>eg</w:t>
      </w:r>
      <w:r w:rsidRPr="00465C62">
        <w:t>itim_görseli</w:t>
      </w:r>
    </w:p>
    <w:p w14:paraId="07F6A846" w14:textId="239708B4" w:rsidR="00465C62" w:rsidRDefault="00465C62" w:rsidP="00465C62">
      <w:pPr>
        <w:pStyle w:val="GvdeMetni"/>
        <w:spacing w:line="360" w:lineRule="auto"/>
      </w:pPr>
      <w:r w:rsidRPr="00465C62">
        <w:t>[8](3)C.1.1.sem_sa</w:t>
      </w:r>
      <w:r w:rsidR="008019D8">
        <w:t>g</w:t>
      </w:r>
      <w:r w:rsidRPr="00465C62">
        <w:t>l</w:t>
      </w:r>
      <w:r w:rsidR="008019D8">
        <w:t>i</w:t>
      </w:r>
      <w:r w:rsidRPr="00465C62">
        <w:t>k_personellerine_yönelik_eğitici_e</w:t>
      </w:r>
      <w:r w:rsidR="00173D1D">
        <w:t>git</w:t>
      </w:r>
      <w:r w:rsidRPr="00465C62">
        <w:t>imi_kursu</w:t>
      </w:r>
    </w:p>
    <w:p w14:paraId="77159CD9" w14:textId="0913729B" w:rsidR="00465C62" w:rsidRPr="00465C62" w:rsidRDefault="00D619F0" w:rsidP="00465C62">
      <w:pPr>
        <w:pStyle w:val="GvdeMetni"/>
        <w:spacing w:line="360" w:lineRule="auto"/>
      </w:pPr>
      <w:r w:rsidRPr="00D619F0">
        <w:t>[9](3)C.1.1.sem_sa</w:t>
      </w:r>
      <w:r w:rsidR="00173D1D">
        <w:t>g</w:t>
      </w:r>
      <w:r w:rsidRPr="00D619F0">
        <w:t>l</w:t>
      </w:r>
      <w:r w:rsidR="00173D1D">
        <w:t>i</w:t>
      </w:r>
      <w:r w:rsidRPr="00D619F0">
        <w:t>k_personellerine_yönelik_e</w:t>
      </w:r>
      <w:r w:rsidR="008019D8">
        <w:t>g</w:t>
      </w:r>
      <w:r w:rsidRPr="00D619F0">
        <w:t>itici_e</w:t>
      </w:r>
      <w:r w:rsidR="008019D8">
        <w:t>g</w:t>
      </w:r>
      <w:r w:rsidRPr="00D619F0">
        <w:t>itimi_i</w:t>
      </w:r>
      <w:r w:rsidR="008019D8">
        <w:t>c</w:t>
      </w:r>
      <w:r w:rsidRPr="00D619F0">
        <w:t>erik_planlama_formu</w:t>
      </w:r>
    </w:p>
    <w:p w14:paraId="08AE66B1" w14:textId="77777777" w:rsidR="00471AC0" w:rsidRDefault="00AD66C3" w:rsidP="00173D1D">
      <w:pPr>
        <w:pStyle w:val="GvdeMetni"/>
      </w:pPr>
      <w:r w:rsidRPr="00AD66C3">
        <w:t>[10](3)C.1.1.sem_egitim_planlama_formu_ts_ıso_31000_r</w:t>
      </w:r>
      <w:r>
        <w:t>i</w:t>
      </w:r>
      <w:r w:rsidRPr="00AD66C3">
        <w:t>sk_yönetimi_temel_e</w:t>
      </w:r>
      <w:r w:rsidR="008019D8">
        <w:t>g</w:t>
      </w:r>
      <w:r w:rsidRPr="00AD66C3">
        <w:t>itimi</w:t>
      </w:r>
    </w:p>
    <w:p w14:paraId="34C36D1D" w14:textId="77777777" w:rsidR="00B34DB1" w:rsidRDefault="00B34DB1">
      <w:pPr>
        <w:pStyle w:val="GvdeMetni"/>
        <w:spacing w:before="137"/>
        <w:ind w:left="0"/>
      </w:pPr>
    </w:p>
    <w:p w14:paraId="483DD20B" w14:textId="77777777" w:rsidR="00B34DB1" w:rsidRPr="00DD64D1" w:rsidRDefault="00E81AAC">
      <w:pPr>
        <w:pStyle w:val="Balk2"/>
        <w:numPr>
          <w:ilvl w:val="2"/>
          <w:numId w:val="3"/>
        </w:numPr>
        <w:tabs>
          <w:tab w:val="left" w:pos="794"/>
        </w:tabs>
        <w:ind w:hanging="653"/>
      </w:pPr>
      <w:bookmarkStart w:id="28" w:name="_TOC_250006"/>
      <w:r>
        <w:t>İç</w:t>
      </w:r>
      <w:r>
        <w:rPr>
          <w:spacing w:val="-3"/>
        </w:rPr>
        <w:t xml:space="preserve"> </w:t>
      </w:r>
      <w:r>
        <w:t>ve</w:t>
      </w:r>
      <w:r>
        <w:rPr>
          <w:spacing w:val="-1"/>
        </w:rPr>
        <w:t xml:space="preserve"> </w:t>
      </w:r>
      <w:r>
        <w:t>dış</w:t>
      </w:r>
      <w:r>
        <w:rPr>
          <w:spacing w:val="-1"/>
        </w:rPr>
        <w:t xml:space="preserve"> </w:t>
      </w:r>
      <w:bookmarkEnd w:id="28"/>
      <w:r>
        <w:rPr>
          <w:spacing w:val="-2"/>
        </w:rPr>
        <w:t>kaynaklar</w:t>
      </w:r>
    </w:p>
    <w:p w14:paraId="6510167A" w14:textId="77777777" w:rsidR="00DD64D1" w:rsidRDefault="00DD64D1" w:rsidP="00DD64D1">
      <w:pPr>
        <w:pStyle w:val="Balk2"/>
        <w:tabs>
          <w:tab w:val="left" w:pos="794"/>
        </w:tabs>
        <w:ind w:firstLine="0"/>
      </w:pPr>
    </w:p>
    <w:p w14:paraId="57D29219" w14:textId="365A8E9D" w:rsidR="00DD64D1" w:rsidRPr="004E5645" w:rsidRDefault="00DD64D1" w:rsidP="00DD64D1">
      <w:pPr>
        <w:pStyle w:val="GvdeMetni"/>
        <w:spacing w:line="360" w:lineRule="auto"/>
        <w:jc w:val="both"/>
      </w:pPr>
      <w:r>
        <w:t xml:space="preserve">    </w:t>
      </w:r>
      <w:r w:rsidRPr="004E5645">
        <w:t>Sürekli Eğitim Merkezi, kuruluşundan itibaren faaliyet hacmini ve katılımcı sayısını istikrarlı biçimde artırarak gelişimini sürdürmüştür. Yıllara göre eğitim ve katılımcı sayıları aşağıda sunulmaktadır:</w:t>
      </w:r>
    </w:p>
    <w:tbl>
      <w:tblPr>
        <w:tblW w:w="0" w:type="auto"/>
        <w:tblCellSpacing w:w="15" w:type="dxa"/>
        <w:tblInd w:w="795" w:type="dxa"/>
        <w:tblCellMar>
          <w:top w:w="15" w:type="dxa"/>
          <w:left w:w="15" w:type="dxa"/>
          <w:bottom w:w="15" w:type="dxa"/>
          <w:right w:w="15" w:type="dxa"/>
        </w:tblCellMar>
        <w:tblLook w:val="04A0" w:firstRow="1" w:lastRow="0" w:firstColumn="1" w:lastColumn="0" w:noHBand="0" w:noVBand="1"/>
      </w:tblPr>
      <w:tblGrid>
        <w:gridCol w:w="697"/>
        <w:gridCol w:w="3302"/>
        <w:gridCol w:w="2790"/>
      </w:tblGrid>
      <w:tr w:rsidR="00DD64D1" w:rsidRPr="004E5645" w14:paraId="57C1DDAD" w14:textId="77777777" w:rsidTr="00B03DDD">
        <w:trPr>
          <w:tblHeader/>
          <w:tblCellSpacing w:w="15" w:type="dxa"/>
        </w:trPr>
        <w:tc>
          <w:tcPr>
            <w:tcW w:w="0" w:type="auto"/>
            <w:vAlign w:val="center"/>
            <w:hideMark/>
          </w:tcPr>
          <w:p w14:paraId="443BAA1D" w14:textId="77777777" w:rsidR="00DD64D1" w:rsidRPr="004E5645" w:rsidRDefault="00DD64D1" w:rsidP="00B03DDD">
            <w:pPr>
              <w:pStyle w:val="GvdeMetni"/>
              <w:spacing w:line="360" w:lineRule="auto"/>
              <w:jc w:val="both"/>
            </w:pPr>
            <w:r w:rsidRPr="004E5645">
              <w:t xml:space="preserve"> Yıl</w:t>
            </w:r>
          </w:p>
        </w:tc>
        <w:tc>
          <w:tcPr>
            <w:tcW w:w="0" w:type="auto"/>
            <w:vAlign w:val="center"/>
            <w:hideMark/>
          </w:tcPr>
          <w:p w14:paraId="3FF9FCFE" w14:textId="77777777" w:rsidR="00DD64D1" w:rsidRPr="004E5645" w:rsidRDefault="00DD64D1" w:rsidP="00B03DDD">
            <w:pPr>
              <w:pStyle w:val="GvdeMetni"/>
              <w:spacing w:line="360" w:lineRule="auto"/>
              <w:jc w:val="both"/>
            </w:pPr>
            <w:r w:rsidRPr="004E5645">
              <w:t xml:space="preserve">                              Eğitim Sayısı</w:t>
            </w:r>
          </w:p>
        </w:tc>
        <w:tc>
          <w:tcPr>
            <w:tcW w:w="0" w:type="auto"/>
            <w:vAlign w:val="center"/>
            <w:hideMark/>
          </w:tcPr>
          <w:p w14:paraId="746B69AC" w14:textId="77777777" w:rsidR="00DD64D1" w:rsidRPr="004E5645" w:rsidRDefault="00DD64D1" w:rsidP="00B03DDD">
            <w:pPr>
              <w:pStyle w:val="GvdeMetni"/>
              <w:spacing w:line="360" w:lineRule="auto"/>
              <w:jc w:val="both"/>
            </w:pPr>
            <w:r w:rsidRPr="004E5645">
              <w:t xml:space="preserve">                 Katılımcı Sayısı</w:t>
            </w:r>
          </w:p>
        </w:tc>
      </w:tr>
      <w:tr w:rsidR="00DD64D1" w:rsidRPr="004E5645" w14:paraId="41FC3762" w14:textId="77777777" w:rsidTr="00B03DDD">
        <w:trPr>
          <w:tblCellSpacing w:w="15" w:type="dxa"/>
        </w:trPr>
        <w:tc>
          <w:tcPr>
            <w:tcW w:w="0" w:type="auto"/>
            <w:vAlign w:val="center"/>
            <w:hideMark/>
          </w:tcPr>
          <w:p w14:paraId="436208CB" w14:textId="77777777" w:rsidR="00DD64D1" w:rsidRPr="004E5645" w:rsidRDefault="00DD64D1" w:rsidP="00B03DDD">
            <w:pPr>
              <w:pStyle w:val="GvdeMetni"/>
              <w:spacing w:line="360" w:lineRule="auto"/>
              <w:jc w:val="both"/>
            </w:pPr>
            <w:r w:rsidRPr="004E5645">
              <w:t>2020</w:t>
            </w:r>
          </w:p>
        </w:tc>
        <w:tc>
          <w:tcPr>
            <w:tcW w:w="0" w:type="auto"/>
            <w:vAlign w:val="center"/>
            <w:hideMark/>
          </w:tcPr>
          <w:p w14:paraId="22F83082" w14:textId="77777777" w:rsidR="00DD64D1" w:rsidRPr="004E5645" w:rsidRDefault="00DD64D1" w:rsidP="00B03DDD">
            <w:pPr>
              <w:pStyle w:val="GvdeMetni"/>
              <w:spacing w:line="360" w:lineRule="auto"/>
              <w:jc w:val="both"/>
            </w:pPr>
            <w:r w:rsidRPr="004E5645">
              <w:t xml:space="preserve">                                    16 </w:t>
            </w:r>
          </w:p>
        </w:tc>
        <w:tc>
          <w:tcPr>
            <w:tcW w:w="0" w:type="auto"/>
            <w:vAlign w:val="center"/>
            <w:hideMark/>
          </w:tcPr>
          <w:p w14:paraId="2669C01F" w14:textId="77777777" w:rsidR="00DD64D1" w:rsidRPr="004E5645" w:rsidRDefault="00DD64D1" w:rsidP="00B03DDD">
            <w:pPr>
              <w:pStyle w:val="GvdeMetni"/>
              <w:spacing w:line="360" w:lineRule="auto"/>
              <w:jc w:val="both"/>
            </w:pPr>
            <w:r w:rsidRPr="004E5645">
              <w:t xml:space="preserve">                          739</w:t>
            </w:r>
          </w:p>
        </w:tc>
      </w:tr>
      <w:tr w:rsidR="00DD64D1" w:rsidRPr="004E5645" w14:paraId="3230A1EB" w14:textId="77777777" w:rsidTr="00B03DDD">
        <w:trPr>
          <w:tblCellSpacing w:w="15" w:type="dxa"/>
        </w:trPr>
        <w:tc>
          <w:tcPr>
            <w:tcW w:w="0" w:type="auto"/>
            <w:vAlign w:val="center"/>
            <w:hideMark/>
          </w:tcPr>
          <w:p w14:paraId="03E58771" w14:textId="77777777" w:rsidR="00DD64D1" w:rsidRPr="004E5645" w:rsidRDefault="00DD64D1" w:rsidP="00B03DDD">
            <w:pPr>
              <w:pStyle w:val="GvdeMetni"/>
              <w:spacing w:line="360" w:lineRule="auto"/>
              <w:jc w:val="both"/>
            </w:pPr>
            <w:r w:rsidRPr="004E5645">
              <w:t>2021</w:t>
            </w:r>
          </w:p>
        </w:tc>
        <w:tc>
          <w:tcPr>
            <w:tcW w:w="0" w:type="auto"/>
            <w:vAlign w:val="center"/>
            <w:hideMark/>
          </w:tcPr>
          <w:p w14:paraId="1789AF8D" w14:textId="77777777" w:rsidR="00DD64D1" w:rsidRPr="004E5645" w:rsidRDefault="00DD64D1" w:rsidP="00B03DDD">
            <w:pPr>
              <w:pStyle w:val="GvdeMetni"/>
              <w:spacing w:line="360" w:lineRule="auto"/>
              <w:jc w:val="both"/>
            </w:pPr>
            <w:r w:rsidRPr="004E5645">
              <w:t xml:space="preserve">                                     83</w:t>
            </w:r>
          </w:p>
        </w:tc>
        <w:tc>
          <w:tcPr>
            <w:tcW w:w="0" w:type="auto"/>
            <w:vAlign w:val="center"/>
            <w:hideMark/>
          </w:tcPr>
          <w:p w14:paraId="1820823A" w14:textId="77777777" w:rsidR="00DD64D1" w:rsidRPr="004E5645" w:rsidRDefault="00DD64D1" w:rsidP="00B03DDD">
            <w:pPr>
              <w:pStyle w:val="GvdeMetni"/>
              <w:spacing w:line="360" w:lineRule="auto"/>
              <w:jc w:val="both"/>
            </w:pPr>
            <w:r w:rsidRPr="004E5645">
              <w:t xml:space="preserve">                          4.058</w:t>
            </w:r>
          </w:p>
        </w:tc>
      </w:tr>
      <w:tr w:rsidR="00DD64D1" w:rsidRPr="004E5645" w14:paraId="0B95EE9A" w14:textId="77777777" w:rsidTr="00B03DDD">
        <w:trPr>
          <w:tblCellSpacing w:w="15" w:type="dxa"/>
        </w:trPr>
        <w:tc>
          <w:tcPr>
            <w:tcW w:w="0" w:type="auto"/>
            <w:vAlign w:val="center"/>
            <w:hideMark/>
          </w:tcPr>
          <w:p w14:paraId="0EC08CB7" w14:textId="77777777" w:rsidR="00DD64D1" w:rsidRPr="004E5645" w:rsidRDefault="00DD64D1" w:rsidP="00B03DDD">
            <w:pPr>
              <w:pStyle w:val="GvdeMetni"/>
              <w:spacing w:line="360" w:lineRule="auto"/>
              <w:jc w:val="both"/>
            </w:pPr>
            <w:r w:rsidRPr="004E5645">
              <w:t>2022</w:t>
            </w:r>
          </w:p>
        </w:tc>
        <w:tc>
          <w:tcPr>
            <w:tcW w:w="0" w:type="auto"/>
            <w:vAlign w:val="center"/>
            <w:hideMark/>
          </w:tcPr>
          <w:p w14:paraId="0BE301E1" w14:textId="77777777" w:rsidR="00DD64D1" w:rsidRPr="004E5645" w:rsidRDefault="00DD64D1" w:rsidP="00B03DDD">
            <w:pPr>
              <w:pStyle w:val="GvdeMetni"/>
              <w:spacing w:line="360" w:lineRule="auto"/>
              <w:jc w:val="both"/>
            </w:pPr>
            <w:r w:rsidRPr="004E5645">
              <w:t xml:space="preserve">                                     44</w:t>
            </w:r>
          </w:p>
        </w:tc>
        <w:tc>
          <w:tcPr>
            <w:tcW w:w="0" w:type="auto"/>
            <w:vAlign w:val="center"/>
            <w:hideMark/>
          </w:tcPr>
          <w:p w14:paraId="1ECBCD76" w14:textId="77777777" w:rsidR="00DD64D1" w:rsidRPr="004E5645" w:rsidRDefault="00DD64D1" w:rsidP="00B03DDD">
            <w:pPr>
              <w:pStyle w:val="GvdeMetni"/>
              <w:spacing w:line="360" w:lineRule="auto"/>
              <w:jc w:val="both"/>
            </w:pPr>
            <w:r w:rsidRPr="004E5645">
              <w:t xml:space="preserve">                          3.619</w:t>
            </w:r>
          </w:p>
        </w:tc>
      </w:tr>
      <w:tr w:rsidR="00DD64D1" w:rsidRPr="004E5645" w14:paraId="5F64FF5F" w14:textId="77777777" w:rsidTr="00B03DDD">
        <w:trPr>
          <w:tblCellSpacing w:w="15" w:type="dxa"/>
        </w:trPr>
        <w:tc>
          <w:tcPr>
            <w:tcW w:w="0" w:type="auto"/>
            <w:vAlign w:val="center"/>
            <w:hideMark/>
          </w:tcPr>
          <w:p w14:paraId="11EF4F68" w14:textId="77777777" w:rsidR="00DD64D1" w:rsidRPr="004E5645" w:rsidRDefault="00DD64D1" w:rsidP="00B03DDD">
            <w:pPr>
              <w:pStyle w:val="GvdeMetni"/>
              <w:spacing w:line="360" w:lineRule="auto"/>
              <w:jc w:val="both"/>
            </w:pPr>
            <w:r w:rsidRPr="004E5645">
              <w:t>2023</w:t>
            </w:r>
          </w:p>
        </w:tc>
        <w:tc>
          <w:tcPr>
            <w:tcW w:w="0" w:type="auto"/>
            <w:vAlign w:val="center"/>
            <w:hideMark/>
          </w:tcPr>
          <w:p w14:paraId="24C60ADF" w14:textId="77777777" w:rsidR="00DD64D1" w:rsidRPr="004E5645" w:rsidRDefault="00DD64D1" w:rsidP="00B03DDD">
            <w:pPr>
              <w:pStyle w:val="GvdeMetni"/>
              <w:spacing w:line="360" w:lineRule="auto"/>
              <w:jc w:val="both"/>
            </w:pPr>
            <w:r w:rsidRPr="004E5645">
              <w:t xml:space="preserve">                                     38                  </w:t>
            </w:r>
          </w:p>
        </w:tc>
        <w:tc>
          <w:tcPr>
            <w:tcW w:w="0" w:type="auto"/>
            <w:vAlign w:val="center"/>
            <w:hideMark/>
          </w:tcPr>
          <w:p w14:paraId="5C9BC86E" w14:textId="77777777" w:rsidR="00DD64D1" w:rsidRPr="004E5645" w:rsidRDefault="00DD64D1" w:rsidP="00B03DDD">
            <w:pPr>
              <w:pStyle w:val="GvdeMetni"/>
              <w:spacing w:line="360" w:lineRule="auto"/>
              <w:jc w:val="both"/>
            </w:pPr>
            <w:r w:rsidRPr="004E5645">
              <w:t xml:space="preserve">                          3.128</w:t>
            </w:r>
          </w:p>
        </w:tc>
      </w:tr>
      <w:tr w:rsidR="00DD64D1" w:rsidRPr="004E5645" w14:paraId="0736A8D0" w14:textId="77777777" w:rsidTr="00B03DDD">
        <w:trPr>
          <w:tblCellSpacing w:w="15" w:type="dxa"/>
        </w:trPr>
        <w:tc>
          <w:tcPr>
            <w:tcW w:w="0" w:type="auto"/>
            <w:vAlign w:val="center"/>
            <w:hideMark/>
          </w:tcPr>
          <w:p w14:paraId="40A5D06E" w14:textId="77777777" w:rsidR="00DD64D1" w:rsidRPr="004E5645" w:rsidRDefault="00DD64D1" w:rsidP="00B03DDD">
            <w:pPr>
              <w:pStyle w:val="GvdeMetni"/>
              <w:spacing w:line="360" w:lineRule="auto"/>
              <w:jc w:val="both"/>
            </w:pPr>
            <w:r w:rsidRPr="004E5645">
              <w:t>2024</w:t>
            </w:r>
          </w:p>
        </w:tc>
        <w:tc>
          <w:tcPr>
            <w:tcW w:w="0" w:type="auto"/>
            <w:vAlign w:val="center"/>
            <w:hideMark/>
          </w:tcPr>
          <w:p w14:paraId="3439DB89" w14:textId="77777777" w:rsidR="00DD64D1" w:rsidRPr="004E5645" w:rsidRDefault="00DD64D1" w:rsidP="00B03DDD">
            <w:pPr>
              <w:pStyle w:val="GvdeMetni"/>
              <w:spacing w:line="360" w:lineRule="auto"/>
              <w:jc w:val="both"/>
            </w:pPr>
            <w:r w:rsidRPr="004E5645">
              <w:t xml:space="preserve">                                     33</w:t>
            </w:r>
          </w:p>
        </w:tc>
        <w:tc>
          <w:tcPr>
            <w:tcW w:w="0" w:type="auto"/>
            <w:vAlign w:val="center"/>
            <w:hideMark/>
          </w:tcPr>
          <w:p w14:paraId="2AA7ECDD" w14:textId="77777777" w:rsidR="00DD64D1" w:rsidRPr="004E5645" w:rsidRDefault="00DD64D1" w:rsidP="00B03DDD">
            <w:pPr>
              <w:pStyle w:val="GvdeMetni"/>
              <w:spacing w:line="360" w:lineRule="auto"/>
              <w:jc w:val="both"/>
            </w:pPr>
            <w:r w:rsidRPr="004E5645">
              <w:t xml:space="preserve">                          6.523</w:t>
            </w:r>
          </w:p>
        </w:tc>
      </w:tr>
      <w:tr w:rsidR="00DD64D1" w:rsidRPr="004E5645" w14:paraId="3197341B" w14:textId="77777777" w:rsidTr="00B03DDD">
        <w:trPr>
          <w:tblCellSpacing w:w="15" w:type="dxa"/>
        </w:trPr>
        <w:tc>
          <w:tcPr>
            <w:tcW w:w="0" w:type="auto"/>
            <w:vAlign w:val="center"/>
            <w:hideMark/>
          </w:tcPr>
          <w:p w14:paraId="56F6F4D3" w14:textId="77777777" w:rsidR="00DD64D1" w:rsidRPr="004E5645" w:rsidRDefault="00DD64D1" w:rsidP="00B03DDD">
            <w:pPr>
              <w:pStyle w:val="GvdeMetni"/>
              <w:spacing w:line="360" w:lineRule="auto"/>
              <w:jc w:val="both"/>
            </w:pPr>
            <w:r w:rsidRPr="004E5645">
              <w:t>2025</w:t>
            </w:r>
          </w:p>
        </w:tc>
        <w:tc>
          <w:tcPr>
            <w:tcW w:w="0" w:type="auto"/>
            <w:vAlign w:val="center"/>
            <w:hideMark/>
          </w:tcPr>
          <w:p w14:paraId="5B1B2482" w14:textId="77777777" w:rsidR="00DD64D1" w:rsidRPr="004E5645" w:rsidRDefault="00DD64D1" w:rsidP="00B03DDD">
            <w:pPr>
              <w:pStyle w:val="GvdeMetni"/>
              <w:spacing w:line="360" w:lineRule="auto"/>
              <w:jc w:val="both"/>
            </w:pPr>
            <w:r w:rsidRPr="004E5645">
              <w:t xml:space="preserve">                                     1</w:t>
            </w:r>
            <w:r>
              <w:t>89</w:t>
            </w:r>
          </w:p>
        </w:tc>
        <w:tc>
          <w:tcPr>
            <w:tcW w:w="0" w:type="auto"/>
            <w:vAlign w:val="center"/>
            <w:hideMark/>
          </w:tcPr>
          <w:p w14:paraId="3B54719C" w14:textId="77777777" w:rsidR="00DD64D1" w:rsidRPr="004E5645" w:rsidRDefault="00DD64D1" w:rsidP="00B03DDD">
            <w:pPr>
              <w:pStyle w:val="GvdeMetni"/>
              <w:spacing w:line="360" w:lineRule="auto"/>
              <w:jc w:val="both"/>
            </w:pPr>
            <w:r w:rsidRPr="004E5645">
              <w:t xml:space="preserve">                          7.7</w:t>
            </w:r>
            <w:r>
              <w:t>34</w:t>
            </w:r>
          </w:p>
        </w:tc>
      </w:tr>
    </w:tbl>
    <w:p w14:paraId="227FD146" w14:textId="29AD8CEB" w:rsidR="00173D1D" w:rsidRDefault="00DD64D1" w:rsidP="00DD64D1">
      <w:pPr>
        <w:pStyle w:val="GvdeMetni"/>
        <w:spacing w:line="360" w:lineRule="auto"/>
        <w:jc w:val="both"/>
      </w:pPr>
      <w:r w:rsidRPr="008C200B">
        <w:t xml:space="preserve">Merkezimiz bünyesinde 2020, 2021, 2022, 2023 ve 2024 yıllarına ilişkin eğitim planlamaları </w:t>
      </w:r>
      <w:r>
        <w:t xml:space="preserve">ve </w:t>
      </w:r>
      <w:r w:rsidRPr="008C200B">
        <w:t>söz konusu yıllara ait toplantı çıktıları</w:t>
      </w:r>
      <w:r>
        <w:t xml:space="preserve"> </w:t>
      </w:r>
      <w:r w:rsidRPr="008C200B">
        <w:t>202</w:t>
      </w:r>
      <w:r>
        <w:t>4</w:t>
      </w:r>
      <w:r w:rsidRPr="008C200B">
        <w:t xml:space="preserve"> yılı Birim İç Değerlendirme Raporu (BİDR) kapsamında bütüncül bir yaklaşımla sunulmuştur</w:t>
      </w:r>
      <w:r w:rsidR="00173D1D">
        <w:t xml:space="preserve"> </w:t>
      </w:r>
      <w:r w:rsidR="00173D1D" w:rsidRPr="00173D1D">
        <w:rPr>
          <w:b/>
          <w:bCs/>
        </w:rPr>
        <w:t>[1_OD3]</w:t>
      </w:r>
      <w:r w:rsidR="00B15A09" w:rsidRPr="00B15A09">
        <w:t>.</w:t>
      </w:r>
      <w:r w:rsidR="00B15A09">
        <w:rPr>
          <w:b/>
          <w:bCs/>
        </w:rPr>
        <w:t xml:space="preserve"> </w:t>
      </w:r>
      <w:r w:rsidR="00B15A09" w:rsidRPr="00B15A09">
        <w:t xml:space="preserve">2025 </w:t>
      </w:r>
      <w:r w:rsidR="00B15A09">
        <w:t>yılı eğitim faaliyetleri kanıt olarak sunulmuştur</w:t>
      </w:r>
      <w:r w:rsidR="00173D1D" w:rsidRPr="00B15A09">
        <w:t xml:space="preserve"> </w:t>
      </w:r>
      <w:r w:rsidR="00173D1D" w:rsidRPr="00173D1D">
        <w:rPr>
          <w:b/>
          <w:bCs/>
        </w:rPr>
        <w:t>[2_OD3]</w:t>
      </w:r>
      <w:r w:rsidR="00173D1D" w:rsidRPr="00173D1D">
        <w:t>.</w:t>
      </w:r>
    </w:p>
    <w:p w14:paraId="2F736D5C" w14:textId="1B583898" w:rsidR="00173D1D" w:rsidRPr="00D93721" w:rsidRDefault="00173D1D" w:rsidP="00DD64D1">
      <w:pPr>
        <w:pStyle w:val="GvdeMetni"/>
        <w:spacing w:line="360" w:lineRule="auto"/>
        <w:jc w:val="both"/>
      </w:pPr>
      <w:r w:rsidRPr="00173D1D">
        <w:rPr>
          <w:b/>
          <w:bCs/>
        </w:rPr>
        <w:t>Olgunluk Düzeyi (3):</w:t>
      </w:r>
      <w:r>
        <w:t xml:space="preserve"> </w:t>
      </w:r>
      <w:r w:rsidRPr="00173D1D">
        <w:t>Kurum araştırma ve geliştirme kaynaklarını araştırma stratejisi ve birimler arası dengeyi gözeterek yönetmektedir.</w:t>
      </w:r>
    </w:p>
    <w:p w14:paraId="44213D94" w14:textId="0EB79835" w:rsidR="00C92853" w:rsidRDefault="00E81AAC" w:rsidP="00DD41D2">
      <w:pPr>
        <w:pStyle w:val="GvdeMetni"/>
        <w:spacing w:before="1" w:line="360" w:lineRule="auto"/>
        <w:ind w:right="284"/>
        <w:rPr>
          <w:spacing w:val="-2"/>
        </w:rPr>
      </w:pPr>
      <w:r>
        <w:rPr>
          <w:spacing w:val="-2"/>
        </w:rPr>
        <w:t>[1](3)C.1.2.sem_2020_2021_2022_2023_</w:t>
      </w:r>
      <w:r w:rsidR="00AD66C3">
        <w:rPr>
          <w:spacing w:val="-2"/>
        </w:rPr>
        <w:t>2024_</w:t>
      </w:r>
      <w:r>
        <w:rPr>
          <w:spacing w:val="-2"/>
        </w:rPr>
        <w:t>gercek_egitim_kaynak_dosyasi [2](3)C.1.2.sem_202</w:t>
      </w:r>
      <w:r w:rsidR="00846D23">
        <w:rPr>
          <w:spacing w:val="-2"/>
        </w:rPr>
        <w:t>5</w:t>
      </w:r>
      <w:r>
        <w:rPr>
          <w:spacing w:val="-2"/>
        </w:rPr>
        <w:t>_egitim_faaliyetleri_kaynak_dosyasi</w:t>
      </w:r>
    </w:p>
    <w:p w14:paraId="04F41160" w14:textId="77777777" w:rsidR="00DD41D2" w:rsidRDefault="00DD41D2" w:rsidP="00DD41D2">
      <w:pPr>
        <w:pStyle w:val="GvdeMetni"/>
        <w:spacing w:before="1" w:line="360" w:lineRule="auto"/>
        <w:ind w:right="284"/>
        <w:rPr>
          <w:spacing w:val="-2"/>
        </w:rPr>
      </w:pPr>
    </w:p>
    <w:p w14:paraId="29EA0A8A" w14:textId="77777777" w:rsidR="00DD41D2" w:rsidRDefault="00DD41D2" w:rsidP="00DD41D2">
      <w:pPr>
        <w:pStyle w:val="ListeParagraf"/>
        <w:numPr>
          <w:ilvl w:val="1"/>
          <w:numId w:val="3"/>
        </w:numPr>
        <w:tabs>
          <w:tab w:val="left" w:pos="614"/>
        </w:tabs>
        <w:ind w:left="614" w:hanging="473"/>
        <w:rPr>
          <w:b/>
          <w:sz w:val="24"/>
        </w:rPr>
      </w:pPr>
      <w:r>
        <w:rPr>
          <w:b/>
          <w:sz w:val="24"/>
        </w:rPr>
        <w:t>Araştırma</w:t>
      </w:r>
      <w:r>
        <w:rPr>
          <w:b/>
          <w:spacing w:val="-3"/>
          <w:sz w:val="24"/>
        </w:rPr>
        <w:t xml:space="preserve"> </w:t>
      </w:r>
      <w:r>
        <w:rPr>
          <w:b/>
          <w:sz w:val="24"/>
        </w:rPr>
        <w:t>Yetkinliği,</w:t>
      </w:r>
      <w:r>
        <w:rPr>
          <w:b/>
          <w:spacing w:val="-3"/>
          <w:sz w:val="24"/>
        </w:rPr>
        <w:t xml:space="preserve"> </w:t>
      </w:r>
      <w:r>
        <w:rPr>
          <w:b/>
          <w:sz w:val="24"/>
        </w:rPr>
        <w:t>İş</w:t>
      </w:r>
      <w:r>
        <w:rPr>
          <w:b/>
          <w:spacing w:val="-3"/>
          <w:sz w:val="24"/>
        </w:rPr>
        <w:t xml:space="preserve"> </w:t>
      </w:r>
      <w:r>
        <w:rPr>
          <w:b/>
          <w:sz w:val="24"/>
        </w:rPr>
        <w:t>birlikleri</w:t>
      </w:r>
      <w:r>
        <w:rPr>
          <w:b/>
          <w:spacing w:val="-1"/>
          <w:sz w:val="24"/>
        </w:rPr>
        <w:t xml:space="preserve"> </w:t>
      </w:r>
      <w:r>
        <w:rPr>
          <w:b/>
          <w:sz w:val="24"/>
        </w:rPr>
        <w:t>ve</w:t>
      </w:r>
      <w:r>
        <w:rPr>
          <w:b/>
          <w:spacing w:val="-3"/>
          <w:sz w:val="24"/>
        </w:rPr>
        <w:t xml:space="preserve"> </w:t>
      </w:r>
      <w:r>
        <w:rPr>
          <w:b/>
          <w:spacing w:val="-2"/>
          <w:sz w:val="24"/>
        </w:rPr>
        <w:t>Destekler</w:t>
      </w:r>
    </w:p>
    <w:p w14:paraId="12A32807" w14:textId="77777777" w:rsidR="00DD41D2" w:rsidRDefault="00DD41D2" w:rsidP="00DD41D2">
      <w:pPr>
        <w:pStyle w:val="ListeParagraf"/>
        <w:numPr>
          <w:ilvl w:val="2"/>
          <w:numId w:val="3"/>
        </w:numPr>
        <w:tabs>
          <w:tab w:val="left" w:pos="794"/>
        </w:tabs>
        <w:spacing w:before="139"/>
        <w:ind w:hanging="653"/>
        <w:jc w:val="both"/>
        <w:rPr>
          <w:b/>
          <w:sz w:val="24"/>
        </w:rPr>
      </w:pPr>
      <w:r>
        <w:rPr>
          <w:b/>
          <w:sz w:val="24"/>
        </w:rPr>
        <w:t>Araştırma</w:t>
      </w:r>
      <w:r>
        <w:rPr>
          <w:b/>
          <w:spacing w:val="-3"/>
          <w:sz w:val="24"/>
        </w:rPr>
        <w:t xml:space="preserve"> </w:t>
      </w:r>
      <w:r>
        <w:rPr>
          <w:b/>
          <w:sz w:val="24"/>
        </w:rPr>
        <w:t>yetkinlikleri</w:t>
      </w:r>
      <w:r>
        <w:rPr>
          <w:b/>
          <w:spacing w:val="-2"/>
          <w:sz w:val="24"/>
        </w:rPr>
        <w:t xml:space="preserve"> </w:t>
      </w:r>
      <w:r>
        <w:rPr>
          <w:b/>
          <w:sz w:val="24"/>
        </w:rPr>
        <w:t>ve</w:t>
      </w:r>
      <w:r>
        <w:rPr>
          <w:b/>
          <w:spacing w:val="-2"/>
          <w:sz w:val="24"/>
        </w:rPr>
        <w:t xml:space="preserve"> gelişimi</w:t>
      </w:r>
    </w:p>
    <w:p w14:paraId="18434A7E" w14:textId="77777777" w:rsidR="00DD41D2" w:rsidRPr="00E7560A" w:rsidRDefault="00DD41D2" w:rsidP="00DD41D2">
      <w:pPr>
        <w:pStyle w:val="ListeParagraf"/>
        <w:numPr>
          <w:ilvl w:val="2"/>
          <w:numId w:val="3"/>
        </w:numPr>
        <w:tabs>
          <w:tab w:val="left" w:pos="794"/>
        </w:tabs>
        <w:spacing w:before="137" w:line="360" w:lineRule="auto"/>
        <w:ind w:hanging="653"/>
        <w:jc w:val="both"/>
        <w:rPr>
          <w:b/>
          <w:sz w:val="24"/>
        </w:rPr>
      </w:pPr>
      <w:r>
        <w:rPr>
          <w:b/>
          <w:sz w:val="24"/>
        </w:rPr>
        <w:t>Ulusal</w:t>
      </w:r>
      <w:r>
        <w:rPr>
          <w:b/>
          <w:spacing w:val="-4"/>
          <w:sz w:val="24"/>
        </w:rPr>
        <w:t xml:space="preserve"> </w:t>
      </w:r>
      <w:r>
        <w:rPr>
          <w:b/>
          <w:sz w:val="24"/>
        </w:rPr>
        <w:t>ve</w:t>
      </w:r>
      <w:r>
        <w:rPr>
          <w:b/>
          <w:spacing w:val="-1"/>
          <w:sz w:val="24"/>
        </w:rPr>
        <w:t xml:space="preserve"> </w:t>
      </w:r>
      <w:r>
        <w:rPr>
          <w:b/>
          <w:sz w:val="24"/>
        </w:rPr>
        <w:t>uluslararası</w:t>
      </w:r>
      <w:r>
        <w:rPr>
          <w:b/>
          <w:spacing w:val="-1"/>
          <w:sz w:val="24"/>
        </w:rPr>
        <w:t xml:space="preserve"> </w:t>
      </w:r>
      <w:r>
        <w:rPr>
          <w:b/>
          <w:sz w:val="24"/>
        </w:rPr>
        <w:t>ortak</w:t>
      </w:r>
      <w:r>
        <w:rPr>
          <w:b/>
          <w:spacing w:val="-2"/>
          <w:sz w:val="24"/>
        </w:rPr>
        <w:t xml:space="preserve"> </w:t>
      </w:r>
      <w:r>
        <w:rPr>
          <w:b/>
          <w:sz w:val="24"/>
        </w:rPr>
        <w:t>programlar</w:t>
      </w:r>
      <w:r>
        <w:rPr>
          <w:b/>
          <w:spacing w:val="-1"/>
          <w:sz w:val="24"/>
        </w:rPr>
        <w:t xml:space="preserve"> </w:t>
      </w:r>
      <w:r>
        <w:rPr>
          <w:b/>
          <w:sz w:val="24"/>
        </w:rPr>
        <w:t>ve</w:t>
      </w:r>
      <w:r>
        <w:rPr>
          <w:b/>
          <w:spacing w:val="-3"/>
          <w:sz w:val="24"/>
        </w:rPr>
        <w:t xml:space="preserve"> </w:t>
      </w:r>
      <w:r>
        <w:rPr>
          <w:b/>
          <w:sz w:val="24"/>
        </w:rPr>
        <w:t>ortak</w:t>
      </w:r>
      <w:r>
        <w:rPr>
          <w:b/>
          <w:spacing w:val="-2"/>
          <w:sz w:val="24"/>
        </w:rPr>
        <w:t xml:space="preserve"> </w:t>
      </w:r>
      <w:r>
        <w:rPr>
          <w:b/>
          <w:sz w:val="24"/>
        </w:rPr>
        <w:t>araştırma</w:t>
      </w:r>
      <w:r>
        <w:rPr>
          <w:b/>
          <w:spacing w:val="-1"/>
          <w:sz w:val="24"/>
        </w:rPr>
        <w:t xml:space="preserve"> </w:t>
      </w:r>
      <w:r>
        <w:rPr>
          <w:b/>
          <w:spacing w:val="-2"/>
          <w:sz w:val="24"/>
        </w:rPr>
        <w:t>birimleri</w:t>
      </w:r>
    </w:p>
    <w:p w14:paraId="1E24717D" w14:textId="77777777" w:rsidR="00DD41D2" w:rsidRDefault="00DD41D2" w:rsidP="00DD41D2">
      <w:pPr>
        <w:pStyle w:val="GvdeMetni"/>
        <w:spacing w:line="360" w:lineRule="auto"/>
        <w:jc w:val="both"/>
      </w:pPr>
      <w:r>
        <w:t xml:space="preserve">    </w:t>
      </w:r>
      <w:r w:rsidRPr="008C200B">
        <w:t>Merkezimiz bünyesinde 2024 yıl</w:t>
      </w:r>
      <w:r>
        <w:t>ına</w:t>
      </w:r>
      <w:r w:rsidRPr="008C200B">
        <w:t xml:space="preserve"> ilişkin eğitim planlamaları </w:t>
      </w:r>
      <w:r>
        <w:t xml:space="preserve">ve </w:t>
      </w:r>
      <w:r w:rsidRPr="008C200B">
        <w:t>toplantı çıktıları</w:t>
      </w:r>
      <w:r>
        <w:t xml:space="preserve"> </w:t>
      </w:r>
      <w:r w:rsidRPr="008C200B">
        <w:t>202</w:t>
      </w:r>
      <w:r>
        <w:t>4</w:t>
      </w:r>
      <w:r w:rsidRPr="008C200B">
        <w:t xml:space="preserve"> yılı </w:t>
      </w:r>
      <w:r>
        <w:t xml:space="preserve">  </w:t>
      </w:r>
    </w:p>
    <w:p w14:paraId="094DB526" w14:textId="40B10F9D" w:rsidR="00DD41D2" w:rsidRDefault="00DD41D2" w:rsidP="00DD41D2">
      <w:pPr>
        <w:pStyle w:val="GvdeMetni"/>
        <w:spacing w:line="360" w:lineRule="auto"/>
        <w:jc w:val="both"/>
      </w:pPr>
      <w:r>
        <w:rPr>
          <w:noProof/>
        </w:rPr>
        <w:lastRenderedPageBreak/>
        <w:drawing>
          <wp:anchor distT="0" distB="0" distL="0" distR="0" simplePos="0" relativeHeight="251765760" behindDoc="0" locked="0" layoutInCell="1" allowOverlap="1" wp14:anchorId="63B0C1E4" wp14:editId="0F0B2917">
            <wp:simplePos x="0" y="0"/>
            <wp:positionH relativeFrom="page">
              <wp:posOffset>809625</wp:posOffset>
            </wp:positionH>
            <wp:positionV relativeFrom="paragraph">
              <wp:posOffset>-635</wp:posOffset>
            </wp:positionV>
            <wp:extent cx="971550" cy="97155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971550" cy="971550"/>
                    </a:xfrm>
                    <a:prstGeom prst="rect">
                      <a:avLst/>
                    </a:prstGeom>
                  </pic:spPr>
                </pic:pic>
              </a:graphicData>
            </a:graphic>
          </wp:anchor>
        </w:drawing>
      </w:r>
    </w:p>
    <w:p w14:paraId="011723B8" w14:textId="66865ADB" w:rsidR="00DD41D2" w:rsidRDefault="00DD41D2" w:rsidP="00DD41D2">
      <w:pPr>
        <w:pStyle w:val="GvdeMetni"/>
        <w:spacing w:line="360" w:lineRule="auto"/>
        <w:jc w:val="both"/>
        <w:rPr>
          <w:noProof/>
        </w:rPr>
      </w:pPr>
    </w:p>
    <w:p w14:paraId="1D2B485E" w14:textId="77777777" w:rsidR="00DD41D2" w:rsidRDefault="00DD41D2" w:rsidP="00DD41D2">
      <w:pPr>
        <w:pStyle w:val="GvdeMetni"/>
        <w:spacing w:line="360" w:lineRule="auto"/>
        <w:jc w:val="both"/>
        <w:rPr>
          <w:noProof/>
        </w:rPr>
      </w:pPr>
    </w:p>
    <w:p w14:paraId="7F065122" w14:textId="77777777" w:rsidR="00DD41D2" w:rsidRDefault="00DD41D2" w:rsidP="00DD41D2">
      <w:pPr>
        <w:pStyle w:val="GvdeMetni"/>
        <w:spacing w:line="360" w:lineRule="auto"/>
        <w:ind w:left="0"/>
        <w:jc w:val="both"/>
      </w:pPr>
    </w:p>
    <w:p w14:paraId="6AAEF040" w14:textId="5E268003" w:rsidR="00AB07E3" w:rsidRDefault="00DD41D2" w:rsidP="00AB07E3">
      <w:pPr>
        <w:pStyle w:val="GvdeMetni"/>
        <w:spacing w:line="360" w:lineRule="auto"/>
        <w:jc w:val="both"/>
      </w:pPr>
      <w:r w:rsidRPr="008C200B">
        <w:t>Birim İç Değerlendirme Raporu (BİDR) kapsamında bütüncül bir yaklaşımla sunulmuştur</w:t>
      </w:r>
      <w:r>
        <w:t xml:space="preserve"> </w:t>
      </w:r>
      <w:r w:rsidRPr="00AB07E3">
        <w:rPr>
          <w:b/>
          <w:bCs/>
        </w:rPr>
        <w:t>[1_OD3]</w:t>
      </w:r>
      <w:r w:rsidRPr="00AB07E3">
        <w:t>.</w:t>
      </w:r>
      <w:r>
        <w:t xml:space="preserve"> </w:t>
      </w:r>
      <w:r w:rsidR="00AB07E3" w:rsidRPr="00B15A09">
        <w:t xml:space="preserve">2025 </w:t>
      </w:r>
      <w:r w:rsidR="00AB07E3">
        <w:t>yılı eğitim faaliyetleri kanıt olarak sunulmuştur</w:t>
      </w:r>
      <w:r w:rsidR="00AB07E3" w:rsidRPr="00B15A09">
        <w:t xml:space="preserve"> </w:t>
      </w:r>
      <w:r w:rsidR="00AB07E3" w:rsidRPr="00173D1D">
        <w:rPr>
          <w:b/>
          <w:bCs/>
        </w:rPr>
        <w:t>[2_OD3]</w:t>
      </w:r>
      <w:r w:rsidR="00AB07E3">
        <w:t>,</w:t>
      </w:r>
      <w:r w:rsidR="00AB07E3" w:rsidRPr="00AB07E3">
        <w:rPr>
          <w:b/>
          <w:bCs/>
        </w:rPr>
        <w:t xml:space="preserve"> </w:t>
      </w:r>
      <w:r w:rsidR="00AB07E3" w:rsidRPr="00173D1D">
        <w:rPr>
          <w:b/>
          <w:bCs/>
        </w:rPr>
        <w:t>[</w:t>
      </w:r>
      <w:r w:rsidR="00AB07E3">
        <w:rPr>
          <w:b/>
          <w:bCs/>
        </w:rPr>
        <w:t>3</w:t>
      </w:r>
      <w:r w:rsidR="00AB07E3" w:rsidRPr="00173D1D">
        <w:rPr>
          <w:b/>
          <w:bCs/>
        </w:rPr>
        <w:t>_OD3]</w:t>
      </w:r>
      <w:r w:rsidR="00AB07E3">
        <w:t>,</w:t>
      </w:r>
      <w:r w:rsidR="00AB07E3" w:rsidRPr="00AB07E3">
        <w:rPr>
          <w:b/>
          <w:bCs/>
        </w:rPr>
        <w:t xml:space="preserve"> </w:t>
      </w:r>
      <w:r w:rsidR="00AB07E3" w:rsidRPr="00173D1D">
        <w:rPr>
          <w:b/>
          <w:bCs/>
        </w:rPr>
        <w:t>[</w:t>
      </w:r>
      <w:r w:rsidR="00AB07E3">
        <w:rPr>
          <w:b/>
          <w:bCs/>
        </w:rPr>
        <w:t>4</w:t>
      </w:r>
      <w:r w:rsidR="00AB07E3" w:rsidRPr="00173D1D">
        <w:rPr>
          <w:b/>
          <w:bCs/>
        </w:rPr>
        <w:t>_OD3]</w:t>
      </w:r>
      <w:r w:rsidR="00AB07E3">
        <w:t>,</w:t>
      </w:r>
      <w:r w:rsidR="00AB07E3" w:rsidRPr="00AB07E3">
        <w:rPr>
          <w:b/>
          <w:bCs/>
        </w:rPr>
        <w:t xml:space="preserve"> </w:t>
      </w:r>
      <w:r w:rsidR="00AB07E3" w:rsidRPr="00173D1D">
        <w:rPr>
          <w:b/>
          <w:bCs/>
        </w:rPr>
        <w:t>[</w:t>
      </w:r>
      <w:r w:rsidR="00AB07E3">
        <w:rPr>
          <w:b/>
          <w:bCs/>
        </w:rPr>
        <w:t>5</w:t>
      </w:r>
      <w:r w:rsidR="00AB07E3" w:rsidRPr="00173D1D">
        <w:rPr>
          <w:b/>
          <w:bCs/>
        </w:rPr>
        <w:t>_OD3]</w:t>
      </w:r>
      <w:r w:rsidR="00AB07E3">
        <w:t>,</w:t>
      </w:r>
      <w:r w:rsidR="00AB07E3" w:rsidRPr="00AB07E3">
        <w:rPr>
          <w:b/>
          <w:bCs/>
        </w:rPr>
        <w:t xml:space="preserve"> </w:t>
      </w:r>
      <w:r w:rsidR="00AB07E3" w:rsidRPr="00173D1D">
        <w:rPr>
          <w:b/>
          <w:bCs/>
        </w:rPr>
        <w:t>[</w:t>
      </w:r>
      <w:r w:rsidR="00AB07E3">
        <w:rPr>
          <w:b/>
          <w:bCs/>
        </w:rPr>
        <w:t>6</w:t>
      </w:r>
      <w:r w:rsidR="00AB07E3" w:rsidRPr="00173D1D">
        <w:rPr>
          <w:b/>
          <w:bCs/>
        </w:rPr>
        <w:t>_OD3]</w:t>
      </w:r>
      <w:r w:rsidR="00AB07E3">
        <w:t>,</w:t>
      </w:r>
      <w:r w:rsidR="00AB07E3" w:rsidRPr="00AB07E3">
        <w:rPr>
          <w:b/>
          <w:bCs/>
        </w:rPr>
        <w:t xml:space="preserve"> </w:t>
      </w:r>
      <w:r w:rsidR="00AB07E3" w:rsidRPr="00173D1D">
        <w:rPr>
          <w:b/>
          <w:bCs/>
        </w:rPr>
        <w:t>[</w:t>
      </w:r>
      <w:r w:rsidR="00AB07E3">
        <w:rPr>
          <w:b/>
          <w:bCs/>
        </w:rPr>
        <w:t>7</w:t>
      </w:r>
      <w:r w:rsidR="00AB07E3" w:rsidRPr="00173D1D">
        <w:rPr>
          <w:b/>
          <w:bCs/>
        </w:rPr>
        <w:t>_OD3]</w:t>
      </w:r>
      <w:r w:rsidR="00AB07E3">
        <w:t>,</w:t>
      </w:r>
      <w:r w:rsidR="00AB07E3" w:rsidRPr="00AB07E3">
        <w:rPr>
          <w:b/>
          <w:bCs/>
        </w:rPr>
        <w:t xml:space="preserve"> </w:t>
      </w:r>
      <w:r w:rsidR="00AB07E3" w:rsidRPr="00173D1D">
        <w:rPr>
          <w:b/>
          <w:bCs/>
        </w:rPr>
        <w:t>[</w:t>
      </w:r>
      <w:r w:rsidR="00AB07E3">
        <w:rPr>
          <w:b/>
          <w:bCs/>
        </w:rPr>
        <w:t>8</w:t>
      </w:r>
      <w:r w:rsidR="00AB07E3" w:rsidRPr="00173D1D">
        <w:rPr>
          <w:b/>
          <w:bCs/>
        </w:rPr>
        <w:t>_OD3]</w:t>
      </w:r>
      <w:r w:rsidR="00AB07E3">
        <w:t>.</w:t>
      </w:r>
    </w:p>
    <w:p w14:paraId="3F704D87" w14:textId="0CB377E0" w:rsidR="00AB07E3" w:rsidRDefault="00AB07E3" w:rsidP="00AB07E3">
      <w:pPr>
        <w:pStyle w:val="GvdeMetni"/>
        <w:spacing w:line="360" w:lineRule="auto"/>
        <w:jc w:val="both"/>
      </w:pPr>
      <w:r w:rsidRPr="00AB07E3">
        <w:rPr>
          <w:b/>
          <w:bCs/>
        </w:rPr>
        <w:t>Olgunluk Düzeyi (3):</w:t>
      </w:r>
      <w:r>
        <w:t xml:space="preserve"> </w:t>
      </w:r>
      <w:r w:rsidRPr="00AB07E3">
        <w:t>Kurumun genelinde ulusal ve uluslararası düzeyde ortak programlar ve ortak araştırma faaliyetleri yürütülmektedir.</w:t>
      </w:r>
    </w:p>
    <w:p w14:paraId="5309DACE" w14:textId="376E972E" w:rsidR="00846D23" w:rsidRDefault="00E7560A" w:rsidP="00846D23">
      <w:pPr>
        <w:pStyle w:val="GvdeMetni"/>
        <w:spacing w:line="360" w:lineRule="auto"/>
        <w:jc w:val="both"/>
      </w:pPr>
      <w:r w:rsidRPr="00E7560A">
        <w:t>[1](3)C.2.2.sem_2024_y</w:t>
      </w:r>
      <w:r w:rsidR="00E03D04">
        <w:t>ili</w:t>
      </w:r>
      <w:r w:rsidRPr="00E7560A">
        <w:t>_uluslararas</w:t>
      </w:r>
      <w:r w:rsidR="00E03D04">
        <w:t>i</w:t>
      </w:r>
      <w:r w:rsidRPr="00E7560A">
        <w:t>_ger</w:t>
      </w:r>
      <w:r w:rsidR="00E03D04">
        <w:t>c</w:t>
      </w:r>
      <w:r w:rsidRPr="00E7560A">
        <w:t>ekle</w:t>
      </w:r>
      <w:r w:rsidR="00E03D04">
        <w:t>s</w:t>
      </w:r>
      <w:r w:rsidRPr="00E7560A">
        <w:t>en_e</w:t>
      </w:r>
      <w:r w:rsidR="00E03D04">
        <w:t>g</w:t>
      </w:r>
      <w:r w:rsidRPr="00E7560A">
        <w:t>itim_faaliyetleri</w:t>
      </w:r>
    </w:p>
    <w:p w14:paraId="6CC18493" w14:textId="208705C8" w:rsidR="00E7560A" w:rsidRDefault="00E7560A" w:rsidP="00846D23">
      <w:pPr>
        <w:pStyle w:val="GvdeMetni"/>
        <w:spacing w:line="360" w:lineRule="auto"/>
        <w:jc w:val="both"/>
      </w:pPr>
      <w:r w:rsidRPr="00E7560A">
        <w:t>[2](3)C.2.2.sem_2024_anesteziyoloji_ve_jinekoloji_e</w:t>
      </w:r>
      <w:r w:rsidR="00E03D04">
        <w:t>g</w:t>
      </w:r>
      <w:r w:rsidRPr="00E7560A">
        <w:t>itim_program_i</w:t>
      </w:r>
      <w:r w:rsidR="00E03D04">
        <w:t>c</w:t>
      </w:r>
      <w:r w:rsidRPr="00E7560A">
        <w:t>eri</w:t>
      </w:r>
      <w:r w:rsidR="00E03D04">
        <w:t>g</w:t>
      </w:r>
      <w:r w:rsidRPr="00E7560A">
        <w:t>i</w:t>
      </w:r>
    </w:p>
    <w:p w14:paraId="48812F23" w14:textId="22D7EB13" w:rsidR="00E7560A" w:rsidRDefault="00E7560A" w:rsidP="00846D23">
      <w:pPr>
        <w:pStyle w:val="GvdeMetni"/>
        <w:spacing w:line="360" w:lineRule="auto"/>
        <w:jc w:val="both"/>
      </w:pPr>
      <w:r w:rsidRPr="00E7560A">
        <w:t>[3](3)C.2.2.sem_mebis_sisteminde_kay</w:t>
      </w:r>
      <w:r w:rsidR="00E03D04">
        <w:t>itli</w:t>
      </w:r>
      <w:r w:rsidRPr="00E7560A">
        <w:t>_</w:t>
      </w:r>
      <w:r w:rsidR="00F81672">
        <w:t>2024</w:t>
      </w:r>
      <w:r w:rsidRPr="00E7560A">
        <w:t>_kad</w:t>
      </w:r>
      <w:r w:rsidR="002B374E">
        <w:t>i</w:t>
      </w:r>
      <w:r w:rsidRPr="00E7560A">
        <w:t>n_do</w:t>
      </w:r>
      <w:r w:rsidR="00E03D04">
        <w:t>g</w:t>
      </w:r>
      <w:r w:rsidRPr="00E7560A">
        <w:t>um_ve_anesteziyoloji_e</w:t>
      </w:r>
      <w:r w:rsidR="00E03D04">
        <w:t>g</w:t>
      </w:r>
      <w:r w:rsidRPr="00E7560A">
        <w:t>itimi</w:t>
      </w:r>
    </w:p>
    <w:p w14:paraId="02939980" w14:textId="4AF69A87" w:rsidR="00E03D04" w:rsidRDefault="00E03D04" w:rsidP="00846D23">
      <w:pPr>
        <w:pStyle w:val="GvdeMetni"/>
        <w:spacing w:line="360" w:lineRule="auto"/>
        <w:jc w:val="both"/>
      </w:pPr>
      <w:r w:rsidRPr="00E03D04">
        <w:t>[4](3)C.2.2.sem_2025_y</w:t>
      </w:r>
      <w:r>
        <w:t>ili</w:t>
      </w:r>
      <w:r w:rsidRPr="00E03D04">
        <w:t>_uluslararas</w:t>
      </w:r>
      <w:r>
        <w:t>i</w:t>
      </w:r>
      <w:r w:rsidRPr="00E03D04">
        <w:t>_ger</w:t>
      </w:r>
      <w:r>
        <w:t>c</w:t>
      </w:r>
      <w:r w:rsidRPr="00E03D04">
        <w:t>ekle</w:t>
      </w:r>
      <w:r>
        <w:t>s</w:t>
      </w:r>
      <w:r w:rsidRPr="00E03D04">
        <w:t>en_e</w:t>
      </w:r>
      <w:r>
        <w:t>g</w:t>
      </w:r>
      <w:r w:rsidRPr="00E03D04">
        <w:t>itim_faaliyetleri</w:t>
      </w:r>
    </w:p>
    <w:p w14:paraId="601C0A31" w14:textId="0C63DBC7" w:rsidR="00E7560A" w:rsidRDefault="00E7560A" w:rsidP="00846D23">
      <w:pPr>
        <w:pStyle w:val="GvdeMetni"/>
        <w:spacing w:line="360" w:lineRule="auto"/>
        <w:jc w:val="both"/>
      </w:pPr>
      <w:r w:rsidRPr="00E7560A">
        <w:t>[5](3)C.2.2.sem_2025_yabanc</w:t>
      </w:r>
      <w:r w:rsidR="002B374E">
        <w:t>i</w:t>
      </w:r>
      <w:r w:rsidRPr="00E7560A">
        <w:t>_ö</w:t>
      </w:r>
      <w:r w:rsidR="00E03D04">
        <w:t>g</w:t>
      </w:r>
      <w:r w:rsidRPr="00E7560A">
        <w:t>renciler_i</w:t>
      </w:r>
      <w:r w:rsidR="00E03D04">
        <w:t>c</w:t>
      </w:r>
      <w:r w:rsidRPr="00E7560A">
        <w:t>in_</w:t>
      </w:r>
      <w:r w:rsidR="00E03D04">
        <w:t>a</w:t>
      </w:r>
      <w:r w:rsidRPr="00E7560A">
        <w:t>2_seviyesi_</w:t>
      </w:r>
      <w:r w:rsidR="00E03D04">
        <w:t>t</w:t>
      </w:r>
      <w:r w:rsidRPr="00E7560A">
        <w:t>ürk</w:t>
      </w:r>
      <w:r w:rsidR="00E03D04">
        <w:t>c</w:t>
      </w:r>
      <w:r w:rsidRPr="00E7560A">
        <w:t>e_e</w:t>
      </w:r>
      <w:r w:rsidR="00E03D04">
        <w:t>g</w:t>
      </w:r>
      <w:r w:rsidRPr="00E7560A">
        <w:t>itimi_grup_foto</w:t>
      </w:r>
      <w:r w:rsidR="00E03D04">
        <w:t>g</w:t>
      </w:r>
      <w:r w:rsidRPr="00E7560A">
        <w:t>raf</w:t>
      </w:r>
      <w:r w:rsidR="00E03D04">
        <w:t>i</w:t>
      </w:r>
    </w:p>
    <w:p w14:paraId="2024AA24" w14:textId="4DE29260" w:rsidR="00E7560A" w:rsidRDefault="00E7560A" w:rsidP="00846D23">
      <w:pPr>
        <w:pStyle w:val="GvdeMetni"/>
        <w:spacing w:line="360" w:lineRule="auto"/>
        <w:jc w:val="both"/>
      </w:pPr>
      <w:r w:rsidRPr="00E7560A">
        <w:t>[6](3)C.2.2.sem_2025_yabanci_ö</w:t>
      </w:r>
      <w:r w:rsidR="00E03D04">
        <w:t>g</w:t>
      </w:r>
      <w:r w:rsidRPr="00E7560A">
        <w:t>renciler_için_ücretsiz_i</w:t>
      </w:r>
      <w:r w:rsidR="00E03D04">
        <w:t>s</w:t>
      </w:r>
      <w:r w:rsidRPr="00E7560A">
        <w:t>_s</w:t>
      </w:r>
      <w:r w:rsidR="00E03D04">
        <w:t>agligi</w:t>
      </w:r>
      <w:r w:rsidRPr="00E7560A">
        <w:t>_e</w:t>
      </w:r>
      <w:r w:rsidR="00E03D04">
        <w:t>g</w:t>
      </w:r>
      <w:r w:rsidRPr="00E7560A">
        <w:t>itimi_web_ilan</w:t>
      </w:r>
      <w:r w:rsidR="00E03D04">
        <w:t>i</w:t>
      </w:r>
    </w:p>
    <w:p w14:paraId="194805F1" w14:textId="67600B2D" w:rsidR="00E7560A" w:rsidRPr="00D93721" w:rsidRDefault="00E7560A" w:rsidP="00846D23">
      <w:pPr>
        <w:pStyle w:val="GvdeMetni"/>
        <w:spacing w:line="360" w:lineRule="auto"/>
        <w:jc w:val="both"/>
      </w:pPr>
      <w:r w:rsidRPr="00E7560A">
        <w:t>[7](3)C.2.2.sem_2025_yabanc</w:t>
      </w:r>
      <w:r w:rsidR="00E03D04">
        <w:t>i</w:t>
      </w:r>
      <w:r w:rsidRPr="00E7560A">
        <w:t>lar_için_türk</w:t>
      </w:r>
      <w:r w:rsidR="00E03D04">
        <w:t>c</w:t>
      </w:r>
      <w:r w:rsidRPr="00E7560A">
        <w:t>e_</w:t>
      </w:r>
      <w:r w:rsidR="00E03D04">
        <w:t>a</w:t>
      </w:r>
      <w:r w:rsidRPr="00E7560A">
        <w:t>1_e</w:t>
      </w:r>
      <w:r w:rsidR="00E03D04">
        <w:t>g</w:t>
      </w:r>
      <w:r w:rsidRPr="00E7560A">
        <w:t>itimi_i</w:t>
      </w:r>
      <w:r w:rsidR="00E03D04">
        <w:t>c</w:t>
      </w:r>
      <w:r w:rsidRPr="00E7560A">
        <w:t>erik_formu</w:t>
      </w:r>
    </w:p>
    <w:p w14:paraId="77ED4A7F" w14:textId="4FD779C3" w:rsidR="00E7560A" w:rsidRDefault="00E7560A" w:rsidP="00E03D04">
      <w:pPr>
        <w:pStyle w:val="GvdeMetni"/>
        <w:spacing w:line="360" w:lineRule="auto"/>
        <w:ind w:left="0"/>
      </w:pPr>
      <w:r>
        <w:t xml:space="preserve">  </w:t>
      </w:r>
      <w:r w:rsidRPr="00E7560A">
        <w:t>[8](3)C.2.2.sem_i</w:t>
      </w:r>
      <w:r w:rsidR="00E03D04">
        <w:t>c</w:t>
      </w:r>
      <w:r w:rsidRPr="00E7560A">
        <w:t>_ve_d</w:t>
      </w:r>
      <w:r w:rsidR="00E03D04">
        <w:t>is</w:t>
      </w:r>
      <w:r w:rsidRPr="00E7560A">
        <w:t>_yabanc</w:t>
      </w:r>
      <w:r w:rsidR="00E03D04">
        <w:t>i</w:t>
      </w:r>
      <w:r w:rsidRPr="00E7560A">
        <w:t>_payda</w:t>
      </w:r>
      <w:r w:rsidR="00E03D04">
        <w:t>s</w:t>
      </w:r>
      <w:r w:rsidRPr="00E7560A">
        <w:t>_toplant</w:t>
      </w:r>
      <w:r w:rsidR="00E03D04">
        <w:t>i</w:t>
      </w:r>
      <w:r w:rsidRPr="00E7560A">
        <w:t>_tutanaklari</w:t>
      </w:r>
      <w:bookmarkStart w:id="29" w:name="_TOC_250005"/>
    </w:p>
    <w:p w14:paraId="4417B1C9" w14:textId="77777777" w:rsidR="00E7560A" w:rsidRDefault="00E7560A" w:rsidP="00E7560A">
      <w:pPr>
        <w:pStyle w:val="Balk1"/>
        <w:tabs>
          <w:tab w:val="left" w:pos="2263"/>
        </w:tabs>
        <w:spacing w:before="1"/>
        <w:ind w:left="1852"/>
      </w:pPr>
    </w:p>
    <w:p w14:paraId="1D4AA9AE" w14:textId="7B56CDCC" w:rsidR="00B34DB1" w:rsidRDefault="00E7560A" w:rsidP="00E7560A">
      <w:pPr>
        <w:pStyle w:val="Balk1"/>
        <w:tabs>
          <w:tab w:val="left" w:pos="2263"/>
        </w:tabs>
        <w:spacing w:before="1"/>
        <w:jc w:val="both"/>
        <w:rPr>
          <w:spacing w:val="-4"/>
        </w:rPr>
      </w:pPr>
      <w:r>
        <w:t>D.TOPLUMSAL</w:t>
      </w:r>
      <w:r>
        <w:rPr>
          <w:spacing w:val="-8"/>
        </w:rPr>
        <w:t xml:space="preserve"> </w:t>
      </w:r>
      <w:bookmarkEnd w:id="29"/>
      <w:r>
        <w:rPr>
          <w:spacing w:val="-4"/>
        </w:rPr>
        <w:t>KATKI</w:t>
      </w:r>
    </w:p>
    <w:p w14:paraId="6B150B96" w14:textId="77777777" w:rsidR="00E7560A" w:rsidRDefault="00E7560A" w:rsidP="00E7560A">
      <w:pPr>
        <w:pStyle w:val="Balk1"/>
        <w:tabs>
          <w:tab w:val="left" w:pos="2263"/>
        </w:tabs>
        <w:spacing w:before="1"/>
        <w:ind w:left="0"/>
      </w:pPr>
    </w:p>
    <w:p w14:paraId="6EE811E6" w14:textId="08AE1D70" w:rsidR="00B34DB1" w:rsidRDefault="00E7560A" w:rsidP="00E7560A">
      <w:pPr>
        <w:pStyle w:val="Balk2"/>
        <w:tabs>
          <w:tab w:val="left" w:pos="2552"/>
        </w:tabs>
        <w:spacing w:line="360" w:lineRule="auto"/>
        <w:ind w:right="282"/>
        <w:jc w:val="both"/>
      </w:pPr>
      <w:r>
        <w:t xml:space="preserve">D.1.Toplumsal Katkı Süreçlerinin Yönetimi ve Toplumsal Katkı </w:t>
      </w:r>
      <w:r>
        <w:rPr>
          <w:spacing w:val="-2"/>
        </w:rPr>
        <w:t>Kaynakları</w:t>
      </w:r>
    </w:p>
    <w:p w14:paraId="5803A727" w14:textId="77777777" w:rsidR="00B34DB1" w:rsidRDefault="00E81AAC">
      <w:pPr>
        <w:pStyle w:val="Balk2"/>
        <w:numPr>
          <w:ilvl w:val="2"/>
          <w:numId w:val="2"/>
        </w:numPr>
        <w:tabs>
          <w:tab w:val="left" w:pos="794"/>
        </w:tabs>
        <w:ind w:hanging="653"/>
        <w:jc w:val="both"/>
      </w:pPr>
      <w:bookmarkStart w:id="30" w:name="_TOC_250004"/>
      <w:r>
        <w:t>Toplumsal</w:t>
      </w:r>
      <w:r>
        <w:rPr>
          <w:spacing w:val="-5"/>
        </w:rPr>
        <w:t xml:space="preserve"> </w:t>
      </w:r>
      <w:r>
        <w:t>katkı</w:t>
      </w:r>
      <w:r>
        <w:rPr>
          <w:spacing w:val="-7"/>
        </w:rPr>
        <w:t xml:space="preserve"> </w:t>
      </w:r>
      <w:r>
        <w:t>süreçlerinin</w:t>
      </w:r>
      <w:r>
        <w:rPr>
          <w:spacing w:val="-3"/>
        </w:rPr>
        <w:t xml:space="preserve"> </w:t>
      </w:r>
      <w:bookmarkEnd w:id="30"/>
      <w:r>
        <w:rPr>
          <w:spacing w:val="-2"/>
        </w:rPr>
        <w:t>yönetimi</w:t>
      </w:r>
    </w:p>
    <w:p w14:paraId="6D2BCE6B" w14:textId="36FC4255" w:rsidR="00E7560A" w:rsidRDefault="00E7560A" w:rsidP="00560336">
      <w:pPr>
        <w:pStyle w:val="GvdeMetni"/>
        <w:spacing w:before="137" w:line="360" w:lineRule="auto"/>
        <w:ind w:right="284"/>
        <w:jc w:val="both"/>
      </w:pPr>
      <w:r>
        <w:t xml:space="preserve">    </w:t>
      </w:r>
      <w:r w:rsidRPr="00E7560A">
        <w:t xml:space="preserve">Merkezimiz, toplumsal katkı faaliyetlerini paydaş geri bildirimleri ve ihtiyaç analizleri doğrultusunda planlamakta ve yürütmektedir. Bu kapsamda, merkeze iletilen talep ve öneriler değerlendirilerek topluma açık, erişilebilir ve sürdürülebilir nitelikte eğitim programları tasarlanmaktadır. Özellikle mesleki ve kişisel gelişimi destekleyen, toplumsal farkındalık oluşturan ve kamu yararı gözeten ücretsiz eğitimler düzenlenerek geniş kitlelerin bilgiye erişimi </w:t>
      </w:r>
      <w:r w:rsidR="008B78C9" w:rsidRPr="00E7560A">
        <w:t>sağlanmaktadır</w:t>
      </w:r>
      <w:r w:rsidR="0050409A">
        <w:t xml:space="preserve"> </w:t>
      </w:r>
      <w:r w:rsidR="0050409A" w:rsidRPr="0050409A">
        <w:rPr>
          <w:b/>
          <w:bCs/>
        </w:rPr>
        <w:t>[1_OD3], [2_OD3], [3_OD3], [4_OD3], [5_OD3]</w:t>
      </w:r>
      <w:r w:rsidR="0050409A" w:rsidRPr="0050409A">
        <w:t>.</w:t>
      </w:r>
      <w:r w:rsidR="0050409A" w:rsidRPr="00E7560A">
        <w:t xml:space="preserve"> </w:t>
      </w:r>
      <w:r w:rsidR="008B78C9" w:rsidRPr="00E7560A">
        <w:t>Toplumsal</w:t>
      </w:r>
      <w:r w:rsidRPr="00E7560A">
        <w:t xml:space="preserve"> katkı süreçleri; planlama, uygulama, izleme ve değerlendirme aşamalarını kapsayan sistematik bir yönetim anlayışı çerçevesinde yürütülmekte olup, faaliyetlerin etkililiği düzenli olarak analiz edilmektedir.</w:t>
      </w:r>
    </w:p>
    <w:p w14:paraId="02B72DDB" w14:textId="5897D4BD" w:rsidR="00D148CA" w:rsidRDefault="00DD41D2" w:rsidP="00E1537E">
      <w:pPr>
        <w:pStyle w:val="GvdeMetni"/>
        <w:spacing w:before="137" w:line="360" w:lineRule="auto"/>
        <w:ind w:right="284"/>
        <w:jc w:val="both"/>
      </w:pPr>
      <w:r w:rsidRPr="00E7560A">
        <w:t>Merkezimiz, 2020, 2021, 2022, 2023 ve 2024 yıllarında gerçekleştirdiği ücretsiz eğitim</w:t>
      </w:r>
      <w:r w:rsidR="00D148CA" w:rsidRPr="00D148CA">
        <w:t xml:space="preserve"> </w:t>
      </w:r>
      <w:r w:rsidR="00D148CA">
        <w:t xml:space="preserve">programları </w:t>
      </w:r>
      <w:r w:rsidR="00D148CA" w:rsidRPr="00E7560A">
        <w:t>ve projeler aracılığıyla hem iç hem de dış paydaşlara önemli katkılar sunmuştur</w:t>
      </w:r>
      <w:r w:rsidR="00D148CA">
        <w:t xml:space="preserve"> </w:t>
      </w:r>
      <w:r w:rsidR="00D148CA" w:rsidRPr="00C3567B">
        <w:rPr>
          <w:b/>
          <w:bCs/>
        </w:rPr>
        <w:t>[6_OD3], [7_OD3]</w:t>
      </w:r>
      <w:r w:rsidR="00D148CA" w:rsidRPr="00C3567B">
        <w:t>.</w:t>
      </w:r>
    </w:p>
    <w:p w14:paraId="681FD2A0" w14:textId="77777777" w:rsidR="00E1537E" w:rsidRPr="00E7560A" w:rsidRDefault="00E1537E" w:rsidP="00E1537E">
      <w:pPr>
        <w:pStyle w:val="GvdeMetni"/>
        <w:spacing w:before="137" w:line="360" w:lineRule="auto"/>
        <w:ind w:right="284"/>
        <w:jc w:val="both"/>
      </w:pPr>
    </w:p>
    <w:p w14:paraId="3EFD4ADF" w14:textId="24D406E6" w:rsidR="00C92853" w:rsidRDefault="00C92853" w:rsidP="00E7560A">
      <w:pPr>
        <w:pStyle w:val="GvdeMetni"/>
        <w:spacing w:before="137" w:line="360" w:lineRule="auto"/>
        <w:ind w:right="284"/>
        <w:jc w:val="both"/>
      </w:pPr>
      <w:r>
        <w:rPr>
          <w:noProof/>
        </w:rPr>
        <w:lastRenderedPageBreak/>
        <w:drawing>
          <wp:anchor distT="0" distB="0" distL="0" distR="0" simplePos="0" relativeHeight="251751424" behindDoc="0" locked="0" layoutInCell="1" allowOverlap="1" wp14:anchorId="75196FA8" wp14:editId="6BDD7285">
            <wp:simplePos x="0" y="0"/>
            <wp:positionH relativeFrom="page">
              <wp:posOffset>809625</wp:posOffset>
            </wp:positionH>
            <wp:positionV relativeFrom="paragraph">
              <wp:posOffset>-86360</wp:posOffset>
            </wp:positionV>
            <wp:extent cx="971550" cy="971550"/>
            <wp:effectExtent l="0" t="0" r="0" b="0"/>
            <wp:wrapNone/>
            <wp:docPr id="2098651524"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971550" cy="971550"/>
                    </a:xfrm>
                    <a:prstGeom prst="rect">
                      <a:avLst/>
                    </a:prstGeom>
                  </pic:spPr>
                </pic:pic>
              </a:graphicData>
            </a:graphic>
          </wp:anchor>
        </w:drawing>
      </w:r>
    </w:p>
    <w:p w14:paraId="00620FBB" w14:textId="77777777" w:rsidR="00C92853" w:rsidRDefault="00C92853" w:rsidP="00E7560A">
      <w:pPr>
        <w:pStyle w:val="GvdeMetni"/>
        <w:spacing w:before="137" w:line="360" w:lineRule="auto"/>
        <w:ind w:right="284"/>
        <w:jc w:val="both"/>
      </w:pPr>
    </w:p>
    <w:p w14:paraId="65270412" w14:textId="77777777" w:rsidR="00C92853" w:rsidRDefault="00C92853" w:rsidP="00E7560A">
      <w:pPr>
        <w:pStyle w:val="GvdeMetni"/>
        <w:spacing w:before="137" w:line="360" w:lineRule="auto"/>
        <w:ind w:right="284"/>
        <w:jc w:val="both"/>
      </w:pPr>
    </w:p>
    <w:p w14:paraId="4CFE5424" w14:textId="7E92DCD6" w:rsidR="00DF2472" w:rsidRDefault="00E7560A" w:rsidP="00C92853">
      <w:pPr>
        <w:pStyle w:val="GvdeMetni"/>
        <w:spacing w:before="137" w:line="360" w:lineRule="auto"/>
        <w:ind w:right="284"/>
        <w:jc w:val="both"/>
      </w:pPr>
      <w:r w:rsidRPr="00E7560A">
        <w:t>Bu çalışmalar, üniversitemizin toplumsal sorumluluk misyonu doğrultusunda bilgi ve deneyimin toplumla paylaşılmasını sağlamış; yaşam boyu öğrenme anlayışının yaygınlaştırılmasına destek olmuştur.</w:t>
      </w:r>
    </w:p>
    <w:p w14:paraId="00A6D91B" w14:textId="6DDCDC5A" w:rsidR="00E7560A" w:rsidRDefault="00E7560A" w:rsidP="00E7560A">
      <w:pPr>
        <w:pStyle w:val="GvdeMetni"/>
        <w:spacing w:before="137" w:line="360" w:lineRule="auto"/>
        <w:ind w:right="284"/>
        <w:jc w:val="both"/>
      </w:pPr>
      <w:r w:rsidRPr="00E7560A">
        <w:t>Toplumsal katkı faaliyetleri, kalite güvencesi ve sürdürülebilirlik ilkeleri doğrultusunda geliştirilmekte olup, merkezin sosyal etki kapasitesini artırmayı hedeflemektedir.</w:t>
      </w:r>
    </w:p>
    <w:p w14:paraId="2857916D" w14:textId="652CDC4E" w:rsidR="00516629" w:rsidRDefault="00516629" w:rsidP="00E7560A">
      <w:pPr>
        <w:pStyle w:val="GvdeMetni"/>
        <w:spacing w:before="137" w:line="360" w:lineRule="auto"/>
        <w:ind w:right="284"/>
        <w:jc w:val="both"/>
      </w:pPr>
      <w:r>
        <w:t xml:space="preserve">Merkezimiz 2025 yılı içerisindeki eğitim faaliyetlerinde toplam 3.695 katılımcıya ücretsiz olarak eğitim desteği vermiştir. </w:t>
      </w:r>
    </w:p>
    <w:p w14:paraId="0DD0323F" w14:textId="61595523" w:rsidR="00560336" w:rsidRDefault="00560336" w:rsidP="00560336">
      <w:pPr>
        <w:pStyle w:val="GvdeMetni"/>
        <w:spacing w:before="137" w:line="360" w:lineRule="auto"/>
        <w:ind w:left="0" w:right="284"/>
        <w:jc w:val="both"/>
      </w:pPr>
      <w:r>
        <w:t xml:space="preserve">   Yıl                    Eğitim Sayısı         Ücretsiz Katılımcı Sayısı</w:t>
      </w:r>
    </w:p>
    <w:p w14:paraId="3FDFB1CD" w14:textId="4D2AE4C6" w:rsidR="00560336" w:rsidRDefault="00560336" w:rsidP="00E7560A">
      <w:pPr>
        <w:pStyle w:val="GvdeMetni"/>
        <w:spacing w:before="137" w:line="360" w:lineRule="auto"/>
        <w:ind w:right="284"/>
        <w:jc w:val="both"/>
      </w:pPr>
      <w:r>
        <w:t>2020                              1                            59</w:t>
      </w:r>
    </w:p>
    <w:p w14:paraId="7003D8EB" w14:textId="671C8BC5" w:rsidR="00560336" w:rsidRDefault="00560336" w:rsidP="00E7560A">
      <w:pPr>
        <w:pStyle w:val="GvdeMetni"/>
        <w:spacing w:before="137" w:line="360" w:lineRule="auto"/>
        <w:ind w:right="284"/>
        <w:jc w:val="both"/>
      </w:pPr>
      <w:r>
        <w:t xml:space="preserve">2021                              8                            2.243    </w:t>
      </w:r>
    </w:p>
    <w:p w14:paraId="644546BA" w14:textId="0C065117" w:rsidR="00560336" w:rsidRDefault="00560336" w:rsidP="00E7560A">
      <w:pPr>
        <w:pStyle w:val="GvdeMetni"/>
        <w:spacing w:before="137" w:line="360" w:lineRule="auto"/>
        <w:ind w:right="284"/>
        <w:jc w:val="both"/>
      </w:pPr>
      <w:r>
        <w:t>2022                             16                           2.765</w:t>
      </w:r>
    </w:p>
    <w:p w14:paraId="44F03296" w14:textId="6961A782" w:rsidR="00560336" w:rsidRDefault="00560336" w:rsidP="00E7560A">
      <w:pPr>
        <w:pStyle w:val="GvdeMetni"/>
        <w:spacing w:before="137" w:line="360" w:lineRule="auto"/>
        <w:ind w:right="284"/>
        <w:jc w:val="both"/>
      </w:pPr>
      <w:r>
        <w:t>2023                             14                           2.030</w:t>
      </w:r>
    </w:p>
    <w:p w14:paraId="021E3CB0" w14:textId="6264235B" w:rsidR="00560336" w:rsidRDefault="00560336" w:rsidP="00E7560A">
      <w:pPr>
        <w:pStyle w:val="GvdeMetni"/>
        <w:spacing w:before="137" w:line="360" w:lineRule="auto"/>
        <w:ind w:right="284"/>
        <w:jc w:val="both"/>
      </w:pPr>
      <w:r>
        <w:t>2024                             4                             5.515</w:t>
      </w:r>
    </w:p>
    <w:p w14:paraId="7DC2E454" w14:textId="64786256" w:rsidR="00560336" w:rsidRDefault="00560336" w:rsidP="00AB07E3">
      <w:pPr>
        <w:pStyle w:val="GvdeMetni"/>
        <w:spacing w:before="137" w:line="360" w:lineRule="auto"/>
        <w:ind w:right="284"/>
        <w:jc w:val="both"/>
      </w:pPr>
      <w:r>
        <w:t>2025                             12                           3.695</w:t>
      </w:r>
    </w:p>
    <w:p w14:paraId="17B6E608" w14:textId="631946D8" w:rsidR="00D630CB" w:rsidRPr="00E7560A" w:rsidRDefault="00DF2472" w:rsidP="00DF2472">
      <w:pPr>
        <w:pStyle w:val="GvdeMetni"/>
        <w:spacing w:before="137" w:line="360" w:lineRule="auto"/>
        <w:ind w:right="284"/>
        <w:jc w:val="both"/>
      </w:pPr>
      <w:r w:rsidRPr="00DF2472">
        <w:rPr>
          <w:b/>
          <w:bCs/>
        </w:rPr>
        <w:t>Olgunluk Düzeyi (3):</w:t>
      </w:r>
      <w:r>
        <w:rPr>
          <w:b/>
          <w:bCs/>
        </w:rPr>
        <w:t xml:space="preserve"> </w:t>
      </w:r>
      <w:r w:rsidRPr="00DF2472">
        <w:t>Kurumun genelinde toplumsal katkı süreçlerinin yönetimi ve organizasyonel yapısı kurumsal tercihler yönünde uygulanmaktadır.</w:t>
      </w:r>
    </w:p>
    <w:p w14:paraId="733F1B17" w14:textId="31CA5B56" w:rsidR="00B34DB1" w:rsidRPr="00AB07E3" w:rsidRDefault="00516629" w:rsidP="00E1537E">
      <w:pPr>
        <w:pStyle w:val="AralkYok"/>
        <w:spacing w:line="360" w:lineRule="auto"/>
      </w:pPr>
      <w:r w:rsidRPr="00AB07E3">
        <w:t>[1](3)D.1.1.sem_serviks_kanseri_ve_hpv_ebemedipol_ile_farkindalik_sempozyumu_web_ilani</w:t>
      </w:r>
    </w:p>
    <w:p w14:paraId="276594DB" w14:textId="63D7900E" w:rsidR="00516629" w:rsidRPr="00AB07E3" w:rsidRDefault="00516629" w:rsidP="00E1537E">
      <w:pPr>
        <w:pStyle w:val="AralkYok"/>
        <w:spacing w:line="360" w:lineRule="auto"/>
        <w:rPr>
          <w:spacing w:val="-2"/>
        </w:rPr>
      </w:pPr>
      <w:r w:rsidRPr="00AB07E3">
        <w:rPr>
          <w:spacing w:val="-2"/>
        </w:rPr>
        <w:t>[2](3)D.1.1.sem_online_yapay_</w:t>
      </w:r>
      <w:r w:rsidR="00AB07E3" w:rsidRPr="00AB07E3">
        <w:rPr>
          <w:spacing w:val="-2"/>
        </w:rPr>
        <w:t>zekâ</w:t>
      </w:r>
      <w:r w:rsidRPr="00AB07E3">
        <w:rPr>
          <w:spacing w:val="-2"/>
        </w:rPr>
        <w:t>_destekli_veri_analizi_databeeg_ile_veri_</w:t>
      </w:r>
      <w:r w:rsidR="00AB07E3">
        <w:rPr>
          <w:spacing w:val="-2"/>
        </w:rPr>
        <w:t>c</w:t>
      </w:r>
      <w:r w:rsidRPr="00AB07E3">
        <w:rPr>
          <w:spacing w:val="-2"/>
        </w:rPr>
        <w:t>özümleme_e</w:t>
      </w:r>
      <w:r w:rsidR="00AB07E3">
        <w:rPr>
          <w:spacing w:val="-2"/>
        </w:rPr>
        <w:t>g</w:t>
      </w:r>
      <w:r w:rsidRPr="00AB07E3">
        <w:rPr>
          <w:spacing w:val="-2"/>
        </w:rPr>
        <w:t>itim_semineri_e</w:t>
      </w:r>
      <w:r w:rsidR="00AB07E3">
        <w:rPr>
          <w:spacing w:val="-2"/>
        </w:rPr>
        <w:t>g</w:t>
      </w:r>
      <w:r w:rsidRPr="00AB07E3">
        <w:rPr>
          <w:spacing w:val="-2"/>
        </w:rPr>
        <w:t>itimi_ebys_onay_yazisi</w:t>
      </w:r>
    </w:p>
    <w:p w14:paraId="1ADB44E6" w14:textId="58438DA2" w:rsidR="00516629" w:rsidRPr="00AB07E3" w:rsidRDefault="00516629" w:rsidP="00E1537E">
      <w:pPr>
        <w:pStyle w:val="AralkYok"/>
        <w:spacing w:line="360" w:lineRule="auto"/>
        <w:rPr>
          <w:spacing w:val="-2"/>
        </w:rPr>
      </w:pPr>
      <w:r w:rsidRPr="00AB07E3">
        <w:rPr>
          <w:spacing w:val="-2"/>
        </w:rPr>
        <w:t>[3](3)D.1.1.sem_yabanci_ö</w:t>
      </w:r>
      <w:r w:rsidR="00AB07E3">
        <w:rPr>
          <w:spacing w:val="-2"/>
        </w:rPr>
        <w:t>g</w:t>
      </w:r>
      <w:r w:rsidRPr="00AB07E3">
        <w:rPr>
          <w:spacing w:val="-2"/>
        </w:rPr>
        <w:t>renciler_i</w:t>
      </w:r>
      <w:r w:rsidR="00AB07E3">
        <w:rPr>
          <w:spacing w:val="-2"/>
        </w:rPr>
        <w:t>c</w:t>
      </w:r>
      <w:r w:rsidRPr="00AB07E3">
        <w:rPr>
          <w:spacing w:val="-2"/>
        </w:rPr>
        <w:t>in_ücretsiz_i</w:t>
      </w:r>
      <w:r w:rsidR="00AB07E3">
        <w:rPr>
          <w:spacing w:val="-2"/>
        </w:rPr>
        <w:t>s</w:t>
      </w:r>
      <w:r w:rsidRPr="00AB07E3">
        <w:rPr>
          <w:spacing w:val="-2"/>
        </w:rPr>
        <w:t>_sa</w:t>
      </w:r>
      <w:r w:rsidR="00AB07E3">
        <w:rPr>
          <w:spacing w:val="-2"/>
        </w:rPr>
        <w:t>gligi</w:t>
      </w:r>
      <w:r w:rsidRPr="00AB07E3">
        <w:rPr>
          <w:spacing w:val="-2"/>
        </w:rPr>
        <w:t>_e</w:t>
      </w:r>
      <w:r w:rsidR="00AB07E3">
        <w:rPr>
          <w:spacing w:val="-2"/>
        </w:rPr>
        <w:t>g</w:t>
      </w:r>
      <w:r w:rsidRPr="00AB07E3">
        <w:rPr>
          <w:spacing w:val="-2"/>
        </w:rPr>
        <w:t>itimi_web_ilan</w:t>
      </w:r>
      <w:r w:rsidR="00AB07E3">
        <w:rPr>
          <w:spacing w:val="-2"/>
        </w:rPr>
        <w:t>i</w:t>
      </w:r>
    </w:p>
    <w:p w14:paraId="1CB0CECE" w14:textId="75439BBA" w:rsidR="00516629" w:rsidRPr="00E1537E" w:rsidRDefault="00516629" w:rsidP="00E1537E">
      <w:pPr>
        <w:pStyle w:val="AralkYok"/>
        <w:spacing w:line="360" w:lineRule="auto"/>
        <w:rPr>
          <w:spacing w:val="-2"/>
          <w:sz w:val="21"/>
          <w:szCs w:val="21"/>
        </w:rPr>
      </w:pPr>
      <w:r w:rsidRPr="00E1537E">
        <w:rPr>
          <w:spacing w:val="-2"/>
          <w:sz w:val="21"/>
          <w:szCs w:val="21"/>
        </w:rPr>
        <w:t>[4](3)D.1.1.sem_online_yapay_</w:t>
      </w:r>
      <w:r w:rsidR="00AB07E3" w:rsidRPr="00E1537E">
        <w:rPr>
          <w:spacing w:val="-2"/>
          <w:sz w:val="21"/>
          <w:szCs w:val="21"/>
        </w:rPr>
        <w:t>zekâ</w:t>
      </w:r>
      <w:r w:rsidRPr="00E1537E">
        <w:rPr>
          <w:spacing w:val="-2"/>
          <w:sz w:val="21"/>
          <w:szCs w:val="21"/>
        </w:rPr>
        <w:t>_destekli_veri_analizi_databeeg_ile_veri_</w:t>
      </w:r>
      <w:r w:rsidR="00AB07E3" w:rsidRPr="00E1537E">
        <w:rPr>
          <w:spacing w:val="-2"/>
          <w:sz w:val="21"/>
          <w:szCs w:val="21"/>
        </w:rPr>
        <w:t>c</w:t>
      </w:r>
      <w:r w:rsidRPr="00E1537E">
        <w:rPr>
          <w:spacing w:val="-2"/>
          <w:sz w:val="21"/>
          <w:szCs w:val="21"/>
        </w:rPr>
        <w:t>özümleme_e</w:t>
      </w:r>
      <w:r w:rsidR="00AB07E3" w:rsidRPr="00E1537E">
        <w:rPr>
          <w:spacing w:val="-2"/>
          <w:sz w:val="21"/>
          <w:szCs w:val="21"/>
        </w:rPr>
        <w:t>g</w:t>
      </w:r>
      <w:r w:rsidRPr="00E1537E">
        <w:rPr>
          <w:spacing w:val="-2"/>
          <w:sz w:val="21"/>
          <w:szCs w:val="21"/>
        </w:rPr>
        <w:t>itim_içerik_formu</w:t>
      </w:r>
    </w:p>
    <w:p w14:paraId="436CE219" w14:textId="6DA56C99" w:rsidR="00F74D41" w:rsidRDefault="00516629" w:rsidP="00E1537E">
      <w:pPr>
        <w:pStyle w:val="AralkYok"/>
        <w:spacing w:line="360" w:lineRule="auto"/>
        <w:rPr>
          <w:spacing w:val="-2"/>
        </w:rPr>
      </w:pPr>
      <w:r w:rsidRPr="00AB07E3">
        <w:rPr>
          <w:spacing w:val="-2"/>
        </w:rPr>
        <w:t>[5](3)D.1.1.sem_2025_yabanci_ö</w:t>
      </w:r>
      <w:r w:rsidR="00AB07E3">
        <w:rPr>
          <w:spacing w:val="-2"/>
        </w:rPr>
        <w:t>g</w:t>
      </w:r>
      <w:r w:rsidRPr="00AB07E3">
        <w:rPr>
          <w:spacing w:val="-2"/>
        </w:rPr>
        <w:t>renciler_i</w:t>
      </w:r>
      <w:r w:rsidR="00AB07E3">
        <w:rPr>
          <w:spacing w:val="-2"/>
        </w:rPr>
        <w:t>c</w:t>
      </w:r>
      <w:r w:rsidRPr="00AB07E3">
        <w:rPr>
          <w:spacing w:val="-2"/>
        </w:rPr>
        <w:t>in_ücretsiz_i</w:t>
      </w:r>
      <w:r w:rsidR="00AB07E3">
        <w:rPr>
          <w:spacing w:val="-2"/>
        </w:rPr>
        <w:t>s</w:t>
      </w:r>
      <w:r w:rsidRPr="00AB07E3">
        <w:rPr>
          <w:spacing w:val="-2"/>
        </w:rPr>
        <w:t>_</w:t>
      </w:r>
      <w:r w:rsidR="00AB07E3" w:rsidRPr="00AB07E3">
        <w:rPr>
          <w:spacing w:val="-2"/>
        </w:rPr>
        <w:t xml:space="preserve"> sa</w:t>
      </w:r>
      <w:r w:rsidR="00AB07E3">
        <w:rPr>
          <w:spacing w:val="-2"/>
        </w:rPr>
        <w:t>gligi</w:t>
      </w:r>
      <w:r w:rsidR="00AB07E3" w:rsidRPr="00AB07E3">
        <w:rPr>
          <w:spacing w:val="-2"/>
        </w:rPr>
        <w:t>_e</w:t>
      </w:r>
      <w:r w:rsidR="00AB07E3">
        <w:rPr>
          <w:spacing w:val="-2"/>
        </w:rPr>
        <w:t>g</w:t>
      </w:r>
      <w:r w:rsidR="00AB07E3" w:rsidRPr="00AB07E3">
        <w:rPr>
          <w:spacing w:val="-2"/>
        </w:rPr>
        <w:t>itimi</w:t>
      </w:r>
      <w:r w:rsidRPr="00AB07E3">
        <w:rPr>
          <w:spacing w:val="-2"/>
        </w:rPr>
        <w:t>_web_ilan</w:t>
      </w:r>
      <w:r w:rsidR="00AB07E3">
        <w:rPr>
          <w:spacing w:val="-2"/>
        </w:rPr>
        <w:t>i</w:t>
      </w:r>
    </w:p>
    <w:p w14:paraId="646C8088" w14:textId="77777777" w:rsidR="00E1537E" w:rsidRPr="00AB07E3" w:rsidRDefault="00E1537E" w:rsidP="00E1537E">
      <w:pPr>
        <w:pStyle w:val="AralkYok"/>
        <w:spacing w:line="360" w:lineRule="auto"/>
        <w:rPr>
          <w:spacing w:val="-2"/>
        </w:rPr>
      </w:pPr>
      <w:r w:rsidRPr="00AB07E3">
        <w:rPr>
          <w:spacing w:val="-2"/>
        </w:rPr>
        <w:t>[6](3)D.1.1.sem_2025_yabanc</w:t>
      </w:r>
      <w:r>
        <w:rPr>
          <w:spacing w:val="-2"/>
        </w:rPr>
        <w:t>i</w:t>
      </w:r>
      <w:r w:rsidRPr="00AB07E3">
        <w:rPr>
          <w:spacing w:val="-2"/>
        </w:rPr>
        <w:t>lar_i</w:t>
      </w:r>
      <w:r>
        <w:rPr>
          <w:spacing w:val="-2"/>
        </w:rPr>
        <w:t>c</w:t>
      </w:r>
      <w:r w:rsidRPr="00AB07E3">
        <w:rPr>
          <w:spacing w:val="-2"/>
        </w:rPr>
        <w:t>in_türk</w:t>
      </w:r>
      <w:r>
        <w:rPr>
          <w:spacing w:val="-2"/>
        </w:rPr>
        <w:t>c</w:t>
      </w:r>
      <w:r w:rsidRPr="00AB07E3">
        <w:rPr>
          <w:spacing w:val="-2"/>
        </w:rPr>
        <w:t>e_</w:t>
      </w:r>
      <w:r>
        <w:rPr>
          <w:spacing w:val="-2"/>
        </w:rPr>
        <w:t>a</w:t>
      </w:r>
      <w:r w:rsidRPr="00AB07E3">
        <w:rPr>
          <w:spacing w:val="-2"/>
        </w:rPr>
        <w:t>1_e</w:t>
      </w:r>
      <w:r>
        <w:rPr>
          <w:spacing w:val="-2"/>
        </w:rPr>
        <w:t>g</w:t>
      </w:r>
      <w:r w:rsidRPr="00AB07E3">
        <w:rPr>
          <w:spacing w:val="-2"/>
        </w:rPr>
        <w:t>itimi_i</w:t>
      </w:r>
      <w:r>
        <w:rPr>
          <w:spacing w:val="-2"/>
        </w:rPr>
        <w:t>c</w:t>
      </w:r>
      <w:r w:rsidRPr="00AB07E3">
        <w:rPr>
          <w:spacing w:val="-2"/>
        </w:rPr>
        <w:t>erik_formu</w:t>
      </w:r>
    </w:p>
    <w:p w14:paraId="318BC271" w14:textId="77777777" w:rsidR="00E1537E" w:rsidRPr="00C92853" w:rsidRDefault="00E1537E" w:rsidP="00E1537E">
      <w:pPr>
        <w:pStyle w:val="AralkYok"/>
        <w:spacing w:line="360" w:lineRule="auto"/>
        <w:rPr>
          <w:spacing w:val="-2"/>
        </w:rPr>
      </w:pPr>
      <w:r w:rsidRPr="00AB07E3">
        <w:rPr>
          <w:spacing w:val="-2"/>
        </w:rPr>
        <w:t>[7](3)D.1.1.sem_2020_2021_2022_2023_2024_2025_y</w:t>
      </w:r>
      <w:r>
        <w:rPr>
          <w:spacing w:val="-2"/>
        </w:rPr>
        <w:t>ili</w:t>
      </w:r>
      <w:r w:rsidRPr="00AB07E3">
        <w:rPr>
          <w:spacing w:val="-2"/>
        </w:rPr>
        <w:t>_ücretsiz_ger</w:t>
      </w:r>
      <w:r>
        <w:rPr>
          <w:spacing w:val="-2"/>
        </w:rPr>
        <w:t>c</w:t>
      </w:r>
      <w:r w:rsidRPr="00AB07E3">
        <w:rPr>
          <w:spacing w:val="-2"/>
        </w:rPr>
        <w:t>ek_e</w:t>
      </w:r>
      <w:r>
        <w:rPr>
          <w:spacing w:val="-2"/>
        </w:rPr>
        <w:t>g</w:t>
      </w:r>
      <w:r w:rsidRPr="00AB07E3">
        <w:rPr>
          <w:spacing w:val="-2"/>
        </w:rPr>
        <w:t>itimler</w:t>
      </w:r>
    </w:p>
    <w:p w14:paraId="3760DCF5" w14:textId="75F006C4" w:rsidR="00E1537E" w:rsidRDefault="00E1537E" w:rsidP="00E1537E">
      <w:pPr>
        <w:pStyle w:val="Balk2"/>
        <w:numPr>
          <w:ilvl w:val="2"/>
          <w:numId w:val="2"/>
        </w:numPr>
        <w:tabs>
          <w:tab w:val="left" w:pos="794"/>
        </w:tabs>
        <w:jc w:val="both"/>
      </w:pPr>
      <w:r>
        <w:rPr>
          <w:spacing w:val="-2"/>
        </w:rPr>
        <w:t>Kaynaklar</w:t>
      </w:r>
    </w:p>
    <w:p w14:paraId="52618374" w14:textId="522D0181" w:rsidR="00E1537E" w:rsidRPr="00AB07E3" w:rsidRDefault="00E1537E" w:rsidP="00E1537E">
      <w:pPr>
        <w:pStyle w:val="GvdeMetni"/>
        <w:spacing w:before="139" w:line="360" w:lineRule="auto"/>
        <w:ind w:right="279" w:firstLine="300"/>
        <w:jc w:val="both"/>
        <w:rPr>
          <w:spacing w:val="-2"/>
        </w:rPr>
      </w:pPr>
      <w:r>
        <w:t xml:space="preserve">Merkezimiz, her alandaki birikimini toplum yararına sunmayı görev edinmiştir. Toplumun ihtiyaçlarına duyarlı olarak, toplumla etkileşimin ve sağlanan katkının sürdürülebilirliğinin korunması ve hem ulusal hem uluslararası iş birliklerinin geliştirilmesi için gerekli koşulları </w:t>
      </w:r>
      <w:r>
        <w:rPr>
          <w:spacing w:val="-2"/>
        </w:rPr>
        <w:t xml:space="preserve">sağlamaktadır </w:t>
      </w:r>
      <w:r w:rsidRPr="00DF2472">
        <w:rPr>
          <w:b/>
          <w:bCs/>
          <w:spacing w:val="-2"/>
        </w:rPr>
        <w:t>[1_OD3], [2_OD3]</w:t>
      </w:r>
      <w:r w:rsidRPr="00DF2472">
        <w:rPr>
          <w:spacing w:val="-2"/>
        </w:rPr>
        <w:t>.</w:t>
      </w:r>
    </w:p>
    <w:p w14:paraId="12138550" w14:textId="022FFB71" w:rsidR="00C92853" w:rsidRDefault="00C92853" w:rsidP="00AB07E3">
      <w:pPr>
        <w:pStyle w:val="GvdeMetni"/>
        <w:spacing w:before="137" w:line="360" w:lineRule="auto"/>
        <w:ind w:right="284"/>
        <w:rPr>
          <w:spacing w:val="-2"/>
        </w:rPr>
      </w:pPr>
      <w:r>
        <w:rPr>
          <w:noProof/>
        </w:rPr>
        <w:lastRenderedPageBreak/>
        <w:drawing>
          <wp:anchor distT="0" distB="0" distL="0" distR="0" simplePos="0" relativeHeight="251753472" behindDoc="0" locked="0" layoutInCell="1" allowOverlap="1" wp14:anchorId="05CDD521" wp14:editId="4475F382">
            <wp:simplePos x="0" y="0"/>
            <wp:positionH relativeFrom="page">
              <wp:posOffset>809625</wp:posOffset>
            </wp:positionH>
            <wp:positionV relativeFrom="paragraph">
              <wp:posOffset>-86360</wp:posOffset>
            </wp:positionV>
            <wp:extent cx="971550" cy="971550"/>
            <wp:effectExtent l="0" t="0" r="0" b="0"/>
            <wp:wrapNone/>
            <wp:docPr id="735477258"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971550" cy="971550"/>
                    </a:xfrm>
                    <a:prstGeom prst="rect">
                      <a:avLst/>
                    </a:prstGeom>
                  </pic:spPr>
                </pic:pic>
              </a:graphicData>
            </a:graphic>
          </wp:anchor>
        </w:drawing>
      </w:r>
    </w:p>
    <w:p w14:paraId="757E1D1E" w14:textId="77777777" w:rsidR="00C92853" w:rsidRDefault="00C92853" w:rsidP="00AB07E3">
      <w:pPr>
        <w:pStyle w:val="GvdeMetni"/>
        <w:spacing w:before="137" w:line="360" w:lineRule="auto"/>
        <w:ind w:right="284"/>
        <w:rPr>
          <w:spacing w:val="-2"/>
        </w:rPr>
      </w:pPr>
    </w:p>
    <w:p w14:paraId="66E9F141" w14:textId="77777777" w:rsidR="00C92853" w:rsidRDefault="00C92853" w:rsidP="00AB07E3">
      <w:pPr>
        <w:pStyle w:val="GvdeMetni"/>
        <w:spacing w:before="137" w:line="360" w:lineRule="auto"/>
        <w:ind w:right="284"/>
        <w:rPr>
          <w:spacing w:val="-2"/>
        </w:rPr>
      </w:pPr>
    </w:p>
    <w:p w14:paraId="65F9A3BB" w14:textId="25693872" w:rsidR="00DF2472" w:rsidRDefault="00DF2472" w:rsidP="00DF2472">
      <w:pPr>
        <w:pStyle w:val="GvdeMetni"/>
        <w:spacing w:before="139" w:line="360" w:lineRule="auto"/>
        <w:ind w:left="0" w:right="279"/>
        <w:jc w:val="both"/>
      </w:pPr>
      <w:bookmarkStart w:id="31" w:name="_TOC_250003"/>
      <w:bookmarkEnd w:id="31"/>
      <w:r>
        <w:t xml:space="preserve">  </w:t>
      </w:r>
      <w:r w:rsidRPr="00DF2472">
        <w:rPr>
          <w:b/>
          <w:bCs/>
        </w:rPr>
        <w:t>Olgunluk Düzeyi (3):</w:t>
      </w:r>
      <w:r>
        <w:t xml:space="preserve"> </w:t>
      </w:r>
      <w:r w:rsidRPr="00DF2472">
        <w:t xml:space="preserve">Kurum toplumsal katkı kaynaklarını toplumsal katkı stratejisi ve birimler </w:t>
      </w:r>
      <w:r>
        <w:t xml:space="preserve">  </w:t>
      </w:r>
      <w:r w:rsidRPr="00DF2472">
        <w:t>arası dengeyi gözeterek yönetmektedir.</w:t>
      </w:r>
    </w:p>
    <w:p w14:paraId="50BA984F" w14:textId="0AD1A16D" w:rsidR="00DF2472" w:rsidRDefault="00DF2472" w:rsidP="00DF2472">
      <w:pPr>
        <w:pStyle w:val="GvdeMetni"/>
        <w:spacing w:before="139" w:line="360" w:lineRule="auto"/>
        <w:ind w:left="0" w:right="279"/>
        <w:jc w:val="both"/>
      </w:pPr>
      <w:r>
        <w:t xml:space="preserve">  </w:t>
      </w:r>
      <w:r>
        <w:rPr>
          <w:spacing w:val="-2"/>
        </w:rPr>
        <w:t>[1](3)D.1.2.sem_2025_yili_egitim_faaliyetleri</w:t>
      </w:r>
    </w:p>
    <w:p w14:paraId="68253833" w14:textId="28256144" w:rsidR="00DF2472" w:rsidRPr="00DF2472" w:rsidRDefault="00E81AAC" w:rsidP="0053638B">
      <w:pPr>
        <w:pStyle w:val="GvdeMetni"/>
        <w:spacing w:before="1" w:line="360" w:lineRule="auto"/>
        <w:rPr>
          <w:spacing w:val="-2"/>
        </w:rPr>
      </w:pPr>
      <w:r>
        <w:rPr>
          <w:spacing w:val="-2"/>
        </w:rPr>
        <w:t>[</w:t>
      </w:r>
      <w:r w:rsidR="00DF2472">
        <w:rPr>
          <w:spacing w:val="-2"/>
        </w:rPr>
        <w:t>2</w:t>
      </w:r>
      <w:r>
        <w:rPr>
          <w:spacing w:val="-2"/>
        </w:rPr>
        <w:t>](3)D.1.2.sem_2020_2021_2022_2023_</w:t>
      </w:r>
      <w:r w:rsidR="00F74D41">
        <w:rPr>
          <w:spacing w:val="-2"/>
        </w:rPr>
        <w:t>2024_</w:t>
      </w:r>
      <w:r>
        <w:rPr>
          <w:spacing w:val="-2"/>
        </w:rPr>
        <w:t xml:space="preserve">yili_egitim_faaliyetleri </w:t>
      </w:r>
    </w:p>
    <w:p w14:paraId="40B1BC9E" w14:textId="77777777" w:rsidR="00B34DB1" w:rsidRDefault="00E81AAC" w:rsidP="00E1537E">
      <w:pPr>
        <w:pStyle w:val="Balk2"/>
        <w:numPr>
          <w:ilvl w:val="1"/>
          <w:numId w:val="2"/>
        </w:numPr>
        <w:tabs>
          <w:tab w:val="left" w:pos="614"/>
        </w:tabs>
        <w:ind w:left="614" w:hanging="473"/>
      </w:pPr>
      <w:bookmarkStart w:id="32" w:name="_TOC_250002"/>
      <w:r>
        <w:t>Toplumsal</w:t>
      </w:r>
      <w:r>
        <w:rPr>
          <w:spacing w:val="-4"/>
        </w:rPr>
        <w:t xml:space="preserve"> </w:t>
      </w:r>
      <w:r>
        <w:t>Katkı</w:t>
      </w:r>
      <w:r>
        <w:rPr>
          <w:spacing w:val="-3"/>
        </w:rPr>
        <w:t xml:space="preserve"> </w:t>
      </w:r>
      <w:bookmarkEnd w:id="32"/>
      <w:r>
        <w:rPr>
          <w:spacing w:val="-2"/>
        </w:rPr>
        <w:t>Performansı</w:t>
      </w:r>
    </w:p>
    <w:p w14:paraId="7D9DDF73" w14:textId="77777777" w:rsidR="00B34DB1" w:rsidRDefault="00E81AAC" w:rsidP="00E1537E">
      <w:pPr>
        <w:pStyle w:val="Balk2"/>
        <w:numPr>
          <w:ilvl w:val="2"/>
          <w:numId w:val="2"/>
        </w:numPr>
        <w:tabs>
          <w:tab w:val="left" w:pos="728"/>
        </w:tabs>
        <w:spacing w:before="140"/>
        <w:ind w:left="728" w:hanging="587"/>
      </w:pPr>
      <w:bookmarkStart w:id="33" w:name="_TOC_250001"/>
      <w:r>
        <w:t>Toplumsal</w:t>
      </w:r>
      <w:r>
        <w:rPr>
          <w:spacing w:val="-6"/>
        </w:rPr>
        <w:t xml:space="preserve"> </w:t>
      </w:r>
      <w:r>
        <w:t>katkı</w:t>
      </w:r>
      <w:r>
        <w:rPr>
          <w:spacing w:val="-6"/>
        </w:rPr>
        <w:t xml:space="preserve"> </w:t>
      </w:r>
      <w:r>
        <w:t>performansının</w:t>
      </w:r>
      <w:r>
        <w:rPr>
          <w:spacing w:val="-3"/>
        </w:rPr>
        <w:t xml:space="preserve"> </w:t>
      </w:r>
      <w:r>
        <w:t>izlenmesi</w:t>
      </w:r>
      <w:r>
        <w:rPr>
          <w:spacing w:val="-4"/>
        </w:rPr>
        <w:t xml:space="preserve"> </w:t>
      </w:r>
      <w:r>
        <w:t>ve</w:t>
      </w:r>
      <w:r>
        <w:rPr>
          <w:spacing w:val="-3"/>
        </w:rPr>
        <w:t xml:space="preserve"> </w:t>
      </w:r>
      <w:bookmarkEnd w:id="33"/>
      <w:r>
        <w:rPr>
          <w:spacing w:val="-2"/>
        </w:rPr>
        <w:t>değerlendirilmesi</w:t>
      </w:r>
    </w:p>
    <w:p w14:paraId="2C9227C1" w14:textId="77777777" w:rsidR="00B34DB1" w:rsidRDefault="00E81AAC" w:rsidP="007E06CF">
      <w:pPr>
        <w:pStyle w:val="GvdeMetni"/>
        <w:tabs>
          <w:tab w:val="left" w:pos="1768"/>
          <w:tab w:val="left" w:pos="2972"/>
          <w:tab w:val="left" w:pos="4680"/>
          <w:tab w:val="left" w:pos="6004"/>
          <w:tab w:val="left" w:pos="6753"/>
          <w:tab w:val="left" w:pos="8372"/>
        </w:tabs>
        <w:spacing w:before="137" w:line="360" w:lineRule="auto"/>
        <w:ind w:right="284" w:firstLine="240"/>
        <w:jc w:val="both"/>
        <w:rPr>
          <w:spacing w:val="-2"/>
        </w:rPr>
      </w:pPr>
      <w:r>
        <w:rPr>
          <w:spacing w:val="-2"/>
        </w:rPr>
        <w:t>Merkezimiz</w:t>
      </w:r>
      <w:r>
        <w:tab/>
      </w:r>
      <w:r>
        <w:rPr>
          <w:spacing w:val="-2"/>
        </w:rPr>
        <w:t>tarafından</w:t>
      </w:r>
      <w:r>
        <w:tab/>
      </w:r>
      <w:r>
        <w:rPr>
          <w:spacing w:val="-2"/>
        </w:rPr>
        <w:t>gerçekleştirilen</w:t>
      </w:r>
      <w:r>
        <w:tab/>
      </w:r>
      <w:r>
        <w:rPr>
          <w:spacing w:val="-2"/>
        </w:rPr>
        <w:t>eğitimlerde</w:t>
      </w:r>
      <w:r>
        <w:tab/>
      </w:r>
      <w:r>
        <w:rPr>
          <w:spacing w:val="-2"/>
        </w:rPr>
        <w:t>genel</w:t>
      </w:r>
      <w:r>
        <w:tab/>
      </w:r>
      <w:r>
        <w:rPr>
          <w:spacing w:val="-2"/>
        </w:rPr>
        <w:t>değerlendirme</w:t>
      </w:r>
      <w:r>
        <w:tab/>
      </w:r>
      <w:r>
        <w:rPr>
          <w:spacing w:val="-2"/>
        </w:rPr>
        <w:t>anketleri yapılmaktadır.</w:t>
      </w:r>
    </w:p>
    <w:p w14:paraId="5CAA6361" w14:textId="46CCA46A" w:rsidR="006C6DD2" w:rsidRDefault="006C6DD2" w:rsidP="006C6DD2">
      <w:pPr>
        <w:pStyle w:val="GvdeMetni"/>
        <w:tabs>
          <w:tab w:val="left" w:pos="1768"/>
          <w:tab w:val="left" w:pos="2972"/>
          <w:tab w:val="left" w:pos="4680"/>
          <w:tab w:val="left" w:pos="6004"/>
          <w:tab w:val="left" w:pos="6753"/>
          <w:tab w:val="left" w:pos="8372"/>
        </w:tabs>
        <w:spacing w:before="137" w:line="360" w:lineRule="auto"/>
        <w:ind w:right="284"/>
        <w:jc w:val="both"/>
        <w:rPr>
          <w:spacing w:val="-2"/>
        </w:rPr>
      </w:pPr>
      <w:r w:rsidRPr="006C6DD2">
        <w:rPr>
          <w:b/>
          <w:bCs/>
          <w:spacing w:val="-2"/>
        </w:rPr>
        <w:t>Olgunluk Düzeyi (3):</w:t>
      </w:r>
      <w:r>
        <w:rPr>
          <w:spacing w:val="-2"/>
        </w:rPr>
        <w:t xml:space="preserve"> </w:t>
      </w:r>
      <w:r w:rsidRPr="006C6DD2">
        <w:rPr>
          <w:spacing w:val="-2"/>
        </w:rPr>
        <w:t xml:space="preserve">Kurumun genelinde toplumsal katkı performansını izlemek ve değerlendirmek üzere </w:t>
      </w:r>
      <w:r w:rsidR="002345D1">
        <w:rPr>
          <w:spacing w:val="-2"/>
        </w:rPr>
        <w:t xml:space="preserve">çalışmalar yapılmaktadır, bu çalışmalarda toplumun mesleki anlamda kendini geliştirebileceği eğitimler 2025 yılı içinde düzenlenmiştir </w:t>
      </w:r>
      <w:r w:rsidR="002345D1" w:rsidRPr="001E14A2">
        <w:rPr>
          <w:b/>
          <w:bCs/>
          <w:spacing w:val="-2"/>
        </w:rPr>
        <w:t>[</w:t>
      </w:r>
      <w:r w:rsidR="00C976DA">
        <w:rPr>
          <w:b/>
          <w:bCs/>
          <w:spacing w:val="-2"/>
        </w:rPr>
        <w:t>1</w:t>
      </w:r>
      <w:r w:rsidR="002345D1" w:rsidRPr="001E14A2">
        <w:rPr>
          <w:b/>
          <w:bCs/>
          <w:spacing w:val="-2"/>
        </w:rPr>
        <w:t>_OD3], [</w:t>
      </w:r>
      <w:r w:rsidR="00C976DA">
        <w:rPr>
          <w:b/>
          <w:bCs/>
          <w:spacing w:val="-2"/>
        </w:rPr>
        <w:t>2</w:t>
      </w:r>
      <w:r w:rsidR="002345D1" w:rsidRPr="001E14A2">
        <w:rPr>
          <w:b/>
          <w:bCs/>
          <w:spacing w:val="-2"/>
        </w:rPr>
        <w:t>_OD3</w:t>
      </w:r>
      <w:r w:rsidR="00C976DA" w:rsidRPr="001E14A2">
        <w:rPr>
          <w:b/>
          <w:bCs/>
          <w:spacing w:val="-2"/>
        </w:rPr>
        <w:t>], [</w:t>
      </w:r>
      <w:r w:rsidR="00C976DA">
        <w:rPr>
          <w:b/>
          <w:bCs/>
          <w:spacing w:val="-2"/>
        </w:rPr>
        <w:t>3</w:t>
      </w:r>
      <w:r w:rsidR="002345D1" w:rsidRPr="001E14A2">
        <w:rPr>
          <w:b/>
          <w:bCs/>
          <w:spacing w:val="-2"/>
        </w:rPr>
        <w:t>_OD3],</w:t>
      </w:r>
      <w:r w:rsidR="002345D1">
        <w:rPr>
          <w:spacing w:val="-2"/>
        </w:rPr>
        <w:t xml:space="preserve">  </w:t>
      </w:r>
      <w:r w:rsidR="002345D1" w:rsidRPr="001E14A2">
        <w:rPr>
          <w:b/>
          <w:bCs/>
          <w:spacing w:val="-2"/>
        </w:rPr>
        <w:t>[</w:t>
      </w:r>
      <w:r w:rsidR="00C976DA">
        <w:rPr>
          <w:b/>
          <w:bCs/>
          <w:spacing w:val="-2"/>
        </w:rPr>
        <w:t>4</w:t>
      </w:r>
      <w:r w:rsidR="002345D1" w:rsidRPr="001E14A2">
        <w:rPr>
          <w:b/>
          <w:bCs/>
          <w:spacing w:val="-2"/>
        </w:rPr>
        <w:t xml:space="preserve">_OD3], </w:t>
      </w:r>
      <w:r w:rsidR="001E14A2" w:rsidRPr="001E14A2">
        <w:rPr>
          <w:b/>
          <w:bCs/>
          <w:spacing w:val="-2"/>
        </w:rPr>
        <w:t>[</w:t>
      </w:r>
      <w:r w:rsidR="00C976DA">
        <w:rPr>
          <w:b/>
          <w:bCs/>
          <w:spacing w:val="-2"/>
        </w:rPr>
        <w:t>5</w:t>
      </w:r>
      <w:r w:rsidR="001E14A2" w:rsidRPr="001E14A2">
        <w:rPr>
          <w:b/>
          <w:bCs/>
          <w:spacing w:val="-2"/>
        </w:rPr>
        <w:t>_OD3], [</w:t>
      </w:r>
      <w:r w:rsidR="00C976DA">
        <w:rPr>
          <w:b/>
          <w:bCs/>
          <w:spacing w:val="-2"/>
        </w:rPr>
        <w:t>6</w:t>
      </w:r>
      <w:r w:rsidR="001E14A2" w:rsidRPr="001E14A2">
        <w:rPr>
          <w:b/>
          <w:bCs/>
          <w:spacing w:val="-2"/>
        </w:rPr>
        <w:t>_OD3], [</w:t>
      </w:r>
      <w:r w:rsidR="00C976DA">
        <w:rPr>
          <w:b/>
          <w:bCs/>
          <w:spacing w:val="-2"/>
        </w:rPr>
        <w:t>7</w:t>
      </w:r>
      <w:r w:rsidR="001E14A2" w:rsidRPr="001E14A2">
        <w:rPr>
          <w:b/>
          <w:bCs/>
          <w:spacing w:val="-2"/>
        </w:rPr>
        <w:t>_OD3]</w:t>
      </w:r>
      <w:r w:rsidR="001E14A2" w:rsidRPr="001E14A2">
        <w:rPr>
          <w:spacing w:val="-2"/>
        </w:rPr>
        <w:t>.</w:t>
      </w:r>
      <w:r w:rsidR="001E14A2">
        <w:rPr>
          <w:b/>
          <w:bCs/>
          <w:spacing w:val="-2"/>
        </w:rPr>
        <w:t xml:space="preserve"> </w:t>
      </w:r>
      <w:r w:rsidR="001E14A2" w:rsidRPr="001E14A2">
        <w:rPr>
          <w:spacing w:val="-2"/>
        </w:rPr>
        <w:t>Me</w:t>
      </w:r>
      <w:r w:rsidR="001E14A2">
        <w:rPr>
          <w:spacing w:val="-2"/>
        </w:rPr>
        <w:t xml:space="preserve">rkezimiz, </w:t>
      </w:r>
      <w:r w:rsidR="002345D1">
        <w:rPr>
          <w:spacing w:val="-2"/>
        </w:rPr>
        <w:t>yapılan eğitimlerin paydaş değerlendirmelerine önem ver</w:t>
      </w:r>
      <w:r w:rsidR="001E14A2">
        <w:rPr>
          <w:spacing w:val="-2"/>
        </w:rPr>
        <w:t>erek</w:t>
      </w:r>
      <w:r w:rsidR="002345D1">
        <w:rPr>
          <w:spacing w:val="-2"/>
        </w:rPr>
        <w:t xml:space="preserve"> </w:t>
      </w:r>
      <w:r w:rsidR="001E14A2">
        <w:rPr>
          <w:spacing w:val="-2"/>
        </w:rPr>
        <w:t xml:space="preserve">daha iyi bir hizmet sunmayı hedeflemektedir </w:t>
      </w:r>
      <w:r w:rsidR="001E14A2" w:rsidRPr="001E14A2">
        <w:rPr>
          <w:b/>
          <w:bCs/>
          <w:spacing w:val="-2"/>
        </w:rPr>
        <w:t>[</w:t>
      </w:r>
      <w:r w:rsidR="00C976DA">
        <w:rPr>
          <w:b/>
          <w:bCs/>
          <w:spacing w:val="-2"/>
        </w:rPr>
        <w:t>8</w:t>
      </w:r>
      <w:r w:rsidR="001E14A2" w:rsidRPr="001E14A2">
        <w:rPr>
          <w:b/>
          <w:bCs/>
          <w:spacing w:val="-2"/>
        </w:rPr>
        <w:t>_OD3],</w:t>
      </w:r>
      <w:r w:rsidR="001E14A2">
        <w:rPr>
          <w:spacing w:val="-2"/>
        </w:rPr>
        <w:t xml:space="preserve"> </w:t>
      </w:r>
      <w:r w:rsidR="001E14A2" w:rsidRPr="001E14A2">
        <w:rPr>
          <w:b/>
          <w:bCs/>
          <w:spacing w:val="-2"/>
        </w:rPr>
        <w:t>[</w:t>
      </w:r>
      <w:r w:rsidR="00C976DA">
        <w:rPr>
          <w:b/>
          <w:bCs/>
          <w:spacing w:val="-2"/>
        </w:rPr>
        <w:t>9</w:t>
      </w:r>
      <w:r w:rsidR="001E14A2" w:rsidRPr="001E14A2">
        <w:rPr>
          <w:b/>
          <w:bCs/>
          <w:spacing w:val="-2"/>
        </w:rPr>
        <w:t>_OD3], [</w:t>
      </w:r>
      <w:r w:rsidR="00C976DA">
        <w:rPr>
          <w:b/>
          <w:bCs/>
          <w:spacing w:val="-2"/>
        </w:rPr>
        <w:t>10</w:t>
      </w:r>
      <w:r w:rsidR="001E14A2" w:rsidRPr="001E14A2">
        <w:rPr>
          <w:b/>
          <w:bCs/>
          <w:spacing w:val="-2"/>
        </w:rPr>
        <w:t>_OD3], [</w:t>
      </w:r>
      <w:r w:rsidR="00C976DA">
        <w:rPr>
          <w:b/>
          <w:bCs/>
          <w:spacing w:val="-2"/>
        </w:rPr>
        <w:t>11</w:t>
      </w:r>
      <w:r w:rsidR="001E14A2" w:rsidRPr="001E14A2">
        <w:rPr>
          <w:b/>
          <w:bCs/>
          <w:spacing w:val="-2"/>
        </w:rPr>
        <w:t>_OD3], [</w:t>
      </w:r>
      <w:r w:rsidR="00C976DA">
        <w:rPr>
          <w:b/>
          <w:bCs/>
          <w:spacing w:val="-2"/>
        </w:rPr>
        <w:t>12</w:t>
      </w:r>
      <w:r w:rsidR="001E14A2" w:rsidRPr="001E14A2">
        <w:rPr>
          <w:b/>
          <w:bCs/>
          <w:spacing w:val="-2"/>
        </w:rPr>
        <w:t>_OD3] [</w:t>
      </w:r>
      <w:r w:rsidR="00C976DA">
        <w:rPr>
          <w:b/>
          <w:bCs/>
          <w:spacing w:val="-2"/>
        </w:rPr>
        <w:t>13</w:t>
      </w:r>
      <w:r w:rsidR="001E14A2">
        <w:rPr>
          <w:b/>
          <w:bCs/>
          <w:spacing w:val="-2"/>
        </w:rPr>
        <w:t>_O</w:t>
      </w:r>
      <w:r w:rsidR="001E14A2" w:rsidRPr="001E14A2">
        <w:rPr>
          <w:b/>
          <w:bCs/>
          <w:spacing w:val="-2"/>
        </w:rPr>
        <w:t>D3]</w:t>
      </w:r>
      <w:r w:rsidR="001E14A2" w:rsidRPr="001E14A2">
        <w:rPr>
          <w:spacing w:val="-2"/>
        </w:rPr>
        <w:t xml:space="preserve">. </w:t>
      </w:r>
      <w:r w:rsidR="001E14A2">
        <w:rPr>
          <w:spacing w:val="-2"/>
        </w:rPr>
        <w:t xml:space="preserve"> </w:t>
      </w:r>
      <w:r w:rsidR="002345D1">
        <w:rPr>
          <w:spacing w:val="-2"/>
        </w:rPr>
        <w:t>Ayrıca toplumsal katkı payı oranında yapılan eğitimleri/projeleri daha da geliştirmek için iç ve dış paydaşlarla birlikte toplantılar düzenlenmektedir</w:t>
      </w:r>
      <w:r w:rsidR="00EB7214">
        <w:rPr>
          <w:spacing w:val="-2"/>
        </w:rPr>
        <w:t xml:space="preserve"> </w:t>
      </w:r>
      <w:r w:rsidR="00EB7214" w:rsidRPr="001E14A2">
        <w:rPr>
          <w:b/>
          <w:bCs/>
          <w:spacing w:val="-2"/>
        </w:rPr>
        <w:t>[</w:t>
      </w:r>
      <w:r w:rsidR="00EB7214">
        <w:rPr>
          <w:b/>
          <w:bCs/>
          <w:spacing w:val="-2"/>
        </w:rPr>
        <w:t>1</w:t>
      </w:r>
      <w:r w:rsidR="00C976DA">
        <w:rPr>
          <w:b/>
          <w:bCs/>
          <w:spacing w:val="-2"/>
        </w:rPr>
        <w:t>4</w:t>
      </w:r>
      <w:r w:rsidR="00EB7214" w:rsidRPr="001E14A2">
        <w:rPr>
          <w:b/>
          <w:bCs/>
          <w:spacing w:val="-2"/>
        </w:rPr>
        <w:t>_OD3],</w:t>
      </w:r>
      <w:r w:rsidR="00EB7214" w:rsidRPr="00EB7214">
        <w:rPr>
          <w:b/>
          <w:bCs/>
          <w:spacing w:val="-2"/>
        </w:rPr>
        <w:t xml:space="preserve"> </w:t>
      </w:r>
      <w:r w:rsidR="00EB7214" w:rsidRPr="001E14A2">
        <w:rPr>
          <w:b/>
          <w:bCs/>
          <w:spacing w:val="-2"/>
        </w:rPr>
        <w:t>[</w:t>
      </w:r>
      <w:r w:rsidR="00EB7214">
        <w:rPr>
          <w:b/>
          <w:bCs/>
          <w:spacing w:val="-2"/>
        </w:rPr>
        <w:t>1</w:t>
      </w:r>
      <w:r w:rsidR="00C976DA">
        <w:rPr>
          <w:b/>
          <w:bCs/>
          <w:spacing w:val="-2"/>
        </w:rPr>
        <w:t>5</w:t>
      </w:r>
      <w:r w:rsidR="00EB7214" w:rsidRPr="001E14A2">
        <w:rPr>
          <w:b/>
          <w:bCs/>
          <w:spacing w:val="-2"/>
        </w:rPr>
        <w:t>_OD3],</w:t>
      </w:r>
      <w:r w:rsidR="00EB7214" w:rsidRPr="00EB7214">
        <w:rPr>
          <w:b/>
          <w:bCs/>
          <w:spacing w:val="-2"/>
        </w:rPr>
        <w:t xml:space="preserve"> </w:t>
      </w:r>
      <w:r w:rsidR="00EB7214" w:rsidRPr="001E14A2">
        <w:rPr>
          <w:b/>
          <w:bCs/>
          <w:spacing w:val="-2"/>
        </w:rPr>
        <w:t>[</w:t>
      </w:r>
      <w:r w:rsidR="00EB7214">
        <w:rPr>
          <w:b/>
          <w:bCs/>
          <w:spacing w:val="-2"/>
        </w:rPr>
        <w:t>1</w:t>
      </w:r>
      <w:r w:rsidR="00C976DA">
        <w:rPr>
          <w:b/>
          <w:bCs/>
          <w:spacing w:val="-2"/>
        </w:rPr>
        <w:t>6</w:t>
      </w:r>
      <w:r w:rsidR="00EB7214">
        <w:rPr>
          <w:b/>
          <w:bCs/>
          <w:spacing w:val="-2"/>
        </w:rPr>
        <w:t>_</w:t>
      </w:r>
      <w:r w:rsidR="00EB7214" w:rsidRPr="001E14A2">
        <w:rPr>
          <w:b/>
          <w:bCs/>
          <w:spacing w:val="-2"/>
        </w:rPr>
        <w:t>OD3]</w:t>
      </w:r>
      <w:r w:rsidR="008113B6">
        <w:rPr>
          <w:spacing w:val="-2"/>
        </w:rPr>
        <w:t xml:space="preserve">, </w:t>
      </w:r>
      <w:r w:rsidR="008113B6" w:rsidRPr="001E14A2">
        <w:rPr>
          <w:b/>
          <w:bCs/>
          <w:spacing w:val="-2"/>
        </w:rPr>
        <w:t>[</w:t>
      </w:r>
      <w:r w:rsidR="008113B6">
        <w:rPr>
          <w:b/>
          <w:bCs/>
          <w:spacing w:val="-2"/>
        </w:rPr>
        <w:t>17_</w:t>
      </w:r>
      <w:r w:rsidR="008113B6" w:rsidRPr="001E14A2">
        <w:rPr>
          <w:b/>
          <w:bCs/>
          <w:spacing w:val="-2"/>
        </w:rPr>
        <w:t>OD3]</w:t>
      </w:r>
      <w:r w:rsidR="008113B6" w:rsidRPr="00EB7214">
        <w:rPr>
          <w:spacing w:val="-2"/>
        </w:rPr>
        <w:t>.</w:t>
      </w:r>
    </w:p>
    <w:p w14:paraId="1FFAEBAB" w14:textId="1179486E" w:rsidR="001E14A2" w:rsidRDefault="001E14A2" w:rsidP="006C6DD2">
      <w:pPr>
        <w:pStyle w:val="GvdeMetni"/>
        <w:tabs>
          <w:tab w:val="left" w:pos="1768"/>
          <w:tab w:val="left" w:pos="2972"/>
          <w:tab w:val="left" w:pos="4680"/>
          <w:tab w:val="left" w:pos="6004"/>
          <w:tab w:val="left" w:pos="6753"/>
          <w:tab w:val="left" w:pos="8372"/>
        </w:tabs>
        <w:spacing w:before="137" w:line="360" w:lineRule="auto"/>
        <w:ind w:right="284"/>
        <w:jc w:val="both"/>
      </w:pPr>
      <w:r>
        <w:rPr>
          <w:b/>
          <w:bCs/>
          <w:spacing w:val="-2"/>
        </w:rPr>
        <w:t>Olgunluk Düzeyi (3):</w:t>
      </w:r>
      <w:r>
        <w:t xml:space="preserve"> </w:t>
      </w:r>
      <w:r w:rsidRPr="001E14A2">
        <w:t>Kurumun genelinde toplumsal katkı performansını izlenmek ve değerlendirmek üzere oluşturulan mekanizmalar kullanılmaktadır.</w:t>
      </w:r>
    </w:p>
    <w:p w14:paraId="5BCCCEBF" w14:textId="3B9C884C" w:rsidR="005B4118" w:rsidRPr="005B4118" w:rsidRDefault="005B4118" w:rsidP="005B4118">
      <w:pPr>
        <w:pStyle w:val="AralkYok"/>
        <w:spacing w:line="360" w:lineRule="auto"/>
      </w:pPr>
      <w:r w:rsidRPr="005B4118">
        <w:t>[1](3)D.2.1.sem_serviks_kanseri_ve_hpv_ebemedipol_ile_farkindalik_sempozyumu_web_ilani</w:t>
      </w:r>
    </w:p>
    <w:p w14:paraId="1C81646A" w14:textId="15DF2D80" w:rsidR="005B4118" w:rsidRDefault="005B4118" w:rsidP="005B4118">
      <w:pPr>
        <w:pStyle w:val="AralkYok"/>
        <w:spacing w:line="360" w:lineRule="auto"/>
      </w:pPr>
      <w:r w:rsidRPr="005B4118">
        <w:t>[2](3)D.2.1.sem_emzirme_için_hep_birlikte_destek_ve_dayanisma_sempozyumu_egitim_öncesi_hazirlik_bilgisi</w:t>
      </w:r>
    </w:p>
    <w:p w14:paraId="35135552" w14:textId="67E1B390" w:rsidR="005B4118" w:rsidRDefault="005B4118" w:rsidP="005B4118">
      <w:pPr>
        <w:pStyle w:val="AralkYok"/>
        <w:spacing w:line="360" w:lineRule="auto"/>
      </w:pPr>
      <w:r w:rsidRPr="005B4118">
        <w:t>[3](3)D.2.1.sem_dis_paydas_degerlendirme_sonuclari</w:t>
      </w:r>
    </w:p>
    <w:p w14:paraId="5375B19F" w14:textId="4B716487" w:rsidR="005B4118" w:rsidRDefault="005B4118" w:rsidP="005B4118">
      <w:pPr>
        <w:pStyle w:val="AralkYok"/>
        <w:spacing w:line="360" w:lineRule="auto"/>
      </w:pPr>
      <w:r w:rsidRPr="005B4118">
        <w:t>[4](3)D.2.1.sem_anne_sütüyle_güclü_gelecek_egitimi</w:t>
      </w:r>
    </w:p>
    <w:p w14:paraId="6F4E2907" w14:textId="1F8C026B" w:rsidR="005B4118" w:rsidRDefault="005B4118" w:rsidP="005B4118">
      <w:pPr>
        <w:pStyle w:val="AralkYok"/>
        <w:spacing w:line="360" w:lineRule="auto"/>
      </w:pPr>
      <w:r w:rsidRPr="005B4118">
        <w:t>[5](3)D.2.1.sem_online_yapay_zekâ_destekli_veri_analizi_databeeg_ile_veri_cözümleme_egitim_semineri_egitimi_ebys_onay_yazisi</w:t>
      </w:r>
    </w:p>
    <w:p w14:paraId="5BB42527" w14:textId="46B24B0C" w:rsidR="005B4118" w:rsidRDefault="005B4118" w:rsidP="005B4118">
      <w:pPr>
        <w:pStyle w:val="AralkYok"/>
        <w:spacing w:line="360" w:lineRule="auto"/>
      </w:pPr>
      <w:r w:rsidRPr="005B4118">
        <w:t>[6](3)D.2.1.sem_cv_ye_yazmadigim_hayatim_anket sonuclari</w:t>
      </w:r>
    </w:p>
    <w:p w14:paraId="3241B6E8" w14:textId="744ADD81" w:rsidR="005B4118" w:rsidRDefault="005B4118" w:rsidP="005B4118">
      <w:pPr>
        <w:pStyle w:val="AralkYok"/>
        <w:spacing w:line="360" w:lineRule="auto"/>
      </w:pPr>
      <w:r w:rsidRPr="005B4118">
        <w:t>[7](3)D.2.1.sem_saglik_personellerine_yönelik_egitici_egitimi_icerik_planlama_formu</w:t>
      </w:r>
    </w:p>
    <w:p w14:paraId="3A8812E8" w14:textId="7885537C" w:rsidR="005B4118" w:rsidRDefault="005B4118" w:rsidP="005B4118">
      <w:pPr>
        <w:pStyle w:val="AralkYok"/>
        <w:spacing w:line="360" w:lineRule="auto"/>
      </w:pPr>
      <w:r w:rsidRPr="005B4118">
        <w:t>[8](3)D.2.1.sem_dis_paydas_degerlendirme_anketi</w:t>
      </w:r>
    </w:p>
    <w:p w14:paraId="78CCD1D6" w14:textId="234E1167" w:rsidR="005B4118" w:rsidRDefault="00984CA5" w:rsidP="005B4118">
      <w:pPr>
        <w:pStyle w:val="AralkYok"/>
        <w:spacing w:line="360" w:lineRule="auto"/>
      </w:pPr>
      <w:r w:rsidRPr="00984CA5">
        <w:t>[9](3)D.2.1.sem_dis_paydas_analiz_raporu</w:t>
      </w:r>
    </w:p>
    <w:p w14:paraId="2FAA038F" w14:textId="1A70D4B1" w:rsidR="00984CA5" w:rsidRDefault="00984CA5" w:rsidP="005B4118">
      <w:pPr>
        <w:pStyle w:val="AralkYok"/>
        <w:spacing w:line="360" w:lineRule="auto"/>
      </w:pPr>
      <w:r w:rsidRPr="00984CA5">
        <w:t>[10](3)D.2.1.sem_mebis_sisteminde_kayitli_emzirme_icin_hep_birlikte_destek_ve_dayanisma_sempozyumu_egitimi</w:t>
      </w:r>
    </w:p>
    <w:p w14:paraId="2E896E27" w14:textId="7BECD79A" w:rsidR="00C92853" w:rsidRDefault="00C92853" w:rsidP="00C976DA">
      <w:pPr>
        <w:pStyle w:val="GvdeMetni"/>
        <w:spacing w:line="360" w:lineRule="auto"/>
      </w:pPr>
      <w:r>
        <w:rPr>
          <w:noProof/>
        </w:rPr>
        <w:lastRenderedPageBreak/>
        <w:drawing>
          <wp:anchor distT="0" distB="0" distL="0" distR="0" simplePos="0" relativeHeight="251755520" behindDoc="0" locked="0" layoutInCell="1" allowOverlap="1" wp14:anchorId="1FD9175B" wp14:editId="6661B38E">
            <wp:simplePos x="0" y="0"/>
            <wp:positionH relativeFrom="page">
              <wp:posOffset>809625</wp:posOffset>
            </wp:positionH>
            <wp:positionV relativeFrom="paragraph">
              <wp:posOffset>-635</wp:posOffset>
            </wp:positionV>
            <wp:extent cx="971550" cy="971550"/>
            <wp:effectExtent l="0" t="0" r="0" b="0"/>
            <wp:wrapNone/>
            <wp:docPr id="1862537660" name="Image 2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2537660" name="Image 27"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47479E95" w14:textId="77777777" w:rsidR="00C92853" w:rsidRDefault="00C92853" w:rsidP="007E06CF">
      <w:pPr>
        <w:pStyle w:val="GvdeMetni"/>
        <w:spacing w:line="360" w:lineRule="auto"/>
        <w:jc w:val="both"/>
      </w:pPr>
    </w:p>
    <w:p w14:paraId="1C3F417E" w14:textId="77777777" w:rsidR="00C92853" w:rsidRDefault="00C92853" w:rsidP="007E06CF">
      <w:pPr>
        <w:pStyle w:val="GvdeMetni"/>
        <w:spacing w:line="360" w:lineRule="auto"/>
        <w:jc w:val="both"/>
      </w:pPr>
    </w:p>
    <w:p w14:paraId="68F87DB8" w14:textId="77777777" w:rsidR="00C92853" w:rsidRDefault="00C92853" w:rsidP="007E06CF">
      <w:pPr>
        <w:pStyle w:val="GvdeMetni"/>
        <w:spacing w:line="360" w:lineRule="auto"/>
        <w:jc w:val="both"/>
      </w:pPr>
    </w:p>
    <w:p w14:paraId="6405CB9A" w14:textId="6BA734B6" w:rsidR="008113B6" w:rsidRDefault="00984CA5" w:rsidP="00CB6E4E">
      <w:pPr>
        <w:pStyle w:val="GvdeMetni"/>
        <w:spacing w:line="360" w:lineRule="auto"/>
        <w:ind w:left="0"/>
      </w:pPr>
      <w:bookmarkStart w:id="34" w:name="_TOC_250000"/>
      <w:r w:rsidRPr="00984CA5">
        <w:t>[11](3)D.2.1.sem_konkordato_komiserliği_egitimi_anket_sonuclari</w:t>
      </w:r>
    </w:p>
    <w:p w14:paraId="32E4EA57" w14:textId="5A185FE8" w:rsidR="00984CA5" w:rsidRDefault="00984CA5" w:rsidP="00CB6E4E">
      <w:pPr>
        <w:pStyle w:val="GvdeMetni"/>
        <w:spacing w:line="360" w:lineRule="auto"/>
        <w:ind w:left="0"/>
      </w:pPr>
      <w:r w:rsidRPr="00984CA5">
        <w:t>[12](3)D.2.1.sem_is_mevzuatindan_kaynakli_nitelikli_hesaplamalar_egitimi_anket_sonuclari</w:t>
      </w:r>
    </w:p>
    <w:p w14:paraId="2DB1FEE9" w14:textId="3E44CA08" w:rsidR="00984CA5" w:rsidRDefault="00984CA5" w:rsidP="00CB6E4E">
      <w:pPr>
        <w:pStyle w:val="GvdeMetni"/>
        <w:spacing w:line="360" w:lineRule="auto"/>
        <w:ind w:left="0"/>
      </w:pPr>
      <w:r w:rsidRPr="00984CA5">
        <w:t>[13](3)D.2.1.sem_saglik_personellerine_yönelik_egitici_egitimi_kursu</w:t>
      </w:r>
    </w:p>
    <w:p w14:paraId="6689DA11" w14:textId="474C5E6B" w:rsidR="00984CA5" w:rsidRDefault="00984CA5" w:rsidP="00CB6E4E">
      <w:pPr>
        <w:pStyle w:val="GvdeMetni"/>
        <w:spacing w:line="360" w:lineRule="auto"/>
        <w:ind w:left="0"/>
      </w:pPr>
      <w:r w:rsidRPr="00984CA5">
        <w:t>[14](3)D.2.1.sem_ic_paydas_toplanti_tutanagi</w:t>
      </w:r>
    </w:p>
    <w:p w14:paraId="3E1AADF1" w14:textId="09F2AEFD" w:rsidR="00984CA5" w:rsidRDefault="00984CA5" w:rsidP="00CB6E4E">
      <w:pPr>
        <w:pStyle w:val="GvdeMetni"/>
        <w:spacing w:line="360" w:lineRule="auto"/>
        <w:ind w:left="0"/>
      </w:pPr>
      <w:r w:rsidRPr="00984CA5">
        <w:t>[15](3)D.2.1.sem_dis_paydas_toplanti_tutanagi</w:t>
      </w:r>
    </w:p>
    <w:p w14:paraId="4D909A55" w14:textId="4FDE2BF2" w:rsidR="00984CA5" w:rsidRDefault="00984CA5" w:rsidP="00CB6E4E">
      <w:pPr>
        <w:pStyle w:val="GvdeMetni"/>
        <w:spacing w:line="360" w:lineRule="auto"/>
        <w:ind w:left="0"/>
      </w:pPr>
      <w:r w:rsidRPr="00984CA5">
        <w:t>[16](3)D.2.1.sem_dis_paydas_toplanti_tutanagi</w:t>
      </w:r>
    </w:p>
    <w:p w14:paraId="162D8D69" w14:textId="0B487FAC" w:rsidR="00984CA5" w:rsidRDefault="00984CA5" w:rsidP="00CB6E4E">
      <w:pPr>
        <w:pStyle w:val="GvdeMetni"/>
        <w:spacing w:line="360" w:lineRule="auto"/>
        <w:ind w:left="0"/>
      </w:pPr>
      <w:r w:rsidRPr="00984CA5">
        <w:t>[17](3)D.2.1_sem_ic_paydas_toplanti_tutanagi</w:t>
      </w:r>
    </w:p>
    <w:p w14:paraId="4F046FBB" w14:textId="77777777" w:rsidR="00984CA5" w:rsidRDefault="00984CA5" w:rsidP="00CB6E4E">
      <w:pPr>
        <w:pStyle w:val="GvdeMetni"/>
        <w:spacing w:line="360" w:lineRule="auto"/>
        <w:ind w:left="0"/>
      </w:pPr>
    </w:p>
    <w:p w14:paraId="278210AB" w14:textId="2C941BB4" w:rsidR="007E06CF" w:rsidRDefault="007E06CF" w:rsidP="007E06CF">
      <w:pPr>
        <w:pStyle w:val="GvdeMetni"/>
        <w:spacing w:line="360" w:lineRule="auto"/>
        <w:ind w:left="0"/>
        <w:rPr>
          <w:b/>
          <w:bCs/>
        </w:rPr>
      </w:pPr>
      <w:r w:rsidRPr="00CB6E4E">
        <w:rPr>
          <w:b/>
          <w:bCs/>
        </w:rPr>
        <w:t>SONUÇ</w:t>
      </w:r>
      <w:r w:rsidRPr="00CB6E4E">
        <w:rPr>
          <w:b/>
          <w:bCs/>
          <w:spacing w:val="-3"/>
        </w:rPr>
        <w:t xml:space="preserve"> </w:t>
      </w:r>
      <w:r w:rsidRPr="00CB6E4E">
        <w:rPr>
          <w:b/>
          <w:bCs/>
        </w:rPr>
        <w:t>VE</w:t>
      </w:r>
      <w:r w:rsidRPr="00CB6E4E">
        <w:rPr>
          <w:b/>
          <w:bCs/>
          <w:spacing w:val="-5"/>
        </w:rPr>
        <w:t xml:space="preserve"> </w:t>
      </w:r>
      <w:bookmarkEnd w:id="34"/>
      <w:r w:rsidRPr="00CB6E4E">
        <w:rPr>
          <w:b/>
          <w:bCs/>
          <w:spacing w:val="-2"/>
        </w:rPr>
        <w:t>DEĞERLENDİRME</w:t>
      </w:r>
    </w:p>
    <w:p w14:paraId="1C7983AB" w14:textId="5FB87BDD" w:rsidR="007E06CF" w:rsidRPr="007E06CF" w:rsidRDefault="007E06CF" w:rsidP="00984CA5">
      <w:pPr>
        <w:pStyle w:val="GvdeMetni"/>
        <w:spacing w:line="360" w:lineRule="auto"/>
        <w:ind w:left="0"/>
        <w:jc w:val="both"/>
      </w:pPr>
      <w:r w:rsidRPr="007E06CF">
        <w:t>Ankara Medipol Üniversitesi Sürekli Eğitim Merkezi (SEM), üniversitenin ulusal ve uluslararası</w:t>
      </w:r>
      <w:r w:rsidR="00984CA5">
        <w:t xml:space="preserve"> </w:t>
      </w:r>
      <w:r w:rsidRPr="007E06CF">
        <w:t>düzeyde kurumsal görünürlüğüne ve toplumsal katkı misyonuna önemli ölçüde destek sağlayan stratejik bir birimdir. Üniversitemiz, Türkiye Eğitim, Sağlık, Bilim ve Araştırma Vakfı tarafından 09.05.2018 tarihinde kurulmuş olup; Sürekli Eğitim Merkezi’nin kuruluşu, Yükseköğretim Yürütme Kurulu’nun 25.12.2019 tarihli toplantısında, 2547 sayılı Yükseköğretim Kanunu’nun 2880 sayılı Kanun’la değişik 7/d-2 maddesi uyarınca uygun bulunmuş ve 21.01.2020 tarihli Resmî Gazete’</w:t>
      </w:r>
      <w:r>
        <w:t xml:space="preserve"> </w:t>
      </w:r>
      <w:r w:rsidRPr="007E06CF">
        <w:t>de yayımlanarak yürürlüğe girmiştir. Merkezimiz, 2020 yılı itibarıyla eğitim faaliyetlerine başlamış; program çeşitliliğini ve katılımcı sayısını her yıl artırarak sürdürülebilir bir gelişim ivmesi yakalamıştır.</w:t>
      </w:r>
    </w:p>
    <w:p w14:paraId="7CBD07BE" w14:textId="77777777" w:rsidR="007E06CF" w:rsidRDefault="007E06CF" w:rsidP="00984CA5">
      <w:pPr>
        <w:pStyle w:val="GvdeMetni"/>
        <w:spacing w:line="360" w:lineRule="auto"/>
        <w:ind w:left="0"/>
        <w:jc w:val="both"/>
      </w:pPr>
      <w:r w:rsidRPr="007E06CF">
        <w:t>Sürekli Eğitim Merkezi, üniversitemizin misyonu doğrultusunda, yaşam boyu öğrenme anlayışını esas alarak toplumun değişen ve çeşitlenen ihtiyaçlarına cevap verebilen eğitim programları geliştirmektedir. Toplumun farklı kesimlerinden bireylerin kişisel ve mesleki gelişimlerini desteklemeyi ilke edinmekte; toplumsal kalkınmaya ve evrensel bilime katkı sunmayı temel sorumluluk olarak kabul etmektedir.</w:t>
      </w:r>
    </w:p>
    <w:p w14:paraId="001E7E66" w14:textId="77777777" w:rsidR="00984CA5" w:rsidRDefault="00984CA5" w:rsidP="00984CA5">
      <w:pPr>
        <w:pStyle w:val="GvdeMetni"/>
        <w:spacing w:line="360" w:lineRule="auto"/>
        <w:ind w:left="0"/>
        <w:jc w:val="both"/>
      </w:pPr>
      <w:r w:rsidRPr="007E06CF">
        <w:t xml:space="preserve">Üniversitemizin vizyonu çerçevesinde SEM; güçlü kurumsal kültürü, girişimcilik anlayışı ve sürekli gelişime açık dinamik yapısı ile bilime ve topluma yön veren öncü bir sürekli eğitim merkezi olmayı hedeflemektedir. Bu doğrultuda; etik değerlere bağlı, insan odaklı, kalite ve mükemmeliyet esaslı, çevreye duyarlı, katılımcı, hoşgörülü, yenilikçi ve özgürlükçü bir eğitim yaklaşımı benimsenmektedir. Çağdaş bilimsel gelişmeleri ve sosyokültürel dinamikleri, milli kültür ve değerlerle bütünleştirerek; araştırma, teknoloji ve uygulama alanlarındaki yenilikleri toplum yararına sunan programlar geliştirilmekte ve kalite süreçleri sistematik biçimde koordine edilmektedir. Bu kapsamda, kişisel ve mesleki gelişimi destekleyen sürdürülebilir sürekli eğitim </w:t>
      </w:r>
    </w:p>
    <w:p w14:paraId="360FCB16" w14:textId="59675EE5" w:rsidR="00984CA5" w:rsidRDefault="00984CA5" w:rsidP="00984CA5">
      <w:pPr>
        <w:pStyle w:val="GvdeMetni"/>
        <w:spacing w:line="360" w:lineRule="auto"/>
        <w:ind w:left="0"/>
        <w:jc w:val="both"/>
      </w:pPr>
      <w:r>
        <w:rPr>
          <w:noProof/>
        </w:rPr>
        <w:lastRenderedPageBreak/>
        <w:drawing>
          <wp:anchor distT="0" distB="0" distL="0" distR="0" simplePos="0" relativeHeight="251767808" behindDoc="0" locked="0" layoutInCell="1" allowOverlap="1" wp14:anchorId="6DB058E5" wp14:editId="214F4400">
            <wp:simplePos x="0" y="0"/>
            <wp:positionH relativeFrom="page">
              <wp:posOffset>809625</wp:posOffset>
            </wp:positionH>
            <wp:positionV relativeFrom="paragraph">
              <wp:posOffset>-635</wp:posOffset>
            </wp:positionV>
            <wp:extent cx="971550" cy="971550"/>
            <wp:effectExtent l="0" t="0" r="0" b="0"/>
            <wp:wrapNone/>
            <wp:docPr id="1648949526" name="Image 2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2537660" name="Image 27"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61B18062" w14:textId="77777777" w:rsidR="00984CA5" w:rsidRDefault="00984CA5" w:rsidP="00984CA5">
      <w:pPr>
        <w:pStyle w:val="GvdeMetni"/>
        <w:spacing w:line="360" w:lineRule="auto"/>
        <w:ind w:left="0"/>
        <w:jc w:val="both"/>
      </w:pPr>
    </w:p>
    <w:p w14:paraId="4C12718C" w14:textId="77777777" w:rsidR="00984CA5" w:rsidRDefault="00984CA5" w:rsidP="00984CA5">
      <w:pPr>
        <w:pStyle w:val="GvdeMetni"/>
        <w:spacing w:line="360" w:lineRule="auto"/>
        <w:ind w:left="0"/>
        <w:jc w:val="both"/>
      </w:pPr>
    </w:p>
    <w:p w14:paraId="3DD4D5EB" w14:textId="77777777" w:rsidR="00984CA5" w:rsidRDefault="00984CA5" w:rsidP="00984CA5">
      <w:pPr>
        <w:pStyle w:val="GvdeMetni"/>
        <w:spacing w:line="360" w:lineRule="auto"/>
        <w:ind w:left="0"/>
        <w:jc w:val="both"/>
      </w:pPr>
    </w:p>
    <w:p w14:paraId="0387D0EF" w14:textId="2E3506DF" w:rsidR="00C92853" w:rsidRDefault="00984CA5" w:rsidP="00984CA5">
      <w:pPr>
        <w:pStyle w:val="GvdeMetni"/>
        <w:spacing w:line="360" w:lineRule="auto"/>
        <w:ind w:left="0"/>
        <w:jc w:val="both"/>
      </w:pPr>
      <w:r w:rsidRPr="007E06CF">
        <w:t>modelleri oluşturulmuştur.</w:t>
      </w:r>
    </w:p>
    <w:p w14:paraId="55819B8B" w14:textId="43556224" w:rsidR="007E06CF" w:rsidRPr="007E06CF" w:rsidRDefault="007E06CF" w:rsidP="00984CA5">
      <w:pPr>
        <w:pStyle w:val="GvdeMetni"/>
        <w:spacing w:line="360" w:lineRule="auto"/>
        <w:ind w:left="0"/>
        <w:jc w:val="both"/>
      </w:pPr>
      <w:r w:rsidRPr="007E06CF">
        <w:t>Üniversitenin temel odak alanının sağlık hizmetleri olması, kurumsal görünürlüğü artırmakta ve toplum nezdindeki bilinirliği güçlendirmektedir. Kampüs bünyesinde yer alan laboratuvarlar ve uygulamalı eğitim birimleri, uygulama temelli öğrenme olanaklarını genişleterek eğitim kalitesini desteklemektedir. Ana kampüsün Ankara şehir merkezinde konumlanması, erişilebilirlik açısından avantaj sağlamakta; sağlık sektöründeki yenilikçi girişimlere ev sahipliği yapması ise akademik ve sektörel etkileşimi artırmaktadır.</w:t>
      </w:r>
    </w:p>
    <w:p w14:paraId="68391768" w14:textId="77777777" w:rsidR="007E06CF" w:rsidRPr="007E06CF" w:rsidRDefault="007E06CF" w:rsidP="00984CA5">
      <w:pPr>
        <w:pStyle w:val="GvdeMetni"/>
        <w:spacing w:line="360" w:lineRule="auto"/>
        <w:ind w:left="0"/>
        <w:jc w:val="both"/>
      </w:pPr>
      <w:r w:rsidRPr="007E06CF">
        <w:t>Öğrenci merkezli ve proje tabanlı yenilikçi öğretim yöntemlerinin SEM programlarında etkin biçimde uygulanması, üniversitenin rekabet avantajını güçlendiren önemli bir unsur olarak değerlendirilmektedir. Alanında uzman akademik kadronun eğitim süreçlerine aktif katkı sağlaması, planlama, uygulama ve değerlendirme aşamalarında verimlilik ve etkinliği artırmaktadır.</w:t>
      </w:r>
    </w:p>
    <w:p w14:paraId="6DA016CD" w14:textId="44381453" w:rsidR="00307B07" w:rsidRDefault="007E06CF" w:rsidP="00984CA5">
      <w:pPr>
        <w:pStyle w:val="GvdeMetni"/>
        <w:spacing w:line="360" w:lineRule="auto"/>
        <w:ind w:left="0"/>
        <w:jc w:val="both"/>
      </w:pPr>
      <w:r w:rsidRPr="007E06CF">
        <w:t>Eğitim faaliyetlerinin duyurulması ve paydaşlara erişim konusunda çok kanallı bir iletişim stratejisi izlenmektedir. Planlanan eğitim programlarına Merkezin resmî web sayfası ve sosyal medya hesapları üzerinden erişim sağlanabilmekte; akademik ve idari personele SEM e-posta adresi aracılığıyla düzenli bilgilendirme yapılmaktadır. Ayrıca, kampüs içi duyurular panolar aracılığıyla desteklenmekte; dış paydaşlara yönelik olarak hazırlanan “Genel Eğitimler Kataloğu” ve “SEM Yabancı Dil Kursları El Broşürü” etkin biçimde kullanılmaktadır.</w:t>
      </w:r>
    </w:p>
    <w:p w14:paraId="47EEB52A" w14:textId="77777777" w:rsidR="00E42C41" w:rsidRDefault="00E42C41" w:rsidP="00307B07">
      <w:pPr>
        <w:pStyle w:val="GvdeMetni"/>
        <w:spacing w:line="360" w:lineRule="auto"/>
        <w:jc w:val="both"/>
      </w:pPr>
    </w:p>
    <w:p w14:paraId="6012AD6E" w14:textId="77777777" w:rsidR="00857AE5" w:rsidRDefault="00857AE5" w:rsidP="00857AE5">
      <w:pPr>
        <w:pStyle w:val="GvdeMetni"/>
        <w:spacing w:line="360" w:lineRule="auto"/>
      </w:pPr>
      <w:r>
        <w:t xml:space="preserve">Web Adresi: </w:t>
      </w:r>
      <w:hyperlink r:id="rId16" w:history="1">
        <w:r w:rsidRPr="003E0D6A">
          <w:rPr>
            <w:rStyle w:val="Kpr"/>
          </w:rPr>
          <w:t>https://sem.ankaramedipol.edu.tr/</w:t>
        </w:r>
      </w:hyperlink>
    </w:p>
    <w:p w14:paraId="47944594" w14:textId="10595B77" w:rsidR="00857AE5" w:rsidRPr="000F73F1" w:rsidRDefault="008503A6" w:rsidP="00857AE5">
      <w:pPr>
        <w:pStyle w:val="GvdeMetni"/>
        <w:spacing w:line="360" w:lineRule="auto"/>
        <w:rPr>
          <w:rStyle w:val="Kpr"/>
        </w:rPr>
      </w:pPr>
      <w:r>
        <w:t>Instagram</w:t>
      </w:r>
      <w:r w:rsidR="00857AE5">
        <w:t xml:space="preserve"> Hesabı: </w:t>
      </w:r>
      <w:r w:rsidR="00857AE5" w:rsidRPr="000F73F1">
        <w:fldChar w:fldCharType="begin"/>
      </w:r>
      <w:r w:rsidR="00857AE5" w:rsidRPr="000F73F1">
        <w:instrText>HYPERLINK "https://www.instagram.com/ankaramedipolsem/"</w:instrText>
      </w:r>
      <w:r w:rsidR="00857AE5" w:rsidRPr="000F73F1">
        <w:fldChar w:fldCharType="separate"/>
      </w:r>
      <w:r w:rsidR="00857AE5" w:rsidRPr="000F73F1">
        <w:rPr>
          <w:rStyle w:val="Kpr"/>
        </w:rPr>
        <w:t>ankaramedipolsem</w:t>
      </w:r>
    </w:p>
    <w:p w14:paraId="4C65A473" w14:textId="79522587" w:rsidR="00307B07" w:rsidRDefault="00857AE5" w:rsidP="00857AE5">
      <w:pPr>
        <w:pStyle w:val="GvdeMetni"/>
        <w:spacing w:line="360" w:lineRule="auto"/>
      </w:pPr>
      <w:r w:rsidRPr="000F73F1">
        <w:fldChar w:fldCharType="end"/>
      </w:r>
      <w:r>
        <w:t xml:space="preserve">Sem Mail Adresi: </w:t>
      </w:r>
      <w:hyperlink r:id="rId17" w:history="1">
        <w:r w:rsidRPr="003E0D6A">
          <w:rPr>
            <w:rStyle w:val="Kpr"/>
          </w:rPr>
          <w:t>semegitim@ankaramedipol.edu.tr</w:t>
        </w:r>
      </w:hyperlink>
    </w:p>
    <w:p w14:paraId="7C134DB2" w14:textId="33DC06E8" w:rsidR="00C92853" w:rsidRDefault="007E06CF" w:rsidP="00984CA5">
      <w:pPr>
        <w:pStyle w:val="GvdeMetni"/>
        <w:spacing w:line="360" w:lineRule="auto"/>
        <w:ind w:left="0"/>
        <w:jc w:val="both"/>
      </w:pPr>
      <w:r w:rsidRPr="007E06CF">
        <w:t xml:space="preserve">Sonuç olarak, Sürekli Eğitim Merkezi; kurumsal hedeflerle uyumlu, kalite odaklı, erişilebilir ve </w:t>
      </w:r>
    </w:p>
    <w:p w14:paraId="179ED95E" w14:textId="6870FFC7" w:rsidR="00307B07" w:rsidRDefault="007E06CF" w:rsidP="00984CA5">
      <w:pPr>
        <w:pStyle w:val="GvdeMetni"/>
        <w:spacing w:line="360" w:lineRule="auto"/>
        <w:ind w:left="0"/>
        <w:jc w:val="both"/>
      </w:pPr>
      <w:r w:rsidRPr="007E06CF">
        <w:t>sürdürülebilir eğitim faaliyetleri ile üniversitenin toplumsal katkı, görünürlük ve rekabet gücüne önemli katkılar sunmaktadır. Önümüzdeki dönemde program çeşitliliğinin artırılması, dijital eğitim altyapısının güçlendirilmesi ve dış paydaş iş birliklerinin geliştirilmesi, Merkezin stratejik gelişim alanları olarak değerlendirilmektedir.</w:t>
      </w:r>
      <w:r w:rsidR="00CB6E4E">
        <w:t xml:space="preserve"> </w:t>
      </w:r>
    </w:p>
    <w:p w14:paraId="7256888E" w14:textId="77777777" w:rsidR="00984CA5" w:rsidRDefault="00307B07" w:rsidP="00984CA5">
      <w:pPr>
        <w:pStyle w:val="GvdeMetni"/>
        <w:spacing w:line="360" w:lineRule="auto"/>
        <w:ind w:left="0" w:right="281"/>
        <w:jc w:val="both"/>
      </w:pPr>
      <w:r w:rsidRPr="00307B07">
        <w:t xml:space="preserve">Ankara Medipol Üniversitesi Sürekli Eğitim Merkezi bünyesinde planlanan eğitimler hem yüz yüze hem de çevrim içi (online) yöntemlerle gerçekleştirilmektedir. Bu hibrit yapı, farklı coğrafi bölgelerden ve farklı meslek gruplarından katılımcıların programlara erişimini </w:t>
      </w:r>
      <w:r w:rsidR="00857AE5" w:rsidRPr="00307B07">
        <w:t>kolaylaştırmakta ve eğitimde fırsat eşitliğini desteklemektedir. Çevrim</w:t>
      </w:r>
      <w:r w:rsidRPr="00307B07">
        <w:t xml:space="preserve"> içi eğitimler, üniversitenin sosyal ağ tabanlı dijital altyapısı olan Microsoft Teams üzerinden yürütülmektedir. Hukuk alanına yönelik eğitim </w:t>
      </w:r>
    </w:p>
    <w:p w14:paraId="291ADCD4" w14:textId="5CC430B4" w:rsidR="00984CA5" w:rsidRDefault="00984CA5" w:rsidP="00984CA5">
      <w:pPr>
        <w:pStyle w:val="GvdeMetni"/>
        <w:spacing w:line="360" w:lineRule="auto"/>
        <w:ind w:left="0" w:right="281"/>
        <w:jc w:val="both"/>
      </w:pPr>
      <w:r>
        <w:rPr>
          <w:noProof/>
        </w:rPr>
        <w:lastRenderedPageBreak/>
        <w:drawing>
          <wp:anchor distT="0" distB="0" distL="0" distR="0" simplePos="0" relativeHeight="251769856" behindDoc="0" locked="0" layoutInCell="1" allowOverlap="1" wp14:anchorId="6D8D3F2C" wp14:editId="5EBD6B13">
            <wp:simplePos x="0" y="0"/>
            <wp:positionH relativeFrom="page">
              <wp:posOffset>809625</wp:posOffset>
            </wp:positionH>
            <wp:positionV relativeFrom="paragraph">
              <wp:posOffset>-635</wp:posOffset>
            </wp:positionV>
            <wp:extent cx="971550" cy="971550"/>
            <wp:effectExtent l="0" t="0" r="0" b="0"/>
            <wp:wrapNone/>
            <wp:docPr id="1108699691" name="Image 2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2537660" name="Image 27"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5437F4D2" w14:textId="77777777" w:rsidR="00984CA5" w:rsidRDefault="00984CA5" w:rsidP="00984CA5">
      <w:pPr>
        <w:pStyle w:val="GvdeMetni"/>
        <w:spacing w:line="360" w:lineRule="auto"/>
        <w:ind w:left="0" w:right="281"/>
        <w:jc w:val="both"/>
      </w:pPr>
    </w:p>
    <w:p w14:paraId="0C66BF43" w14:textId="77777777" w:rsidR="00984CA5" w:rsidRDefault="00984CA5" w:rsidP="00984CA5">
      <w:pPr>
        <w:pStyle w:val="GvdeMetni"/>
        <w:spacing w:line="360" w:lineRule="auto"/>
        <w:ind w:left="0" w:right="281"/>
        <w:jc w:val="both"/>
      </w:pPr>
    </w:p>
    <w:p w14:paraId="5839C711" w14:textId="77777777" w:rsidR="00984CA5" w:rsidRDefault="00984CA5" w:rsidP="00984CA5">
      <w:pPr>
        <w:pStyle w:val="GvdeMetni"/>
        <w:spacing w:line="360" w:lineRule="auto"/>
        <w:ind w:left="0" w:right="281"/>
        <w:jc w:val="both"/>
      </w:pPr>
    </w:p>
    <w:p w14:paraId="4F907586" w14:textId="23C1ADEB" w:rsidR="00307B07" w:rsidRDefault="00307B07" w:rsidP="00984CA5">
      <w:pPr>
        <w:pStyle w:val="GvdeMetni"/>
        <w:spacing w:line="360" w:lineRule="auto"/>
        <w:ind w:left="0" w:right="281"/>
        <w:jc w:val="both"/>
      </w:pPr>
      <w:r w:rsidRPr="00307B07">
        <w:t>programlarında ise sektörel ihtiyaçlara uygun olarak Arasis p</w:t>
      </w:r>
      <w:r>
        <w:t>ortalı</w:t>
      </w:r>
      <w:r w:rsidRPr="00307B07">
        <w:t xml:space="preserve"> kullanılmaktadır. Bu dijital altyapılar sayesinde senkron ve asenkron eğitim süreçleri etkin biçimde yönetilmekte; katılımcı takibi, içerik paylaşımı ve ölçme-değerlendirme faaliyetleri sistematik olarak gerçekleştirilmektedir.</w:t>
      </w:r>
    </w:p>
    <w:p w14:paraId="6A6C9AB3" w14:textId="77777777" w:rsidR="00307B07" w:rsidRPr="00307B07" w:rsidRDefault="00307B07" w:rsidP="00307B07">
      <w:pPr>
        <w:pStyle w:val="GvdeMetni"/>
        <w:spacing w:line="360" w:lineRule="auto"/>
        <w:ind w:right="281"/>
        <w:jc w:val="both"/>
      </w:pPr>
      <w:r w:rsidRPr="00307B07">
        <w:t>Merkez bünyesinde;</w:t>
      </w:r>
    </w:p>
    <w:p w14:paraId="6377AFA6" w14:textId="77777777" w:rsidR="00307B07" w:rsidRPr="00307B07" w:rsidRDefault="00307B07" w:rsidP="00307B07">
      <w:pPr>
        <w:pStyle w:val="GvdeMetni"/>
        <w:numPr>
          <w:ilvl w:val="0"/>
          <w:numId w:val="38"/>
        </w:numPr>
        <w:spacing w:line="360" w:lineRule="auto"/>
        <w:ind w:right="281"/>
        <w:jc w:val="both"/>
      </w:pPr>
      <w:r w:rsidRPr="00307B07">
        <w:t>Hukuk,</w:t>
      </w:r>
    </w:p>
    <w:p w14:paraId="019A5F5B" w14:textId="77777777" w:rsidR="00307B07" w:rsidRPr="00307B07" w:rsidRDefault="00307B07" w:rsidP="00307B07">
      <w:pPr>
        <w:pStyle w:val="GvdeMetni"/>
        <w:numPr>
          <w:ilvl w:val="0"/>
          <w:numId w:val="38"/>
        </w:numPr>
        <w:spacing w:line="360" w:lineRule="auto"/>
        <w:ind w:right="281"/>
        <w:jc w:val="both"/>
      </w:pPr>
      <w:r w:rsidRPr="00307B07">
        <w:t>Sağlık,</w:t>
      </w:r>
    </w:p>
    <w:p w14:paraId="1A48D6B1" w14:textId="77777777" w:rsidR="00307B07" w:rsidRPr="00307B07" w:rsidRDefault="00307B07" w:rsidP="00307B07">
      <w:pPr>
        <w:pStyle w:val="GvdeMetni"/>
        <w:numPr>
          <w:ilvl w:val="0"/>
          <w:numId w:val="38"/>
        </w:numPr>
        <w:spacing w:line="360" w:lineRule="auto"/>
        <w:ind w:right="281"/>
        <w:jc w:val="both"/>
      </w:pPr>
      <w:r w:rsidRPr="00307B07">
        <w:t>Yabancı dil,</w:t>
      </w:r>
    </w:p>
    <w:p w14:paraId="7760F35B" w14:textId="77777777" w:rsidR="00307B07" w:rsidRPr="00307B07" w:rsidRDefault="00307B07" w:rsidP="00307B07">
      <w:pPr>
        <w:pStyle w:val="GvdeMetni"/>
        <w:numPr>
          <w:ilvl w:val="0"/>
          <w:numId w:val="38"/>
        </w:numPr>
        <w:spacing w:line="360" w:lineRule="auto"/>
        <w:ind w:right="281"/>
        <w:jc w:val="both"/>
      </w:pPr>
      <w:r w:rsidRPr="00307B07">
        <w:t>Sınavlara hazırlık programları,</w:t>
      </w:r>
    </w:p>
    <w:p w14:paraId="5D64D218" w14:textId="77777777" w:rsidR="00307B07" w:rsidRPr="00307B07" w:rsidRDefault="00307B07" w:rsidP="00307B07">
      <w:pPr>
        <w:pStyle w:val="GvdeMetni"/>
        <w:numPr>
          <w:ilvl w:val="0"/>
          <w:numId w:val="38"/>
        </w:numPr>
        <w:spacing w:line="360" w:lineRule="auto"/>
        <w:ind w:right="281"/>
        <w:jc w:val="both"/>
      </w:pPr>
      <w:r w:rsidRPr="00307B07">
        <w:t>Mesleki gelişim eğitimleri,</w:t>
      </w:r>
    </w:p>
    <w:p w14:paraId="7FDCD7D4" w14:textId="77777777" w:rsidR="00307B07" w:rsidRPr="00307B07" w:rsidRDefault="00307B07" w:rsidP="00307B07">
      <w:pPr>
        <w:pStyle w:val="GvdeMetni"/>
        <w:numPr>
          <w:ilvl w:val="0"/>
          <w:numId w:val="38"/>
        </w:numPr>
        <w:spacing w:line="360" w:lineRule="auto"/>
        <w:ind w:right="281"/>
        <w:jc w:val="both"/>
      </w:pPr>
      <w:r w:rsidRPr="00307B07">
        <w:t>Kişisel gelişim programları,</w:t>
      </w:r>
    </w:p>
    <w:p w14:paraId="5650DC8C" w14:textId="77777777" w:rsidR="00307B07" w:rsidRPr="00307B07" w:rsidRDefault="00307B07" w:rsidP="00307B07">
      <w:pPr>
        <w:pStyle w:val="GvdeMetni"/>
        <w:numPr>
          <w:ilvl w:val="0"/>
          <w:numId w:val="38"/>
        </w:numPr>
        <w:spacing w:line="360" w:lineRule="auto"/>
        <w:ind w:right="281"/>
        <w:jc w:val="both"/>
      </w:pPr>
      <w:r w:rsidRPr="00307B07">
        <w:t>Kurumsal kimlik ve kurumsal gelişim eğitimleri,</w:t>
      </w:r>
    </w:p>
    <w:p w14:paraId="7729BC80" w14:textId="77777777" w:rsidR="00307B07" w:rsidRPr="00307B07" w:rsidRDefault="00307B07" w:rsidP="00307B07">
      <w:pPr>
        <w:pStyle w:val="GvdeMetni"/>
        <w:numPr>
          <w:ilvl w:val="0"/>
          <w:numId w:val="38"/>
        </w:numPr>
        <w:spacing w:line="360" w:lineRule="auto"/>
        <w:ind w:right="281"/>
        <w:jc w:val="both"/>
      </w:pPr>
      <w:r w:rsidRPr="00307B07">
        <w:t>Bilişim ve teknoloji eğitimleri</w:t>
      </w:r>
    </w:p>
    <w:p w14:paraId="17316BF2" w14:textId="77777777" w:rsidR="00307B07" w:rsidRPr="00307B07" w:rsidRDefault="00307B07" w:rsidP="00307B07">
      <w:pPr>
        <w:pStyle w:val="GvdeMetni"/>
        <w:spacing w:line="360" w:lineRule="auto"/>
        <w:ind w:right="281"/>
        <w:jc w:val="both"/>
      </w:pPr>
      <w:r w:rsidRPr="00307B07">
        <w:t>gibi çok çeşitli alanlarda eğitim projeleri hazırlanmakta ve uygulanmaktadır.</w:t>
      </w:r>
    </w:p>
    <w:p w14:paraId="7A78BEB0" w14:textId="1CA9A135" w:rsidR="00C92853" w:rsidRDefault="00307B07" w:rsidP="00984CA5">
      <w:pPr>
        <w:pStyle w:val="GvdeMetni"/>
        <w:spacing w:line="360" w:lineRule="auto"/>
        <w:ind w:right="281"/>
        <w:jc w:val="both"/>
      </w:pPr>
      <w:r w:rsidRPr="00307B07">
        <w:t xml:space="preserve">Programlar; kurum içi ve kurum dışı paydaşlara, bireysel ve kurumsal katılımcılara yönelik olarak tasarlanmakta; ulusal ve uluslararası düzeyde erişime açık biçimde sunulmaktadır. Çevrim içi eğitim imkânı sayesinde </w:t>
      </w:r>
      <w:r w:rsidR="009F33FE">
        <w:t xml:space="preserve">şehir dışı ve </w:t>
      </w:r>
      <w:r w:rsidRPr="00307B07">
        <w:t>yurt dışında bulunan katılımcılar da programlara aktif olarak katılım sağlayabilmektedir. Bu durum, Merkezin uluslararasılaşma potansiyelini ve kurumsal görünürlüğünü güçlendirmektedir.</w:t>
      </w:r>
    </w:p>
    <w:p w14:paraId="080578FD" w14:textId="77777777" w:rsidR="00C51BBE" w:rsidRPr="00C51BBE" w:rsidRDefault="00C51BBE" w:rsidP="00C51BBE">
      <w:pPr>
        <w:pStyle w:val="GvdeMetni"/>
        <w:spacing w:line="360" w:lineRule="auto"/>
        <w:ind w:right="281"/>
        <w:jc w:val="both"/>
      </w:pPr>
      <w:r w:rsidRPr="00C51BBE">
        <w:t>Merkezin gelişime açık alanlarının başında yer alan insan kaynağı kapasitesinin güçlendirilmesi konusunda, önceki yıla kıyasla önemli bir iyileşme sağlanmıştır. Sürekli Eğitim Merkezi Birim Sorumlusuna ek olarak üç Uzman Yardımcısının SEM ekibine dâhil edilmesiyle birlikte, birimin idari ve organizasyonel süreçlerinde etkinlik ve sürdürülebilirlik artmıştır.</w:t>
      </w:r>
    </w:p>
    <w:p w14:paraId="3C82751D" w14:textId="5EB38D1A" w:rsidR="00351080" w:rsidRDefault="00C51BBE" w:rsidP="00984CA5">
      <w:pPr>
        <w:pStyle w:val="GvdeMetni"/>
        <w:spacing w:line="360" w:lineRule="auto"/>
        <w:ind w:right="281"/>
        <w:jc w:val="both"/>
      </w:pPr>
      <w:r w:rsidRPr="00C51BBE">
        <w:t>Personel sayısındaki bu artış; eğitim planlama, program koordinasyonu, paydaş iletişimi,</w:t>
      </w:r>
      <w:r w:rsidR="00984CA5">
        <w:t xml:space="preserve"> </w:t>
      </w:r>
      <w:r w:rsidRPr="00C51BBE">
        <w:t>tanıtım faaliyetleri, raporlama ve kalite güvence süreçlerinin daha sistematik biçimde yürütülmesine katkı sağlamıştır. Görev dağılımının daha dengeli hale gelmesi, iş süreçlerinin kurumsallaşmasını desteklemiş ve operasyonel verimliliği artırmıştır.</w:t>
      </w:r>
    </w:p>
    <w:p w14:paraId="3C7A9F64" w14:textId="22956A53" w:rsidR="008062D8" w:rsidRDefault="00857AE5" w:rsidP="00E42C41">
      <w:pPr>
        <w:pStyle w:val="GvdeMetni"/>
        <w:spacing w:line="360" w:lineRule="auto"/>
        <w:ind w:right="281"/>
        <w:jc w:val="both"/>
      </w:pPr>
      <w:r w:rsidRPr="00C51BBE">
        <w:t xml:space="preserve">Bu gelişme, Ankara Medipol Üniversitesi Sürekli Eğitim Merkezi’nin kurumsal kapasitesini </w:t>
      </w:r>
      <w:r w:rsidR="00C51BBE" w:rsidRPr="00C51BBE">
        <w:t>güçlendiren ve sürdürülebilir büyüme hedeflerini destekleyen önemli bir iyileştirme adımı olarak değerlendirilmektedir.</w:t>
      </w:r>
    </w:p>
    <w:p w14:paraId="2EB11D3E" w14:textId="77777777" w:rsidR="00530C78" w:rsidRDefault="00351080" w:rsidP="00530C78">
      <w:pPr>
        <w:pStyle w:val="GvdeMetni"/>
        <w:spacing w:line="360" w:lineRule="auto"/>
        <w:ind w:right="281"/>
        <w:jc w:val="both"/>
      </w:pPr>
      <w:r w:rsidRPr="00351080">
        <w:t xml:space="preserve">Ankara Medipol Üniversitesi Sürekli Eğitim Merkezi, toplumsal katkı misyonu doğrultusunda </w:t>
      </w:r>
    </w:p>
    <w:p w14:paraId="3617ABB3" w14:textId="6044139B" w:rsidR="00984CA5" w:rsidRDefault="00984CA5" w:rsidP="00530C78">
      <w:pPr>
        <w:pStyle w:val="GvdeMetni"/>
        <w:spacing w:line="360" w:lineRule="auto"/>
        <w:ind w:right="281"/>
        <w:jc w:val="both"/>
      </w:pPr>
      <w:r>
        <w:rPr>
          <w:noProof/>
        </w:rPr>
        <w:lastRenderedPageBreak/>
        <w:drawing>
          <wp:anchor distT="0" distB="0" distL="0" distR="0" simplePos="0" relativeHeight="251771904" behindDoc="0" locked="0" layoutInCell="1" allowOverlap="1" wp14:anchorId="1E5FD0C8" wp14:editId="5CD95229">
            <wp:simplePos x="0" y="0"/>
            <wp:positionH relativeFrom="page">
              <wp:posOffset>809625</wp:posOffset>
            </wp:positionH>
            <wp:positionV relativeFrom="paragraph">
              <wp:posOffset>-635</wp:posOffset>
            </wp:positionV>
            <wp:extent cx="971550" cy="971550"/>
            <wp:effectExtent l="0" t="0" r="0" b="0"/>
            <wp:wrapNone/>
            <wp:docPr id="715362079" name="Image 2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2537660" name="Image 27"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630AD449" w14:textId="77777777" w:rsidR="00984CA5" w:rsidRDefault="00984CA5" w:rsidP="00351080">
      <w:pPr>
        <w:pStyle w:val="GvdeMetni"/>
        <w:spacing w:line="360" w:lineRule="auto"/>
        <w:ind w:right="281"/>
        <w:jc w:val="both"/>
      </w:pPr>
    </w:p>
    <w:p w14:paraId="4BBEB589" w14:textId="77777777" w:rsidR="00984CA5" w:rsidRDefault="00984CA5" w:rsidP="00351080">
      <w:pPr>
        <w:pStyle w:val="GvdeMetni"/>
        <w:spacing w:line="360" w:lineRule="auto"/>
        <w:ind w:right="281"/>
        <w:jc w:val="both"/>
      </w:pPr>
    </w:p>
    <w:p w14:paraId="697D288E" w14:textId="77777777" w:rsidR="00984CA5" w:rsidRDefault="00984CA5" w:rsidP="00351080">
      <w:pPr>
        <w:pStyle w:val="GvdeMetni"/>
        <w:spacing w:line="360" w:lineRule="auto"/>
        <w:ind w:right="281"/>
        <w:jc w:val="both"/>
      </w:pPr>
    </w:p>
    <w:p w14:paraId="4AA9AED1" w14:textId="317ED34E" w:rsidR="00351080" w:rsidRPr="00351080" w:rsidRDefault="00351080" w:rsidP="00351080">
      <w:pPr>
        <w:pStyle w:val="GvdeMetni"/>
        <w:spacing w:line="360" w:lineRule="auto"/>
        <w:ind w:right="281"/>
        <w:jc w:val="both"/>
      </w:pPr>
      <w:r w:rsidRPr="00351080">
        <w:t>şehir içi, şehir dışı ve uluslararası eğitim projelerini kurumsal iş birlikleri aracılığıyla yürütmektedir. Bu kapsamda Merkez, dış paydaşlarla protokoller imzalayarak eğitim faaliyetlerinin etki alanını genişletmekte ve her yıl iş birliği ağını sistematik biçimde artırmaktadır.</w:t>
      </w:r>
    </w:p>
    <w:p w14:paraId="05E9F926" w14:textId="7C07DA6D" w:rsidR="00E42C41" w:rsidRPr="00351080" w:rsidRDefault="00351080" w:rsidP="00E42C41">
      <w:pPr>
        <w:pStyle w:val="GvdeMetni"/>
        <w:spacing w:line="360" w:lineRule="auto"/>
        <w:ind w:right="281"/>
        <w:jc w:val="both"/>
      </w:pPr>
      <w:r w:rsidRPr="00351080">
        <w:t>Gerçekleştirilen protokoller hem program çeşitliliğini hem de hedef kitle erişimini güçlendirmekte; sektörel ve mesleki uzmanlık alanlarında nitelikli eğitimlerin yaygınlaştırılmasına katkı sağlamaktadır.</w:t>
      </w:r>
    </w:p>
    <w:p w14:paraId="3E9815C4" w14:textId="77777777" w:rsidR="00351080" w:rsidRPr="00351080" w:rsidRDefault="00351080" w:rsidP="00351080">
      <w:pPr>
        <w:pStyle w:val="GvdeMetni"/>
        <w:spacing w:line="360" w:lineRule="auto"/>
        <w:ind w:right="281"/>
        <w:jc w:val="both"/>
        <w:rPr>
          <w:b/>
          <w:bCs/>
        </w:rPr>
      </w:pPr>
      <w:r w:rsidRPr="00351080">
        <w:rPr>
          <w:b/>
          <w:bCs/>
        </w:rPr>
        <w:t>Mevcut Dış Paydaş Protokolleri</w:t>
      </w:r>
    </w:p>
    <w:p w14:paraId="6B87C86F" w14:textId="77777777" w:rsidR="00351080" w:rsidRPr="00351080" w:rsidRDefault="00351080" w:rsidP="00351080">
      <w:pPr>
        <w:pStyle w:val="GvdeMetni"/>
        <w:numPr>
          <w:ilvl w:val="0"/>
          <w:numId w:val="39"/>
        </w:numPr>
        <w:spacing w:line="360" w:lineRule="auto"/>
        <w:ind w:right="281"/>
        <w:jc w:val="both"/>
      </w:pPr>
      <w:r w:rsidRPr="00351080">
        <w:t>AB Antalya Akademi</w:t>
      </w:r>
    </w:p>
    <w:p w14:paraId="5321280F" w14:textId="77777777" w:rsidR="00351080" w:rsidRPr="00351080" w:rsidRDefault="00351080" w:rsidP="00351080">
      <w:pPr>
        <w:pStyle w:val="GvdeMetni"/>
        <w:numPr>
          <w:ilvl w:val="0"/>
          <w:numId w:val="39"/>
        </w:numPr>
        <w:spacing w:line="360" w:lineRule="auto"/>
        <w:ind w:right="281"/>
        <w:jc w:val="both"/>
      </w:pPr>
      <w:r w:rsidRPr="00351080">
        <w:t>Anadolu Akademi</w:t>
      </w:r>
    </w:p>
    <w:p w14:paraId="3A0AAA48" w14:textId="77777777" w:rsidR="00351080" w:rsidRPr="00351080" w:rsidRDefault="00351080" w:rsidP="00351080">
      <w:pPr>
        <w:pStyle w:val="GvdeMetni"/>
        <w:numPr>
          <w:ilvl w:val="0"/>
          <w:numId w:val="39"/>
        </w:numPr>
        <w:spacing w:line="360" w:lineRule="auto"/>
        <w:ind w:right="281"/>
        <w:jc w:val="both"/>
      </w:pPr>
      <w:r w:rsidRPr="00351080">
        <w:t>Referans ADR Arabuluculuk Merkezi</w:t>
      </w:r>
    </w:p>
    <w:p w14:paraId="46335609" w14:textId="77777777" w:rsidR="00351080" w:rsidRPr="00351080" w:rsidRDefault="00351080" w:rsidP="00351080">
      <w:pPr>
        <w:pStyle w:val="GvdeMetni"/>
        <w:numPr>
          <w:ilvl w:val="0"/>
          <w:numId w:val="39"/>
        </w:numPr>
        <w:spacing w:line="360" w:lineRule="auto"/>
        <w:ind w:right="281"/>
        <w:jc w:val="both"/>
      </w:pPr>
      <w:r w:rsidRPr="00351080">
        <w:t>Marmara Enstitü Sürekli Eğitim Hizmetleri Tic. Ltd. Şti.</w:t>
      </w:r>
    </w:p>
    <w:p w14:paraId="3A7874DB" w14:textId="77777777" w:rsidR="00351080" w:rsidRPr="00351080" w:rsidRDefault="00351080" w:rsidP="00351080">
      <w:pPr>
        <w:pStyle w:val="GvdeMetni"/>
        <w:numPr>
          <w:ilvl w:val="0"/>
          <w:numId w:val="39"/>
        </w:numPr>
        <w:spacing w:line="360" w:lineRule="auto"/>
        <w:ind w:right="281"/>
        <w:jc w:val="both"/>
      </w:pPr>
      <w:r w:rsidRPr="00351080">
        <w:t>Antant Arabuluculuk Merkezi</w:t>
      </w:r>
    </w:p>
    <w:p w14:paraId="3A27CA61" w14:textId="77777777" w:rsidR="00351080" w:rsidRPr="00351080" w:rsidRDefault="00351080" w:rsidP="00351080">
      <w:pPr>
        <w:pStyle w:val="GvdeMetni"/>
        <w:numPr>
          <w:ilvl w:val="0"/>
          <w:numId w:val="39"/>
        </w:numPr>
        <w:spacing w:line="360" w:lineRule="auto"/>
        <w:ind w:right="281"/>
        <w:jc w:val="both"/>
      </w:pPr>
      <w:r w:rsidRPr="00351080">
        <w:t>Nüans Arabuluculuk Merkezi</w:t>
      </w:r>
    </w:p>
    <w:p w14:paraId="238BB665" w14:textId="77777777" w:rsidR="00351080" w:rsidRPr="00351080" w:rsidRDefault="00351080" w:rsidP="00351080">
      <w:pPr>
        <w:pStyle w:val="GvdeMetni"/>
        <w:numPr>
          <w:ilvl w:val="0"/>
          <w:numId w:val="39"/>
        </w:numPr>
        <w:spacing w:line="360" w:lineRule="auto"/>
        <w:ind w:right="281"/>
        <w:jc w:val="both"/>
      </w:pPr>
      <w:r w:rsidRPr="00351080">
        <w:t>Dostel Arabuluculuk Merkezi</w:t>
      </w:r>
    </w:p>
    <w:p w14:paraId="394A84CA" w14:textId="1134DC62" w:rsidR="00857AE5" w:rsidRPr="00351080" w:rsidRDefault="00351080" w:rsidP="00E42C41">
      <w:pPr>
        <w:pStyle w:val="GvdeMetni"/>
        <w:numPr>
          <w:ilvl w:val="0"/>
          <w:numId w:val="39"/>
        </w:numPr>
        <w:spacing w:line="360" w:lineRule="auto"/>
        <w:ind w:right="281"/>
        <w:jc w:val="both"/>
      </w:pPr>
      <w:r w:rsidRPr="00351080">
        <w:t>Confidomed Sağlık ve Eğitim Hiz. Tic. Ltd. Şti. (Uluslararası eğitimler kapsamında)</w:t>
      </w:r>
    </w:p>
    <w:p w14:paraId="12EE4D40" w14:textId="77777777" w:rsidR="00351080" w:rsidRPr="00351080" w:rsidRDefault="00351080" w:rsidP="00351080">
      <w:pPr>
        <w:pStyle w:val="GvdeMetni"/>
        <w:spacing w:line="360" w:lineRule="auto"/>
        <w:ind w:right="281"/>
        <w:jc w:val="both"/>
        <w:rPr>
          <w:b/>
          <w:bCs/>
        </w:rPr>
      </w:pPr>
      <w:r w:rsidRPr="00351080">
        <w:rPr>
          <w:b/>
          <w:bCs/>
        </w:rPr>
        <w:t>2025 Yılı Eğitim Protokolleri</w:t>
      </w:r>
    </w:p>
    <w:p w14:paraId="5B165BB4" w14:textId="0F74439B" w:rsidR="00351080" w:rsidRPr="00351080" w:rsidRDefault="00351080" w:rsidP="00984CA5">
      <w:pPr>
        <w:pStyle w:val="GvdeMetni"/>
        <w:spacing w:line="360" w:lineRule="auto"/>
        <w:ind w:right="281"/>
        <w:jc w:val="both"/>
      </w:pPr>
      <w:r w:rsidRPr="00351080">
        <w:t>2025 yılı içerisinde toplam beş dış paydaş ile protokol imzalanmış olup, altıncı sözleşme rektörlük onay sürecindedir. Bu gelişme, Merkezin paydaş ağını genişletme konusundaki stratejik yaklaşımının somut bir göstergesi olarak değerlendirilmektedir.</w:t>
      </w:r>
    </w:p>
    <w:p w14:paraId="03C8DEDD" w14:textId="77777777" w:rsidR="00351080" w:rsidRPr="00351080" w:rsidRDefault="00351080" w:rsidP="00351080">
      <w:pPr>
        <w:pStyle w:val="GvdeMetni"/>
        <w:spacing w:line="360" w:lineRule="auto"/>
        <w:ind w:right="281"/>
        <w:jc w:val="both"/>
      </w:pPr>
      <w:r w:rsidRPr="00351080">
        <w:t>2025 yılı kapsamında iş birliği yapılan kurumlar:</w:t>
      </w:r>
    </w:p>
    <w:p w14:paraId="4C1A68ED" w14:textId="77777777" w:rsidR="00351080" w:rsidRPr="00351080" w:rsidRDefault="00351080" w:rsidP="00351080">
      <w:pPr>
        <w:pStyle w:val="GvdeMetni"/>
        <w:numPr>
          <w:ilvl w:val="0"/>
          <w:numId w:val="40"/>
        </w:numPr>
        <w:spacing w:line="360" w:lineRule="auto"/>
        <w:ind w:right="281"/>
        <w:jc w:val="both"/>
      </w:pPr>
      <w:r w:rsidRPr="00351080">
        <w:t>Tüze Akademi Eğitim A.Ş</w:t>
      </w:r>
    </w:p>
    <w:p w14:paraId="2C381F1F" w14:textId="77777777" w:rsidR="00351080" w:rsidRPr="00351080" w:rsidRDefault="00351080" w:rsidP="00351080">
      <w:pPr>
        <w:pStyle w:val="GvdeMetni"/>
        <w:numPr>
          <w:ilvl w:val="0"/>
          <w:numId w:val="40"/>
        </w:numPr>
        <w:spacing w:line="360" w:lineRule="auto"/>
        <w:ind w:right="281"/>
        <w:jc w:val="both"/>
      </w:pPr>
      <w:r w:rsidRPr="00351080">
        <w:t>Türkiye Büro Çalışanları Sendikası (Türk Büro-Sen)</w:t>
      </w:r>
    </w:p>
    <w:p w14:paraId="070B46A6" w14:textId="1B4C9255" w:rsidR="00351080" w:rsidRPr="00351080" w:rsidRDefault="00351080" w:rsidP="00C92853">
      <w:pPr>
        <w:pStyle w:val="GvdeMetni"/>
        <w:numPr>
          <w:ilvl w:val="0"/>
          <w:numId w:val="40"/>
        </w:numPr>
        <w:spacing w:line="360" w:lineRule="auto"/>
        <w:ind w:right="281"/>
        <w:jc w:val="both"/>
      </w:pPr>
      <w:r w:rsidRPr="00351080">
        <w:t>Büro Memur Sen</w:t>
      </w:r>
    </w:p>
    <w:p w14:paraId="1DC1F289" w14:textId="77777777" w:rsidR="00857AE5" w:rsidRPr="00351080" w:rsidRDefault="00857AE5" w:rsidP="00F00D8B">
      <w:pPr>
        <w:pStyle w:val="GvdeMetni"/>
        <w:numPr>
          <w:ilvl w:val="0"/>
          <w:numId w:val="40"/>
        </w:numPr>
        <w:spacing w:line="360" w:lineRule="auto"/>
        <w:ind w:right="281"/>
        <w:jc w:val="both"/>
      </w:pPr>
      <w:r w:rsidRPr="00351080">
        <w:t>Özel Angora Dil Yabancı Dil Kursu</w:t>
      </w:r>
    </w:p>
    <w:p w14:paraId="348237FA" w14:textId="77777777" w:rsidR="00857AE5" w:rsidRDefault="00857AE5" w:rsidP="00F00D8B">
      <w:pPr>
        <w:pStyle w:val="GvdeMetni"/>
        <w:numPr>
          <w:ilvl w:val="0"/>
          <w:numId w:val="40"/>
        </w:numPr>
        <w:spacing w:line="360" w:lineRule="auto"/>
        <w:ind w:right="281"/>
        <w:jc w:val="both"/>
      </w:pPr>
      <w:r w:rsidRPr="00351080">
        <w:t>Gisem Akademi</w:t>
      </w:r>
    </w:p>
    <w:p w14:paraId="36DC862D" w14:textId="77490809" w:rsidR="00530C78" w:rsidRPr="00351080" w:rsidRDefault="00530C78" w:rsidP="00F00D8B">
      <w:pPr>
        <w:pStyle w:val="GvdeMetni"/>
        <w:numPr>
          <w:ilvl w:val="0"/>
          <w:numId w:val="40"/>
        </w:numPr>
        <w:spacing w:line="360" w:lineRule="auto"/>
        <w:ind w:right="281"/>
        <w:jc w:val="both"/>
      </w:pPr>
      <w:r>
        <w:t xml:space="preserve">Mine Demirezen Arabuluculuk Tahkim Eğitim Danışmanlık </w:t>
      </w:r>
      <w:r w:rsidR="0020765F">
        <w:t>ve</w:t>
      </w:r>
      <w:r>
        <w:t xml:space="preserve"> Tic. Anonim ŞTİ.</w:t>
      </w:r>
    </w:p>
    <w:p w14:paraId="006D9B75" w14:textId="37A45FB8" w:rsidR="00351080" w:rsidRPr="00E42C41" w:rsidRDefault="00857AE5" w:rsidP="00F00D8B">
      <w:pPr>
        <w:pStyle w:val="GvdeMetni"/>
        <w:numPr>
          <w:ilvl w:val="0"/>
          <w:numId w:val="40"/>
        </w:numPr>
        <w:spacing w:line="360" w:lineRule="auto"/>
        <w:ind w:right="281"/>
        <w:jc w:val="both"/>
      </w:pPr>
      <w:r w:rsidRPr="00351080">
        <w:t>İş Görü Psikoloji ve Araştırma Merkezi (Rektörlük imza sür</w:t>
      </w:r>
      <w:r>
        <w:t>ecinde)</w:t>
      </w:r>
    </w:p>
    <w:p w14:paraId="3780B6BB" w14:textId="55823D11" w:rsidR="00351080" w:rsidRPr="00351080" w:rsidRDefault="00351080" w:rsidP="00F00D8B">
      <w:pPr>
        <w:pStyle w:val="GvdeMetni"/>
        <w:spacing w:line="360" w:lineRule="auto"/>
        <w:ind w:right="281"/>
        <w:jc w:val="both"/>
        <w:rPr>
          <w:b/>
          <w:bCs/>
        </w:rPr>
      </w:pPr>
      <w:r w:rsidRPr="00351080">
        <w:rPr>
          <w:b/>
          <w:bCs/>
        </w:rPr>
        <w:t>Değerlendirme</w:t>
      </w:r>
    </w:p>
    <w:p w14:paraId="5FEEE6FE" w14:textId="77777777" w:rsidR="00351080" w:rsidRPr="00351080" w:rsidRDefault="00351080" w:rsidP="00F00D8B">
      <w:pPr>
        <w:pStyle w:val="GvdeMetni"/>
        <w:spacing w:line="360" w:lineRule="auto"/>
        <w:ind w:right="281"/>
        <w:jc w:val="both"/>
      </w:pPr>
      <w:r w:rsidRPr="00351080">
        <w:t>Dış paydaşlarla yapılan protokoller sayesinde:</w:t>
      </w:r>
    </w:p>
    <w:p w14:paraId="4D8836FB" w14:textId="77777777" w:rsidR="00530C78" w:rsidRDefault="00351080" w:rsidP="00530C78">
      <w:pPr>
        <w:pStyle w:val="GvdeMetni"/>
        <w:numPr>
          <w:ilvl w:val="0"/>
          <w:numId w:val="41"/>
        </w:numPr>
        <w:spacing w:line="360" w:lineRule="auto"/>
        <w:ind w:right="281"/>
        <w:jc w:val="both"/>
      </w:pPr>
      <w:r w:rsidRPr="00351080">
        <w:t>Eğitim programlarının sektörel temsiliyeti artmış,</w:t>
      </w:r>
    </w:p>
    <w:p w14:paraId="5DD1D989" w14:textId="38EBEA4C" w:rsidR="00530C78" w:rsidRDefault="00530C78" w:rsidP="00530C78">
      <w:pPr>
        <w:pStyle w:val="GvdeMetni"/>
        <w:numPr>
          <w:ilvl w:val="0"/>
          <w:numId w:val="41"/>
        </w:numPr>
        <w:spacing w:line="360" w:lineRule="auto"/>
        <w:ind w:right="281"/>
        <w:jc w:val="both"/>
      </w:pPr>
      <w:r>
        <w:rPr>
          <w:noProof/>
        </w:rPr>
        <w:lastRenderedPageBreak/>
        <w:drawing>
          <wp:anchor distT="0" distB="0" distL="0" distR="0" simplePos="0" relativeHeight="251773952" behindDoc="0" locked="0" layoutInCell="1" allowOverlap="1" wp14:anchorId="7D36926C" wp14:editId="319C4653">
            <wp:simplePos x="0" y="0"/>
            <wp:positionH relativeFrom="page">
              <wp:posOffset>809625</wp:posOffset>
            </wp:positionH>
            <wp:positionV relativeFrom="paragraph">
              <wp:posOffset>-635</wp:posOffset>
            </wp:positionV>
            <wp:extent cx="971550" cy="971550"/>
            <wp:effectExtent l="0" t="0" r="0" b="0"/>
            <wp:wrapNone/>
            <wp:docPr id="43446534" name="Image 27" descr="logo, ticari marka, simge, sembol, amble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2537660" name="Image 27" descr="logo, ticari marka, simge, sembol, amblem içeren bir resim&#10;&#10;Yapay zeka tarafından oluşturulmuş içerik yanlış olabilir."/>
                    <pic:cNvPicPr/>
                  </pic:nvPicPr>
                  <pic:blipFill>
                    <a:blip r:embed="rId8" cstate="print"/>
                    <a:stretch>
                      <a:fillRect/>
                    </a:stretch>
                  </pic:blipFill>
                  <pic:spPr>
                    <a:xfrm>
                      <a:off x="0" y="0"/>
                      <a:ext cx="971550" cy="971550"/>
                    </a:xfrm>
                    <a:prstGeom prst="rect">
                      <a:avLst/>
                    </a:prstGeom>
                  </pic:spPr>
                </pic:pic>
              </a:graphicData>
            </a:graphic>
          </wp:anchor>
        </w:drawing>
      </w:r>
    </w:p>
    <w:p w14:paraId="331FA0B7" w14:textId="77777777" w:rsidR="00530C78" w:rsidRDefault="00530C78" w:rsidP="00530C78">
      <w:pPr>
        <w:pStyle w:val="GvdeMetni"/>
        <w:spacing w:line="360" w:lineRule="auto"/>
        <w:ind w:right="281"/>
        <w:jc w:val="both"/>
      </w:pPr>
    </w:p>
    <w:p w14:paraId="4CEE4DAC" w14:textId="77777777" w:rsidR="00530C78" w:rsidRDefault="00530C78" w:rsidP="00530C78">
      <w:pPr>
        <w:pStyle w:val="GvdeMetni"/>
        <w:spacing w:line="360" w:lineRule="auto"/>
        <w:ind w:right="281"/>
        <w:jc w:val="both"/>
      </w:pPr>
    </w:p>
    <w:p w14:paraId="41C75AE0" w14:textId="77777777" w:rsidR="00530C78" w:rsidRPr="00351080" w:rsidRDefault="00530C78" w:rsidP="00530C78">
      <w:pPr>
        <w:pStyle w:val="GvdeMetni"/>
        <w:spacing w:line="360" w:lineRule="auto"/>
        <w:ind w:right="281"/>
        <w:jc w:val="both"/>
      </w:pPr>
    </w:p>
    <w:p w14:paraId="3A23AB3D" w14:textId="40BC7A23" w:rsidR="00984CA5" w:rsidRPr="00351080" w:rsidRDefault="00351080" w:rsidP="00530C78">
      <w:pPr>
        <w:pStyle w:val="GvdeMetni"/>
        <w:numPr>
          <w:ilvl w:val="0"/>
          <w:numId w:val="41"/>
        </w:numPr>
        <w:spacing w:line="360" w:lineRule="auto"/>
        <w:ind w:right="281"/>
        <w:jc w:val="both"/>
      </w:pPr>
      <w:r w:rsidRPr="00351080">
        <w:t>Katılımcı çeşitliliği ve erişim kapasitesi genişlemiş,</w:t>
      </w:r>
    </w:p>
    <w:p w14:paraId="73ADA2E6" w14:textId="77777777" w:rsidR="00351080" w:rsidRPr="00351080" w:rsidRDefault="00351080" w:rsidP="00F00D8B">
      <w:pPr>
        <w:pStyle w:val="GvdeMetni"/>
        <w:numPr>
          <w:ilvl w:val="0"/>
          <w:numId w:val="41"/>
        </w:numPr>
        <w:spacing w:line="360" w:lineRule="auto"/>
        <w:ind w:right="281"/>
        <w:jc w:val="both"/>
      </w:pPr>
      <w:r w:rsidRPr="00351080">
        <w:t>Kurumsal görünürlük ve marka değeri güçlenmiş,</w:t>
      </w:r>
    </w:p>
    <w:p w14:paraId="674F470A" w14:textId="77777777" w:rsidR="00351080" w:rsidRPr="00351080" w:rsidRDefault="00351080" w:rsidP="00F00D8B">
      <w:pPr>
        <w:pStyle w:val="GvdeMetni"/>
        <w:numPr>
          <w:ilvl w:val="0"/>
          <w:numId w:val="41"/>
        </w:numPr>
        <w:spacing w:line="360" w:lineRule="auto"/>
        <w:ind w:right="281"/>
        <w:jc w:val="both"/>
      </w:pPr>
      <w:r w:rsidRPr="00351080">
        <w:t>Ulusal ve uluslararası düzeyde iş birliği potansiyeli artırılmıştır.</w:t>
      </w:r>
    </w:p>
    <w:p w14:paraId="676543A4" w14:textId="77777777" w:rsidR="00351080" w:rsidRPr="00351080" w:rsidRDefault="00351080" w:rsidP="00F00D8B">
      <w:pPr>
        <w:pStyle w:val="GvdeMetni"/>
        <w:spacing w:line="360" w:lineRule="auto"/>
        <w:ind w:right="281"/>
        <w:jc w:val="both"/>
      </w:pPr>
      <w:r w:rsidRPr="00351080">
        <w:t>Sürekli artan protokol sayısı, Merkezin stratejik hedefleri ile uyumlu olarak toplumsal katkı, sürdürülebilirlik ve kurumsal iş birliği kapasitesini güçlendirdiğini göstermektedir.</w:t>
      </w:r>
    </w:p>
    <w:p w14:paraId="3C1E1EE2" w14:textId="77777777" w:rsidR="00857AE5" w:rsidRDefault="00857AE5" w:rsidP="00F00D8B">
      <w:pPr>
        <w:pStyle w:val="GvdeMetni"/>
        <w:tabs>
          <w:tab w:val="left" w:pos="7380"/>
        </w:tabs>
        <w:spacing w:line="360" w:lineRule="auto"/>
        <w:ind w:left="0" w:right="281"/>
        <w:jc w:val="both"/>
      </w:pPr>
    </w:p>
    <w:p w14:paraId="18DDE556" w14:textId="6B866F21" w:rsidR="008062D8" w:rsidRDefault="00E42C41" w:rsidP="00857AE5">
      <w:pPr>
        <w:pStyle w:val="GvdeMetni"/>
        <w:tabs>
          <w:tab w:val="left" w:pos="7380"/>
        </w:tabs>
        <w:spacing w:line="360" w:lineRule="auto"/>
        <w:ind w:left="0" w:right="281"/>
      </w:pPr>
      <w:r>
        <w:t xml:space="preserve">   </w:t>
      </w:r>
      <w:r w:rsidR="00857AE5">
        <w:t xml:space="preserve">Saygılarımızla, </w:t>
      </w:r>
    </w:p>
    <w:p w14:paraId="4F8C028E" w14:textId="6E701276" w:rsidR="00857AE5" w:rsidRPr="00307B07" w:rsidRDefault="00E42C41" w:rsidP="00857AE5">
      <w:pPr>
        <w:pStyle w:val="GvdeMetni"/>
        <w:tabs>
          <w:tab w:val="left" w:pos="7380"/>
        </w:tabs>
        <w:spacing w:line="360" w:lineRule="auto"/>
        <w:ind w:left="0" w:right="281"/>
      </w:pPr>
      <w:r>
        <w:t xml:space="preserve">   </w:t>
      </w:r>
      <w:r w:rsidR="00857AE5">
        <w:t>Sürekli Eğitim Araştırma ve Uygulama Merkezi</w:t>
      </w:r>
    </w:p>
    <w:p w14:paraId="2F01AD9E" w14:textId="77777777" w:rsidR="00307B07" w:rsidRPr="00307B07" w:rsidRDefault="00307B07" w:rsidP="00307B07">
      <w:pPr>
        <w:pStyle w:val="GvdeMetni"/>
        <w:spacing w:line="360" w:lineRule="auto"/>
        <w:ind w:right="281"/>
        <w:jc w:val="both"/>
      </w:pPr>
    </w:p>
    <w:p w14:paraId="59474A8E" w14:textId="0D991144" w:rsidR="00B34DB1" w:rsidRDefault="00B34DB1" w:rsidP="00307B07">
      <w:pPr>
        <w:pStyle w:val="GvdeMetni"/>
        <w:spacing w:line="360" w:lineRule="auto"/>
        <w:ind w:right="281"/>
        <w:jc w:val="both"/>
      </w:pPr>
    </w:p>
    <w:sectPr w:rsidR="00B34DB1">
      <w:pgSz w:w="11910" w:h="16840"/>
      <w:pgMar w:top="960" w:right="1133" w:bottom="1200" w:left="1275" w:header="0" w:footer="100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eda ÖZEN YILMAZ" w:date="2026-03-09T15:09:00Z" w:initials="SÖ">
    <w:p w14:paraId="2237CD60" w14:textId="77777777" w:rsidR="00745268" w:rsidRDefault="00745268" w:rsidP="00745268">
      <w:pPr>
        <w:pStyle w:val="AklamaMetni"/>
      </w:pPr>
      <w:r>
        <w:rPr>
          <w:rStyle w:val="AklamaBavurusu"/>
        </w:rPr>
        <w:annotationRef/>
      </w:r>
      <w:r>
        <w:t>Bold olarak yalnızca kanıt numarası ve olgunluk düzeyi yazılmalı.</w:t>
      </w:r>
    </w:p>
    <w:p w14:paraId="51CEA3BB" w14:textId="77777777" w:rsidR="00745268" w:rsidRDefault="00745268" w:rsidP="00745268">
      <w:pPr>
        <w:pStyle w:val="AklamaMetni"/>
      </w:pPr>
    </w:p>
    <w:p w14:paraId="7F6C1E30" w14:textId="77777777" w:rsidR="00745268" w:rsidRDefault="00745268" w:rsidP="00745268">
      <w:pPr>
        <w:pStyle w:val="AklamaMetni"/>
      </w:pPr>
      <w:r>
        <w:t xml:space="preserve">ÖRN: </w:t>
      </w:r>
      <w:r>
        <w:rPr>
          <w:b/>
          <w:bCs/>
        </w:rPr>
        <w:t>[1_OD2]</w:t>
      </w:r>
    </w:p>
    <w:p w14:paraId="71CF0ECC" w14:textId="77777777" w:rsidR="00745268" w:rsidRDefault="00745268" w:rsidP="00745268">
      <w:pPr>
        <w:pStyle w:val="AklamaMetni"/>
      </w:pPr>
    </w:p>
    <w:p w14:paraId="3CFF6754" w14:textId="77777777" w:rsidR="00745268" w:rsidRDefault="00745268" w:rsidP="00745268">
      <w:pPr>
        <w:pStyle w:val="AklamaMetni"/>
      </w:pPr>
      <w:r>
        <w:t>Bu kanıt için OD2 verilmeli.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F67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C6558" w16cex:dateUtc="2026-03-09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F6754" w16cid:durableId="270C65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A381" w14:textId="77777777" w:rsidR="00F03D7C" w:rsidRDefault="00F03D7C">
      <w:r>
        <w:separator/>
      </w:r>
    </w:p>
  </w:endnote>
  <w:endnote w:type="continuationSeparator" w:id="0">
    <w:p w14:paraId="2E447E14" w14:textId="77777777" w:rsidR="00F03D7C" w:rsidRDefault="00F0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E75B" w14:textId="77777777" w:rsidR="00B34DB1" w:rsidRDefault="00E81AAC">
    <w:pPr>
      <w:pStyle w:val="GvdeMetni"/>
      <w:spacing w:line="14" w:lineRule="auto"/>
      <w:ind w:left="0"/>
      <w:rPr>
        <w:sz w:val="20"/>
      </w:rPr>
    </w:pPr>
    <w:r>
      <w:rPr>
        <w:noProof/>
        <w:sz w:val="20"/>
      </w:rPr>
      <mc:AlternateContent>
        <mc:Choice Requires="wps">
          <w:drawing>
            <wp:anchor distT="0" distB="0" distL="0" distR="0" simplePos="0" relativeHeight="487274496" behindDoc="1" locked="0" layoutInCell="1" allowOverlap="1" wp14:anchorId="3F1F7EC6" wp14:editId="364F3AB0">
              <wp:simplePos x="0" y="0"/>
              <wp:positionH relativeFrom="page">
                <wp:posOffset>6247638</wp:posOffset>
              </wp:positionH>
              <wp:positionV relativeFrom="page">
                <wp:posOffset>9917379</wp:posOffset>
              </wp:positionV>
              <wp:extent cx="4279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165735"/>
                      </a:xfrm>
                      <a:prstGeom prst="rect">
                        <a:avLst/>
                      </a:prstGeom>
                    </wps:spPr>
                    <wps:txbx>
                      <w:txbxContent>
                        <w:p w14:paraId="1297B90E" w14:textId="77777777" w:rsidR="00B34DB1" w:rsidRDefault="00E81AAC">
                          <w:pPr>
                            <w:spacing w:line="245" w:lineRule="exact"/>
                            <w:ind w:left="2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w:t>
                          </w:r>
                          <w:r>
                            <w:rPr>
                              <w:rFonts w:ascii="Calibri"/>
                              <w:spacing w:val="-1"/>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22</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F1F7EC6" id="_x0000_t202" coordsize="21600,21600" o:spt="202" path="m,l,21600r21600,l21600,xe">
              <v:stroke joinstyle="miter"/>
              <v:path gradientshapeok="t" o:connecttype="rect"/>
            </v:shapetype>
            <v:shape id="Textbox 1" o:spid="_x0000_s1026" type="#_x0000_t202" style="position:absolute;margin-left:491.95pt;margin-top:780.9pt;width:33.7pt;height:13.05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" filled="f" stroked="f">
              <v:textbox inset="0,0,0,0">
                <w:txbxContent>
                  <w:p w14:paraId="1297B90E" w14:textId="77777777" w:rsidR="00B34DB1" w:rsidRDefault="00E81AAC">
                    <w:pPr>
                      <w:spacing w:line="245" w:lineRule="exact"/>
                      <w:ind w:left="2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w:t>
                    </w:r>
                    <w:r>
                      <w:rPr>
                        <w:rFonts w:ascii="Calibri"/>
                        <w:spacing w:val="-1"/>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22</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0631" w14:textId="77777777" w:rsidR="00F03D7C" w:rsidRDefault="00F03D7C">
      <w:r>
        <w:separator/>
      </w:r>
    </w:p>
  </w:footnote>
  <w:footnote w:type="continuationSeparator" w:id="0">
    <w:p w14:paraId="22B27038" w14:textId="77777777" w:rsidR="00F03D7C" w:rsidRDefault="00F0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83A"/>
    <w:multiLevelType w:val="hybridMultilevel"/>
    <w:tmpl w:val="3AC4E4E6"/>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1" w15:restartNumberingAfterBreak="0">
    <w:nsid w:val="04CA72A8"/>
    <w:multiLevelType w:val="multilevel"/>
    <w:tmpl w:val="E5C659B8"/>
    <w:lvl w:ilvl="0">
      <w:start w:val="1"/>
      <w:numFmt w:val="upperLetter"/>
      <w:lvlText w:val="%1"/>
      <w:lvlJc w:val="left"/>
      <w:pPr>
        <w:ind w:left="1291" w:hanging="594"/>
      </w:pPr>
      <w:rPr>
        <w:rFonts w:hint="default"/>
        <w:lang w:val="tr-TR" w:eastAsia="en-US" w:bidi="ar-SA"/>
      </w:rPr>
    </w:lvl>
    <w:lvl w:ilvl="1">
      <w:start w:val="2"/>
      <w:numFmt w:val="decimal"/>
      <w:lvlText w:val="%1.%2"/>
      <w:lvlJc w:val="left"/>
      <w:pPr>
        <w:ind w:left="1291" w:hanging="594"/>
      </w:pPr>
      <w:rPr>
        <w:rFonts w:hint="default"/>
        <w:lang w:val="tr-TR" w:eastAsia="en-US" w:bidi="ar-SA"/>
      </w:rPr>
    </w:lvl>
    <w:lvl w:ilvl="2">
      <w:start w:val="2"/>
      <w:numFmt w:val="decimal"/>
      <w:lvlText w:val="%1.%2.%3"/>
      <w:lvlJc w:val="left"/>
      <w:pPr>
        <w:ind w:left="1291"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759" w:hanging="594"/>
      </w:pPr>
      <w:rPr>
        <w:rFonts w:hint="default"/>
        <w:lang w:val="tr-TR" w:eastAsia="en-US" w:bidi="ar-SA"/>
      </w:rPr>
    </w:lvl>
    <w:lvl w:ilvl="4">
      <w:numFmt w:val="bullet"/>
      <w:lvlText w:val="•"/>
      <w:lvlJc w:val="left"/>
      <w:pPr>
        <w:ind w:left="4579" w:hanging="594"/>
      </w:pPr>
      <w:rPr>
        <w:rFonts w:hint="default"/>
        <w:lang w:val="tr-TR" w:eastAsia="en-US" w:bidi="ar-SA"/>
      </w:rPr>
    </w:lvl>
    <w:lvl w:ilvl="5">
      <w:numFmt w:val="bullet"/>
      <w:lvlText w:val="•"/>
      <w:lvlJc w:val="left"/>
      <w:pPr>
        <w:ind w:left="5399" w:hanging="594"/>
      </w:pPr>
      <w:rPr>
        <w:rFonts w:hint="default"/>
        <w:lang w:val="tr-TR" w:eastAsia="en-US" w:bidi="ar-SA"/>
      </w:rPr>
    </w:lvl>
    <w:lvl w:ilvl="6">
      <w:numFmt w:val="bullet"/>
      <w:lvlText w:val="•"/>
      <w:lvlJc w:val="left"/>
      <w:pPr>
        <w:ind w:left="6219" w:hanging="594"/>
      </w:pPr>
      <w:rPr>
        <w:rFonts w:hint="default"/>
        <w:lang w:val="tr-TR" w:eastAsia="en-US" w:bidi="ar-SA"/>
      </w:rPr>
    </w:lvl>
    <w:lvl w:ilvl="7">
      <w:numFmt w:val="bullet"/>
      <w:lvlText w:val="•"/>
      <w:lvlJc w:val="left"/>
      <w:pPr>
        <w:ind w:left="7038" w:hanging="594"/>
      </w:pPr>
      <w:rPr>
        <w:rFonts w:hint="default"/>
        <w:lang w:val="tr-TR" w:eastAsia="en-US" w:bidi="ar-SA"/>
      </w:rPr>
    </w:lvl>
    <w:lvl w:ilvl="8">
      <w:numFmt w:val="bullet"/>
      <w:lvlText w:val="•"/>
      <w:lvlJc w:val="left"/>
      <w:pPr>
        <w:ind w:left="7858" w:hanging="594"/>
      </w:pPr>
      <w:rPr>
        <w:rFonts w:hint="default"/>
        <w:lang w:val="tr-TR" w:eastAsia="en-US" w:bidi="ar-SA"/>
      </w:rPr>
    </w:lvl>
  </w:abstractNum>
  <w:abstractNum w:abstractNumId="2" w15:restartNumberingAfterBreak="0">
    <w:nsid w:val="0F5C6B2D"/>
    <w:multiLevelType w:val="multilevel"/>
    <w:tmpl w:val="B762ABD8"/>
    <w:lvl w:ilvl="0">
      <w:start w:val="4"/>
      <w:numFmt w:val="upperLetter"/>
      <w:lvlText w:val="%1"/>
      <w:lvlJc w:val="left"/>
      <w:pPr>
        <w:ind w:left="1127" w:hanging="435"/>
      </w:pPr>
      <w:rPr>
        <w:rFonts w:hint="default"/>
        <w:lang w:val="tr-TR" w:eastAsia="en-US" w:bidi="ar-SA"/>
      </w:rPr>
    </w:lvl>
    <w:lvl w:ilvl="1">
      <w:start w:val="2"/>
      <w:numFmt w:val="decimal"/>
      <w:lvlText w:val="%1.%2."/>
      <w:lvlJc w:val="left"/>
      <w:pPr>
        <w:ind w:left="114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214" w:hanging="593"/>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3059" w:hanging="593"/>
      </w:pPr>
      <w:rPr>
        <w:rFonts w:hint="default"/>
        <w:lang w:val="tr-TR" w:eastAsia="en-US" w:bidi="ar-SA"/>
      </w:rPr>
    </w:lvl>
    <w:lvl w:ilvl="4">
      <w:numFmt w:val="bullet"/>
      <w:lvlText w:val="•"/>
      <w:lvlJc w:val="left"/>
      <w:pPr>
        <w:ind w:left="3979" w:hanging="593"/>
      </w:pPr>
      <w:rPr>
        <w:rFonts w:hint="default"/>
        <w:lang w:val="tr-TR" w:eastAsia="en-US" w:bidi="ar-SA"/>
      </w:rPr>
    </w:lvl>
    <w:lvl w:ilvl="5">
      <w:numFmt w:val="bullet"/>
      <w:lvlText w:val="•"/>
      <w:lvlJc w:val="left"/>
      <w:pPr>
        <w:ind w:left="4899" w:hanging="593"/>
      </w:pPr>
      <w:rPr>
        <w:rFonts w:hint="default"/>
        <w:lang w:val="tr-TR" w:eastAsia="en-US" w:bidi="ar-SA"/>
      </w:rPr>
    </w:lvl>
    <w:lvl w:ilvl="6">
      <w:numFmt w:val="bullet"/>
      <w:lvlText w:val="•"/>
      <w:lvlJc w:val="left"/>
      <w:pPr>
        <w:ind w:left="5819" w:hanging="593"/>
      </w:pPr>
      <w:rPr>
        <w:rFonts w:hint="default"/>
        <w:lang w:val="tr-TR" w:eastAsia="en-US" w:bidi="ar-SA"/>
      </w:rPr>
    </w:lvl>
    <w:lvl w:ilvl="7">
      <w:numFmt w:val="bullet"/>
      <w:lvlText w:val="•"/>
      <w:lvlJc w:val="left"/>
      <w:pPr>
        <w:ind w:left="6738" w:hanging="593"/>
      </w:pPr>
      <w:rPr>
        <w:rFonts w:hint="default"/>
        <w:lang w:val="tr-TR" w:eastAsia="en-US" w:bidi="ar-SA"/>
      </w:rPr>
    </w:lvl>
    <w:lvl w:ilvl="8">
      <w:numFmt w:val="bullet"/>
      <w:lvlText w:val="•"/>
      <w:lvlJc w:val="left"/>
      <w:pPr>
        <w:ind w:left="7658" w:hanging="593"/>
      </w:pPr>
      <w:rPr>
        <w:rFonts w:hint="default"/>
        <w:lang w:val="tr-TR" w:eastAsia="en-US" w:bidi="ar-SA"/>
      </w:rPr>
    </w:lvl>
  </w:abstractNum>
  <w:abstractNum w:abstractNumId="3" w15:restartNumberingAfterBreak="0">
    <w:nsid w:val="10217F95"/>
    <w:multiLevelType w:val="hybridMultilevel"/>
    <w:tmpl w:val="86EA1EDC"/>
    <w:lvl w:ilvl="0" w:tplc="39D88668">
      <w:start w:val="4"/>
      <w:numFmt w:val="decimal"/>
      <w:lvlText w:val="%1."/>
      <w:lvlJc w:val="left"/>
      <w:pPr>
        <w:ind w:left="938" w:hanging="240"/>
      </w:pPr>
      <w:rPr>
        <w:rFonts w:ascii="Times New Roman" w:eastAsia="Times New Roman" w:hAnsi="Times New Roman" w:cs="Times New Roman" w:hint="default"/>
        <w:b/>
        <w:bCs/>
        <w:i w:val="0"/>
        <w:iCs w:val="0"/>
        <w:spacing w:val="0"/>
        <w:w w:val="100"/>
        <w:sz w:val="24"/>
        <w:szCs w:val="24"/>
        <w:lang w:val="tr-TR" w:eastAsia="en-US" w:bidi="ar-SA"/>
      </w:rPr>
    </w:lvl>
    <w:lvl w:ilvl="1" w:tplc="CC6CC8B8">
      <w:numFmt w:val="bullet"/>
      <w:lvlText w:val="•"/>
      <w:lvlJc w:val="left"/>
      <w:pPr>
        <w:ind w:left="1795" w:hanging="240"/>
      </w:pPr>
      <w:rPr>
        <w:rFonts w:hint="default"/>
        <w:lang w:val="tr-TR" w:eastAsia="en-US" w:bidi="ar-SA"/>
      </w:rPr>
    </w:lvl>
    <w:lvl w:ilvl="2" w:tplc="BD006406">
      <w:numFmt w:val="bullet"/>
      <w:lvlText w:val="•"/>
      <w:lvlJc w:val="left"/>
      <w:pPr>
        <w:ind w:left="2651" w:hanging="240"/>
      </w:pPr>
      <w:rPr>
        <w:rFonts w:hint="default"/>
        <w:lang w:val="tr-TR" w:eastAsia="en-US" w:bidi="ar-SA"/>
      </w:rPr>
    </w:lvl>
    <w:lvl w:ilvl="3" w:tplc="B7E088E6">
      <w:numFmt w:val="bullet"/>
      <w:lvlText w:val="•"/>
      <w:lvlJc w:val="left"/>
      <w:pPr>
        <w:ind w:left="3507" w:hanging="240"/>
      </w:pPr>
      <w:rPr>
        <w:rFonts w:hint="default"/>
        <w:lang w:val="tr-TR" w:eastAsia="en-US" w:bidi="ar-SA"/>
      </w:rPr>
    </w:lvl>
    <w:lvl w:ilvl="4" w:tplc="462EE0FC">
      <w:numFmt w:val="bullet"/>
      <w:lvlText w:val="•"/>
      <w:lvlJc w:val="left"/>
      <w:pPr>
        <w:ind w:left="4363" w:hanging="240"/>
      </w:pPr>
      <w:rPr>
        <w:rFonts w:hint="default"/>
        <w:lang w:val="tr-TR" w:eastAsia="en-US" w:bidi="ar-SA"/>
      </w:rPr>
    </w:lvl>
    <w:lvl w:ilvl="5" w:tplc="E75E9E2C">
      <w:numFmt w:val="bullet"/>
      <w:lvlText w:val="•"/>
      <w:lvlJc w:val="left"/>
      <w:pPr>
        <w:ind w:left="5219" w:hanging="240"/>
      </w:pPr>
      <w:rPr>
        <w:rFonts w:hint="default"/>
        <w:lang w:val="tr-TR" w:eastAsia="en-US" w:bidi="ar-SA"/>
      </w:rPr>
    </w:lvl>
    <w:lvl w:ilvl="6" w:tplc="76AE68BA">
      <w:numFmt w:val="bullet"/>
      <w:lvlText w:val="•"/>
      <w:lvlJc w:val="left"/>
      <w:pPr>
        <w:ind w:left="6075" w:hanging="240"/>
      </w:pPr>
      <w:rPr>
        <w:rFonts w:hint="default"/>
        <w:lang w:val="tr-TR" w:eastAsia="en-US" w:bidi="ar-SA"/>
      </w:rPr>
    </w:lvl>
    <w:lvl w:ilvl="7" w:tplc="3E1E7918">
      <w:numFmt w:val="bullet"/>
      <w:lvlText w:val="•"/>
      <w:lvlJc w:val="left"/>
      <w:pPr>
        <w:ind w:left="6930" w:hanging="240"/>
      </w:pPr>
      <w:rPr>
        <w:rFonts w:hint="default"/>
        <w:lang w:val="tr-TR" w:eastAsia="en-US" w:bidi="ar-SA"/>
      </w:rPr>
    </w:lvl>
    <w:lvl w:ilvl="8" w:tplc="14AA1708">
      <w:numFmt w:val="bullet"/>
      <w:lvlText w:val="•"/>
      <w:lvlJc w:val="left"/>
      <w:pPr>
        <w:ind w:left="7786" w:hanging="240"/>
      </w:pPr>
      <w:rPr>
        <w:rFonts w:hint="default"/>
        <w:lang w:val="tr-TR" w:eastAsia="en-US" w:bidi="ar-SA"/>
      </w:rPr>
    </w:lvl>
  </w:abstractNum>
  <w:abstractNum w:abstractNumId="4" w15:restartNumberingAfterBreak="0">
    <w:nsid w:val="1A6E3194"/>
    <w:multiLevelType w:val="multilevel"/>
    <w:tmpl w:val="64AA6CD8"/>
    <w:lvl w:ilvl="0">
      <w:start w:val="1"/>
      <w:numFmt w:val="upperLetter"/>
      <w:lvlText w:val="%1"/>
      <w:lvlJc w:val="left"/>
      <w:pPr>
        <w:ind w:left="1276" w:hanging="579"/>
      </w:pPr>
      <w:rPr>
        <w:rFonts w:hint="default"/>
        <w:lang w:val="tr-TR" w:eastAsia="en-US" w:bidi="ar-SA"/>
      </w:rPr>
    </w:lvl>
    <w:lvl w:ilvl="1">
      <w:start w:val="4"/>
      <w:numFmt w:val="decimal"/>
      <w:lvlText w:val="%1.%2"/>
      <w:lvlJc w:val="left"/>
      <w:pPr>
        <w:ind w:left="1276" w:hanging="579"/>
      </w:pPr>
      <w:rPr>
        <w:rFonts w:hint="default"/>
        <w:lang w:val="tr-TR" w:eastAsia="en-US" w:bidi="ar-SA"/>
      </w:rPr>
    </w:lvl>
    <w:lvl w:ilvl="2">
      <w:start w:val="1"/>
      <w:numFmt w:val="decimal"/>
      <w:lvlText w:val="%1.%2.%3"/>
      <w:lvlJc w:val="left"/>
      <w:pPr>
        <w:ind w:left="1276" w:hanging="579"/>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45" w:hanging="579"/>
      </w:pPr>
      <w:rPr>
        <w:rFonts w:hint="default"/>
        <w:lang w:val="tr-TR" w:eastAsia="en-US" w:bidi="ar-SA"/>
      </w:rPr>
    </w:lvl>
    <w:lvl w:ilvl="4">
      <w:numFmt w:val="bullet"/>
      <w:lvlText w:val="•"/>
      <w:lvlJc w:val="left"/>
      <w:pPr>
        <w:ind w:left="4567" w:hanging="579"/>
      </w:pPr>
      <w:rPr>
        <w:rFonts w:hint="default"/>
        <w:lang w:val="tr-TR" w:eastAsia="en-US" w:bidi="ar-SA"/>
      </w:rPr>
    </w:lvl>
    <w:lvl w:ilvl="5">
      <w:numFmt w:val="bullet"/>
      <w:lvlText w:val="•"/>
      <w:lvlJc w:val="left"/>
      <w:pPr>
        <w:ind w:left="5389" w:hanging="579"/>
      </w:pPr>
      <w:rPr>
        <w:rFonts w:hint="default"/>
        <w:lang w:val="tr-TR" w:eastAsia="en-US" w:bidi="ar-SA"/>
      </w:rPr>
    </w:lvl>
    <w:lvl w:ilvl="6">
      <w:numFmt w:val="bullet"/>
      <w:lvlText w:val="•"/>
      <w:lvlJc w:val="left"/>
      <w:pPr>
        <w:ind w:left="6211" w:hanging="579"/>
      </w:pPr>
      <w:rPr>
        <w:rFonts w:hint="default"/>
        <w:lang w:val="tr-TR" w:eastAsia="en-US" w:bidi="ar-SA"/>
      </w:rPr>
    </w:lvl>
    <w:lvl w:ilvl="7">
      <w:numFmt w:val="bullet"/>
      <w:lvlText w:val="•"/>
      <w:lvlJc w:val="left"/>
      <w:pPr>
        <w:ind w:left="7032" w:hanging="579"/>
      </w:pPr>
      <w:rPr>
        <w:rFonts w:hint="default"/>
        <w:lang w:val="tr-TR" w:eastAsia="en-US" w:bidi="ar-SA"/>
      </w:rPr>
    </w:lvl>
    <w:lvl w:ilvl="8">
      <w:numFmt w:val="bullet"/>
      <w:lvlText w:val="•"/>
      <w:lvlJc w:val="left"/>
      <w:pPr>
        <w:ind w:left="7854" w:hanging="579"/>
      </w:pPr>
      <w:rPr>
        <w:rFonts w:hint="default"/>
        <w:lang w:val="tr-TR" w:eastAsia="en-US" w:bidi="ar-SA"/>
      </w:rPr>
    </w:lvl>
  </w:abstractNum>
  <w:abstractNum w:abstractNumId="5" w15:restartNumberingAfterBreak="0">
    <w:nsid w:val="1BDB47AF"/>
    <w:multiLevelType w:val="multilevel"/>
    <w:tmpl w:val="9F3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E49B7"/>
    <w:multiLevelType w:val="multilevel"/>
    <w:tmpl w:val="468A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87201"/>
    <w:multiLevelType w:val="multilevel"/>
    <w:tmpl w:val="A7BA01A4"/>
    <w:lvl w:ilvl="0">
      <w:start w:val="2"/>
      <w:numFmt w:val="upperLetter"/>
      <w:lvlText w:val="%1"/>
      <w:lvlJc w:val="left"/>
      <w:pPr>
        <w:ind w:left="1264" w:hanging="567"/>
      </w:pPr>
      <w:rPr>
        <w:rFonts w:hint="default"/>
        <w:lang w:val="tr-TR" w:eastAsia="en-US" w:bidi="ar-SA"/>
      </w:rPr>
    </w:lvl>
    <w:lvl w:ilvl="1">
      <w:start w:val="2"/>
      <w:numFmt w:val="decimal"/>
      <w:lvlText w:val="%1.%2"/>
      <w:lvlJc w:val="left"/>
      <w:pPr>
        <w:ind w:left="1264" w:hanging="567"/>
      </w:pPr>
      <w:rPr>
        <w:rFonts w:hint="default"/>
        <w:lang w:val="tr-TR" w:eastAsia="en-US" w:bidi="ar-SA"/>
      </w:rPr>
    </w:lvl>
    <w:lvl w:ilvl="2">
      <w:start w:val="1"/>
      <w:numFmt w:val="decimal"/>
      <w:lvlText w:val="%1.%2.%3"/>
      <w:lvlJc w:val="left"/>
      <w:pPr>
        <w:ind w:left="1264" w:hanging="567"/>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31" w:hanging="567"/>
      </w:pPr>
      <w:rPr>
        <w:rFonts w:hint="default"/>
        <w:lang w:val="tr-TR" w:eastAsia="en-US" w:bidi="ar-SA"/>
      </w:rPr>
    </w:lvl>
    <w:lvl w:ilvl="4">
      <w:numFmt w:val="bullet"/>
      <w:lvlText w:val="•"/>
      <w:lvlJc w:val="left"/>
      <w:pPr>
        <w:ind w:left="4555" w:hanging="567"/>
      </w:pPr>
      <w:rPr>
        <w:rFonts w:hint="default"/>
        <w:lang w:val="tr-TR" w:eastAsia="en-US" w:bidi="ar-SA"/>
      </w:rPr>
    </w:lvl>
    <w:lvl w:ilvl="5">
      <w:numFmt w:val="bullet"/>
      <w:lvlText w:val="•"/>
      <w:lvlJc w:val="left"/>
      <w:pPr>
        <w:ind w:left="5379" w:hanging="567"/>
      </w:pPr>
      <w:rPr>
        <w:rFonts w:hint="default"/>
        <w:lang w:val="tr-TR" w:eastAsia="en-US" w:bidi="ar-SA"/>
      </w:rPr>
    </w:lvl>
    <w:lvl w:ilvl="6">
      <w:numFmt w:val="bullet"/>
      <w:lvlText w:val="•"/>
      <w:lvlJc w:val="left"/>
      <w:pPr>
        <w:ind w:left="6203" w:hanging="567"/>
      </w:pPr>
      <w:rPr>
        <w:rFonts w:hint="default"/>
        <w:lang w:val="tr-TR" w:eastAsia="en-US" w:bidi="ar-SA"/>
      </w:rPr>
    </w:lvl>
    <w:lvl w:ilvl="7">
      <w:numFmt w:val="bullet"/>
      <w:lvlText w:val="•"/>
      <w:lvlJc w:val="left"/>
      <w:pPr>
        <w:ind w:left="7026" w:hanging="567"/>
      </w:pPr>
      <w:rPr>
        <w:rFonts w:hint="default"/>
        <w:lang w:val="tr-TR" w:eastAsia="en-US" w:bidi="ar-SA"/>
      </w:rPr>
    </w:lvl>
    <w:lvl w:ilvl="8">
      <w:numFmt w:val="bullet"/>
      <w:lvlText w:val="•"/>
      <w:lvlJc w:val="left"/>
      <w:pPr>
        <w:ind w:left="7850" w:hanging="567"/>
      </w:pPr>
      <w:rPr>
        <w:rFonts w:hint="default"/>
        <w:lang w:val="tr-TR" w:eastAsia="en-US" w:bidi="ar-SA"/>
      </w:rPr>
    </w:lvl>
  </w:abstractNum>
  <w:abstractNum w:abstractNumId="8" w15:restartNumberingAfterBreak="0">
    <w:nsid w:val="23FF1F9D"/>
    <w:multiLevelType w:val="multilevel"/>
    <w:tmpl w:val="FD1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07F82"/>
    <w:multiLevelType w:val="multilevel"/>
    <w:tmpl w:val="04F0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73BB"/>
    <w:multiLevelType w:val="multilevel"/>
    <w:tmpl w:val="460CA078"/>
    <w:lvl w:ilvl="0">
      <w:start w:val="1"/>
      <w:numFmt w:val="upperLetter"/>
      <w:lvlText w:val="%1."/>
      <w:lvlJc w:val="left"/>
      <w:pPr>
        <w:ind w:left="773" w:hanging="294"/>
      </w:pPr>
      <w:rPr>
        <w:rFonts w:hint="default"/>
        <w:spacing w:val="0"/>
        <w:w w:val="100"/>
        <w:lang w:val="tr-TR" w:eastAsia="en-US" w:bidi="ar-SA"/>
      </w:rPr>
    </w:lvl>
    <w:lvl w:ilvl="1">
      <w:start w:val="1"/>
      <w:numFmt w:val="decimal"/>
      <w:lvlText w:val="%1.%2"/>
      <w:lvlJc w:val="left"/>
      <w:pPr>
        <w:ind w:left="1101" w:hanging="404"/>
      </w:pPr>
      <w:rPr>
        <w:rFonts w:ascii="Times New Roman" w:eastAsia="Times New Roman" w:hAnsi="Times New Roman" w:cs="Times New Roman" w:hint="default"/>
        <w:b/>
        <w:bCs/>
        <w:i w:val="0"/>
        <w:iCs w:val="0"/>
        <w:spacing w:val="-3"/>
        <w:w w:val="100"/>
        <w:sz w:val="24"/>
        <w:szCs w:val="24"/>
        <w:lang w:val="tr-TR" w:eastAsia="en-US" w:bidi="ar-SA"/>
      </w:rPr>
    </w:lvl>
    <w:lvl w:ilvl="2">
      <w:start w:val="1"/>
      <w:numFmt w:val="decimal"/>
      <w:lvlText w:val="%1.%2.%3"/>
      <w:lvlJc w:val="left"/>
      <w:pPr>
        <w:ind w:left="1279" w:hanging="581"/>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1300" w:hanging="581"/>
      </w:pPr>
      <w:rPr>
        <w:rFonts w:hint="default"/>
        <w:lang w:val="tr-TR" w:eastAsia="en-US" w:bidi="ar-SA"/>
      </w:rPr>
    </w:lvl>
    <w:lvl w:ilvl="4">
      <w:numFmt w:val="bullet"/>
      <w:lvlText w:val="•"/>
      <w:lvlJc w:val="left"/>
      <w:pPr>
        <w:ind w:left="2471" w:hanging="581"/>
      </w:pPr>
      <w:rPr>
        <w:rFonts w:hint="default"/>
        <w:lang w:val="tr-TR" w:eastAsia="en-US" w:bidi="ar-SA"/>
      </w:rPr>
    </w:lvl>
    <w:lvl w:ilvl="5">
      <w:numFmt w:val="bullet"/>
      <w:lvlText w:val="•"/>
      <w:lvlJc w:val="left"/>
      <w:pPr>
        <w:ind w:left="3642" w:hanging="581"/>
      </w:pPr>
      <w:rPr>
        <w:rFonts w:hint="default"/>
        <w:lang w:val="tr-TR" w:eastAsia="en-US" w:bidi="ar-SA"/>
      </w:rPr>
    </w:lvl>
    <w:lvl w:ilvl="6">
      <w:numFmt w:val="bullet"/>
      <w:lvlText w:val="•"/>
      <w:lvlJc w:val="left"/>
      <w:pPr>
        <w:ind w:left="4813" w:hanging="581"/>
      </w:pPr>
      <w:rPr>
        <w:rFonts w:hint="default"/>
        <w:lang w:val="tr-TR" w:eastAsia="en-US" w:bidi="ar-SA"/>
      </w:rPr>
    </w:lvl>
    <w:lvl w:ilvl="7">
      <w:numFmt w:val="bullet"/>
      <w:lvlText w:val="•"/>
      <w:lvlJc w:val="left"/>
      <w:pPr>
        <w:ind w:left="5984" w:hanging="581"/>
      </w:pPr>
      <w:rPr>
        <w:rFonts w:hint="default"/>
        <w:lang w:val="tr-TR" w:eastAsia="en-US" w:bidi="ar-SA"/>
      </w:rPr>
    </w:lvl>
    <w:lvl w:ilvl="8">
      <w:numFmt w:val="bullet"/>
      <w:lvlText w:val="•"/>
      <w:lvlJc w:val="left"/>
      <w:pPr>
        <w:ind w:left="7156" w:hanging="581"/>
      </w:pPr>
      <w:rPr>
        <w:rFonts w:hint="default"/>
        <w:lang w:val="tr-TR" w:eastAsia="en-US" w:bidi="ar-SA"/>
      </w:rPr>
    </w:lvl>
  </w:abstractNum>
  <w:abstractNum w:abstractNumId="11" w15:restartNumberingAfterBreak="0">
    <w:nsid w:val="2D391361"/>
    <w:multiLevelType w:val="multilevel"/>
    <w:tmpl w:val="5F8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742E8"/>
    <w:multiLevelType w:val="hybridMultilevel"/>
    <w:tmpl w:val="200E3BB4"/>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13" w15:restartNumberingAfterBreak="0">
    <w:nsid w:val="3A3E20BF"/>
    <w:multiLevelType w:val="multilevel"/>
    <w:tmpl w:val="CADA99D0"/>
    <w:lvl w:ilvl="0">
      <w:start w:val="1"/>
      <w:numFmt w:val="upperLetter"/>
      <w:lvlText w:val="%1"/>
      <w:lvlJc w:val="left"/>
      <w:pPr>
        <w:ind w:left="1276" w:hanging="579"/>
      </w:pPr>
      <w:rPr>
        <w:rFonts w:hint="default"/>
        <w:lang w:val="tr-TR" w:eastAsia="en-US" w:bidi="ar-SA"/>
      </w:rPr>
    </w:lvl>
    <w:lvl w:ilvl="1">
      <w:start w:val="1"/>
      <w:numFmt w:val="decimal"/>
      <w:lvlText w:val="%1.%2"/>
      <w:lvlJc w:val="left"/>
      <w:pPr>
        <w:ind w:left="1276" w:hanging="579"/>
      </w:pPr>
      <w:rPr>
        <w:rFonts w:hint="default"/>
        <w:lang w:val="tr-TR" w:eastAsia="en-US" w:bidi="ar-SA"/>
      </w:rPr>
    </w:lvl>
    <w:lvl w:ilvl="2">
      <w:start w:val="2"/>
      <w:numFmt w:val="decimal"/>
      <w:lvlText w:val="%1.%2.%3"/>
      <w:lvlJc w:val="left"/>
      <w:pPr>
        <w:ind w:left="1276" w:hanging="579"/>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45" w:hanging="579"/>
      </w:pPr>
      <w:rPr>
        <w:rFonts w:hint="default"/>
        <w:lang w:val="tr-TR" w:eastAsia="en-US" w:bidi="ar-SA"/>
      </w:rPr>
    </w:lvl>
    <w:lvl w:ilvl="4">
      <w:numFmt w:val="bullet"/>
      <w:lvlText w:val="•"/>
      <w:lvlJc w:val="left"/>
      <w:pPr>
        <w:ind w:left="4567" w:hanging="579"/>
      </w:pPr>
      <w:rPr>
        <w:rFonts w:hint="default"/>
        <w:lang w:val="tr-TR" w:eastAsia="en-US" w:bidi="ar-SA"/>
      </w:rPr>
    </w:lvl>
    <w:lvl w:ilvl="5">
      <w:numFmt w:val="bullet"/>
      <w:lvlText w:val="•"/>
      <w:lvlJc w:val="left"/>
      <w:pPr>
        <w:ind w:left="5389" w:hanging="579"/>
      </w:pPr>
      <w:rPr>
        <w:rFonts w:hint="default"/>
        <w:lang w:val="tr-TR" w:eastAsia="en-US" w:bidi="ar-SA"/>
      </w:rPr>
    </w:lvl>
    <w:lvl w:ilvl="6">
      <w:numFmt w:val="bullet"/>
      <w:lvlText w:val="•"/>
      <w:lvlJc w:val="left"/>
      <w:pPr>
        <w:ind w:left="6211" w:hanging="579"/>
      </w:pPr>
      <w:rPr>
        <w:rFonts w:hint="default"/>
        <w:lang w:val="tr-TR" w:eastAsia="en-US" w:bidi="ar-SA"/>
      </w:rPr>
    </w:lvl>
    <w:lvl w:ilvl="7">
      <w:numFmt w:val="bullet"/>
      <w:lvlText w:val="•"/>
      <w:lvlJc w:val="left"/>
      <w:pPr>
        <w:ind w:left="7032" w:hanging="579"/>
      </w:pPr>
      <w:rPr>
        <w:rFonts w:hint="default"/>
        <w:lang w:val="tr-TR" w:eastAsia="en-US" w:bidi="ar-SA"/>
      </w:rPr>
    </w:lvl>
    <w:lvl w:ilvl="8">
      <w:numFmt w:val="bullet"/>
      <w:lvlText w:val="•"/>
      <w:lvlJc w:val="left"/>
      <w:pPr>
        <w:ind w:left="7854" w:hanging="579"/>
      </w:pPr>
      <w:rPr>
        <w:rFonts w:hint="default"/>
        <w:lang w:val="tr-TR" w:eastAsia="en-US" w:bidi="ar-SA"/>
      </w:rPr>
    </w:lvl>
  </w:abstractNum>
  <w:abstractNum w:abstractNumId="14" w15:restartNumberingAfterBreak="0">
    <w:nsid w:val="3BB00BA4"/>
    <w:multiLevelType w:val="multilevel"/>
    <w:tmpl w:val="A7F4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B3065"/>
    <w:multiLevelType w:val="multilevel"/>
    <w:tmpl w:val="8366699C"/>
    <w:lvl w:ilvl="0">
      <w:start w:val="4"/>
      <w:numFmt w:val="upperLetter"/>
      <w:lvlText w:val="%1"/>
      <w:lvlJc w:val="left"/>
      <w:pPr>
        <w:ind w:left="1286" w:hanging="594"/>
      </w:pPr>
      <w:rPr>
        <w:rFonts w:hint="default"/>
        <w:lang w:val="tr-TR" w:eastAsia="en-US" w:bidi="ar-SA"/>
      </w:rPr>
    </w:lvl>
    <w:lvl w:ilvl="1">
      <w:start w:val="1"/>
      <w:numFmt w:val="decimal"/>
      <w:lvlText w:val="%1.%2"/>
      <w:lvlJc w:val="left"/>
      <w:pPr>
        <w:ind w:left="1286" w:hanging="594"/>
      </w:pPr>
      <w:rPr>
        <w:rFonts w:hint="default"/>
        <w:lang w:val="tr-TR" w:eastAsia="en-US" w:bidi="ar-SA"/>
      </w:rPr>
    </w:lvl>
    <w:lvl w:ilvl="2">
      <w:start w:val="1"/>
      <w:numFmt w:val="decimal"/>
      <w:lvlText w:val="%1.%2.%3"/>
      <w:lvlJc w:val="left"/>
      <w:pPr>
        <w:ind w:left="1286"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745" w:hanging="594"/>
      </w:pPr>
      <w:rPr>
        <w:rFonts w:hint="default"/>
        <w:lang w:val="tr-TR" w:eastAsia="en-US" w:bidi="ar-SA"/>
      </w:rPr>
    </w:lvl>
    <w:lvl w:ilvl="4">
      <w:numFmt w:val="bullet"/>
      <w:lvlText w:val="•"/>
      <w:lvlJc w:val="left"/>
      <w:pPr>
        <w:ind w:left="4567" w:hanging="594"/>
      </w:pPr>
      <w:rPr>
        <w:rFonts w:hint="default"/>
        <w:lang w:val="tr-TR" w:eastAsia="en-US" w:bidi="ar-SA"/>
      </w:rPr>
    </w:lvl>
    <w:lvl w:ilvl="5">
      <w:numFmt w:val="bullet"/>
      <w:lvlText w:val="•"/>
      <w:lvlJc w:val="left"/>
      <w:pPr>
        <w:ind w:left="5389" w:hanging="594"/>
      </w:pPr>
      <w:rPr>
        <w:rFonts w:hint="default"/>
        <w:lang w:val="tr-TR" w:eastAsia="en-US" w:bidi="ar-SA"/>
      </w:rPr>
    </w:lvl>
    <w:lvl w:ilvl="6">
      <w:numFmt w:val="bullet"/>
      <w:lvlText w:val="•"/>
      <w:lvlJc w:val="left"/>
      <w:pPr>
        <w:ind w:left="6211" w:hanging="594"/>
      </w:pPr>
      <w:rPr>
        <w:rFonts w:hint="default"/>
        <w:lang w:val="tr-TR" w:eastAsia="en-US" w:bidi="ar-SA"/>
      </w:rPr>
    </w:lvl>
    <w:lvl w:ilvl="7">
      <w:numFmt w:val="bullet"/>
      <w:lvlText w:val="•"/>
      <w:lvlJc w:val="left"/>
      <w:pPr>
        <w:ind w:left="7032" w:hanging="594"/>
      </w:pPr>
      <w:rPr>
        <w:rFonts w:hint="default"/>
        <w:lang w:val="tr-TR" w:eastAsia="en-US" w:bidi="ar-SA"/>
      </w:rPr>
    </w:lvl>
    <w:lvl w:ilvl="8">
      <w:numFmt w:val="bullet"/>
      <w:lvlText w:val="•"/>
      <w:lvlJc w:val="left"/>
      <w:pPr>
        <w:ind w:left="7854" w:hanging="594"/>
      </w:pPr>
      <w:rPr>
        <w:rFonts w:hint="default"/>
        <w:lang w:val="tr-TR" w:eastAsia="en-US" w:bidi="ar-SA"/>
      </w:rPr>
    </w:lvl>
  </w:abstractNum>
  <w:abstractNum w:abstractNumId="16" w15:restartNumberingAfterBreak="0">
    <w:nsid w:val="433917C8"/>
    <w:multiLevelType w:val="multilevel"/>
    <w:tmpl w:val="03B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D0064"/>
    <w:multiLevelType w:val="hybridMultilevel"/>
    <w:tmpl w:val="64D80E3C"/>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18" w15:restartNumberingAfterBreak="0">
    <w:nsid w:val="4CEE1C47"/>
    <w:multiLevelType w:val="multilevel"/>
    <w:tmpl w:val="28B03100"/>
    <w:lvl w:ilvl="0">
      <w:start w:val="2"/>
      <w:numFmt w:val="upperLetter"/>
      <w:lvlText w:val="%1"/>
      <w:lvlJc w:val="left"/>
      <w:pPr>
        <w:ind w:left="1264" w:hanging="567"/>
      </w:pPr>
      <w:rPr>
        <w:rFonts w:hint="default"/>
        <w:lang w:val="tr-TR" w:eastAsia="en-US" w:bidi="ar-SA"/>
      </w:rPr>
    </w:lvl>
    <w:lvl w:ilvl="1">
      <w:start w:val="3"/>
      <w:numFmt w:val="decimal"/>
      <w:lvlText w:val="%1.%2"/>
      <w:lvlJc w:val="left"/>
      <w:pPr>
        <w:ind w:left="1264" w:hanging="567"/>
      </w:pPr>
      <w:rPr>
        <w:rFonts w:hint="default"/>
        <w:lang w:val="tr-TR" w:eastAsia="en-US" w:bidi="ar-SA"/>
      </w:rPr>
    </w:lvl>
    <w:lvl w:ilvl="2">
      <w:start w:val="1"/>
      <w:numFmt w:val="decimal"/>
      <w:lvlText w:val="%1.%2.%3"/>
      <w:lvlJc w:val="left"/>
      <w:pPr>
        <w:ind w:left="1264" w:hanging="567"/>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31" w:hanging="567"/>
      </w:pPr>
      <w:rPr>
        <w:rFonts w:hint="default"/>
        <w:lang w:val="tr-TR" w:eastAsia="en-US" w:bidi="ar-SA"/>
      </w:rPr>
    </w:lvl>
    <w:lvl w:ilvl="4">
      <w:numFmt w:val="bullet"/>
      <w:lvlText w:val="•"/>
      <w:lvlJc w:val="left"/>
      <w:pPr>
        <w:ind w:left="4555" w:hanging="567"/>
      </w:pPr>
      <w:rPr>
        <w:rFonts w:hint="default"/>
        <w:lang w:val="tr-TR" w:eastAsia="en-US" w:bidi="ar-SA"/>
      </w:rPr>
    </w:lvl>
    <w:lvl w:ilvl="5">
      <w:numFmt w:val="bullet"/>
      <w:lvlText w:val="•"/>
      <w:lvlJc w:val="left"/>
      <w:pPr>
        <w:ind w:left="5379" w:hanging="567"/>
      </w:pPr>
      <w:rPr>
        <w:rFonts w:hint="default"/>
        <w:lang w:val="tr-TR" w:eastAsia="en-US" w:bidi="ar-SA"/>
      </w:rPr>
    </w:lvl>
    <w:lvl w:ilvl="6">
      <w:numFmt w:val="bullet"/>
      <w:lvlText w:val="•"/>
      <w:lvlJc w:val="left"/>
      <w:pPr>
        <w:ind w:left="6203" w:hanging="567"/>
      </w:pPr>
      <w:rPr>
        <w:rFonts w:hint="default"/>
        <w:lang w:val="tr-TR" w:eastAsia="en-US" w:bidi="ar-SA"/>
      </w:rPr>
    </w:lvl>
    <w:lvl w:ilvl="7">
      <w:numFmt w:val="bullet"/>
      <w:lvlText w:val="•"/>
      <w:lvlJc w:val="left"/>
      <w:pPr>
        <w:ind w:left="7026" w:hanging="567"/>
      </w:pPr>
      <w:rPr>
        <w:rFonts w:hint="default"/>
        <w:lang w:val="tr-TR" w:eastAsia="en-US" w:bidi="ar-SA"/>
      </w:rPr>
    </w:lvl>
    <w:lvl w:ilvl="8">
      <w:numFmt w:val="bullet"/>
      <w:lvlText w:val="•"/>
      <w:lvlJc w:val="left"/>
      <w:pPr>
        <w:ind w:left="7850" w:hanging="567"/>
      </w:pPr>
      <w:rPr>
        <w:rFonts w:hint="default"/>
        <w:lang w:val="tr-TR" w:eastAsia="en-US" w:bidi="ar-SA"/>
      </w:rPr>
    </w:lvl>
  </w:abstractNum>
  <w:abstractNum w:abstractNumId="19" w15:restartNumberingAfterBreak="0">
    <w:nsid w:val="4D920EE6"/>
    <w:multiLevelType w:val="multilevel"/>
    <w:tmpl w:val="0712BE18"/>
    <w:lvl w:ilvl="0">
      <w:start w:val="2"/>
      <w:numFmt w:val="upperLetter"/>
      <w:lvlText w:val="%1."/>
      <w:lvlJc w:val="left"/>
      <w:pPr>
        <w:ind w:left="2179" w:hanging="327"/>
        <w:jc w:val="right"/>
      </w:pPr>
      <w:rPr>
        <w:rFonts w:ascii="Times New Roman" w:eastAsia="Times New Roman" w:hAnsi="Times New Roman" w:cs="Times New Roman" w:hint="default"/>
        <w:b/>
        <w:bCs/>
        <w:i w:val="0"/>
        <w:iCs w:val="0"/>
        <w:spacing w:val="-1"/>
        <w:w w:val="100"/>
        <w:sz w:val="28"/>
        <w:szCs w:val="28"/>
        <w:lang w:val="tr-TR" w:eastAsia="en-US" w:bidi="ar-SA"/>
      </w:rPr>
    </w:lvl>
    <w:lvl w:ilvl="1">
      <w:start w:val="2"/>
      <w:numFmt w:val="decimal"/>
      <w:lvlText w:val="%1.%2."/>
      <w:lvlJc w:val="left"/>
      <w:pPr>
        <w:ind w:left="2313" w:hanging="461"/>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17" w:hanging="641"/>
      </w:pPr>
      <w:rPr>
        <w:rFonts w:hint="default"/>
        <w:lang w:val="tr-TR" w:eastAsia="en-US" w:bidi="ar-SA"/>
      </w:rPr>
    </w:lvl>
    <w:lvl w:ilvl="4">
      <w:numFmt w:val="bullet"/>
      <w:lvlText w:val="•"/>
      <w:lvlJc w:val="left"/>
      <w:pPr>
        <w:ind w:left="4114" w:hanging="641"/>
      </w:pPr>
      <w:rPr>
        <w:rFonts w:hint="default"/>
        <w:lang w:val="tr-TR" w:eastAsia="en-US" w:bidi="ar-SA"/>
      </w:rPr>
    </w:lvl>
    <w:lvl w:ilvl="5">
      <w:numFmt w:val="bullet"/>
      <w:lvlText w:val="•"/>
      <w:lvlJc w:val="left"/>
      <w:pPr>
        <w:ind w:left="5011" w:hanging="641"/>
      </w:pPr>
      <w:rPr>
        <w:rFonts w:hint="default"/>
        <w:lang w:val="tr-TR" w:eastAsia="en-US" w:bidi="ar-SA"/>
      </w:rPr>
    </w:lvl>
    <w:lvl w:ilvl="6">
      <w:numFmt w:val="bullet"/>
      <w:lvlText w:val="•"/>
      <w:lvlJc w:val="left"/>
      <w:pPr>
        <w:ind w:left="5909" w:hanging="641"/>
      </w:pPr>
      <w:rPr>
        <w:rFonts w:hint="default"/>
        <w:lang w:val="tr-TR" w:eastAsia="en-US" w:bidi="ar-SA"/>
      </w:rPr>
    </w:lvl>
    <w:lvl w:ilvl="7">
      <w:numFmt w:val="bullet"/>
      <w:lvlText w:val="•"/>
      <w:lvlJc w:val="left"/>
      <w:pPr>
        <w:ind w:left="6806" w:hanging="641"/>
      </w:pPr>
      <w:rPr>
        <w:rFonts w:hint="default"/>
        <w:lang w:val="tr-TR" w:eastAsia="en-US" w:bidi="ar-SA"/>
      </w:rPr>
    </w:lvl>
    <w:lvl w:ilvl="8">
      <w:numFmt w:val="bullet"/>
      <w:lvlText w:val="•"/>
      <w:lvlJc w:val="left"/>
      <w:pPr>
        <w:ind w:left="7703" w:hanging="641"/>
      </w:pPr>
      <w:rPr>
        <w:rFonts w:hint="default"/>
        <w:lang w:val="tr-TR" w:eastAsia="en-US" w:bidi="ar-SA"/>
      </w:rPr>
    </w:lvl>
  </w:abstractNum>
  <w:abstractNum w:abstractNumId="20" w15:restartNumberingAfterBreak="0">
    <w:nsid w:val="4F360DCA"/>
    <w:multiLevelType w:val="multilevel"/>
    <w:tmpl w:val="56FC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B1712"/>
    <w:multiLevelType w:val="multilevel"/>
    <w:tmpl w:val="7EDA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7C2A89"/>
    <w:multiLevelType w:val="multilevel"/>
    <w:tmpl w:val="E8F6B646"/>
    <w:lvl w:ilvl="0">
      <w:start w:val="1"/>
      <w:numFmt w:val="upperLetter"/>
      <w:lvlText w:val="%1"/>
      <w:lvlJc w:val="left"/>
      <w:pPr>
        <w:ind w:left="1276" w:hanging="579"/>
      </w:pPr>
      <w:rPr>
        <w:rFonts w:hint="default"/>
        <w:lang w:val="tr-TR" w:eastAsia="en-US" w:bidi="ar-SA"/>
      </w:rPr>
    </w:lvl>
    <w:lvl w:ilvl="1">
      <w:start w:val="3"/>
      <w:numFmt w:val="decimal"/>
      <w:lvlText w:val="%1.%2"/>
      <w:lvlJc w:val="left"/>
      <w:pPr>
        <w:ind w:left="1276" w:hanging="579"/>
      </w:pPr>
      <w:rPr>
        <w:rFonts w:hint="default"/>
        <w:lang w:val="tr-TR" w:eastAsia="en-US" w:bidi="ar-SA"/>
      </w:rPr>
    </w:lvl>
    <w:lvl w:ilvl="2">
      <w:start w:val="4"/>
      <w:numFmt w:val="decimal"/>
      <w:lvlText w:val="%1.%2.%3"/>
      <w:lvlJc w:val="left"/>
      <w:pPr>
        <w:ind w:left="1276" w:hanging="579"/>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45" w:hanging="579"/>
      </w:pPr>
      <w:rPr>
        <w:rFonts w:hint="default"/>
        <w:lang w:val="tr-TR" w:eastAsia="en-US" w:bidi="ar-SA"/>
      </w:rPr>
    </w:lvl>
    <w:lvl w:ilvl="4">
      <w:numFmt w:val="bullet"/>
      <w:lvlText w:val="•"/>
      <w:lvlJc w:val="left"/>
      <w:pPr>
        <w:ind w:left="4567" w:hanging="579"/>
      </w:pPr>
      <w:rPr>
        <w:rFonts w:hint="default"/>
        <w:lang w:val="tr-TR" w:eastAsia="en-US" w:bidi="ar-SA"/>
      </w:rPr>
    </w:lvl>
    <w:lvl w:ilvl="5">
      <w:numFmt w:val="bullet"/>
      <w:lvlText w:val="•"/>
      <w:lvlJc w:val="left"/>
      <w:pPr>
        <w:ind w:left="5389" w:hanging="579"/>
      </w:pPr>
      <w:rPr>
        <w:rFonts w:hint="default"/>
        <w:lang w:val="tr-TR" w:eastAsia="en-US" w:bidi="ar-SA"/>
      </w:rPr>
    </w:lvl>
    <w:lvl w:ilvl="6">
      <w:numFmt w:val="bullet"/>
      <w:lvlText w:val="•"/>
      <w:lvlJc w:val="left"/>
      <w:pPr>
        <w:ind w:left="6211" w:hanging="579"/>
      </w:pPr>
      <w:rPr>
        <w:rFonts w:hint="default"/>
        <w:lang w:val="tr-TR" w:eastAsia="en-US" w:bidi="ar-SA"/>
      </w:rPr>
    </w:lvl>
    <w:lvl w:ilvl="7">
      <w:numFmt w:val="bullet"/>
      <w:lvlText w:val="•"/>
      <w:lvlJc w:val="left"/>
      <w:pPr>
        <w:ind w:left="7032" w:hanging="579"/>
      </w:pPr>
      <w:rPr>
        <w:rFonts w:hint="default"/>
        <w:lang w:val="tr-TR" w:eastAsia="en-US" w:bidi="ar-SA"/>
      </w:rPr>
    </w:lvl>
    <w:lvl w:ilvl="8">
      <w:numFmt w:val="bullet"/>
      <w:lvlText w:val="•"/>
      <w:lvlJc w:val="left"/>
      <w:pPr>
        <w:ind w:left="7854" w:hanging="579"/>
      </w:pPr>
      <w:rPr>
        <w:rFonts w:hint="default"/>
        <w:lang w:val="tr-TR" w:eastAsia="en-US" w:bidi="ar-SA"/>
      </w:rPr>
    </w:lvl>
  </w:abstractNum>
  <w:abstractNum w:abstractNumId="23" w15:restartNumberingAfterBreak="0">
    <w:nsid w:val="56E01DA9"/>
    <w:multiLevelType w:val="hybridMultilevel"/>
    <w:tmpl w:val="0A1E7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92C2D8B"/>
    <w:multiLevelType w:val="hybridMultilevel"/>
    <w:tmpl w:val="E7A2E738"/>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5" w15:restartNumberingAfterBreak="0">
    <w:nsid w:val="5A8311D1"/>
    <w:multiLevelType w:val="multilevel"/>
    <w:tmpl w:val="50925790"/>
    <w:lvl w:ilvl="0">
      <w:start w:val="1"/>
      <w:numFmt w:val="upperLetter"/>
      <w:lvlText w:val="%1"/>
      <w:lvlJc w:val="left"/>
      <w:pPr>
        <w:ind w:left="1291" w:hanging="594"/>
      </w:pPr>
      <w:rPr>
        <w:rFonts w:hint="default"/>
        <w:lang w:val="tr-TR" w:eastAsia="en-US" w:bidi="ar-SA"/>
      </w:rPr>
    </w:lvl>
    <w:lvl w:ilvl="1">
      <w:start w:val="1"/>
      <w:numFmt w:val="decimal"/>
      <w:lvlText w:val="%1.%2"/>
      <w:lvlJc w:val="left"/>
      <w:pPr>
        <w:ind w:left="1291" w:hanging="594"/>
      </w:pPr>
      <w:rPr>
        <w:rFonts w:hint="default"/>
        <w:lang w:val="tr-TR" w:eastAsia="en-US" w:bidi="ar-SA"/>
      </w:rPr>
    </w:lvl>
    <w:lvl w:ilvl="2">
      <w:start w:val="4"/>
      <w:numFmt w:val="decimal"/>
      <w:lvlText w:val="%1.%2.%3"/>
      <w:lvlJc w:val="left"/>
      <w:pPr>
        <w:ind w:left="1291" w:hanging="59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759" w:hanging="594"/>
      </w:pPr>
      <w:rPr>
        <w:rFonts w:hint="default"/>
        <w:lang w:val="tr-TR" w:eastAsia="en-US" w:bidi="ar-SA"/>
      </w:rPr>
    </w:lvl>
    <w:lvl w:ilvl="4">
      <w:numFmt w:val="bullet"/>
      <w:lvlText w:val="•"/>
      <w:lvlJc w:val="left"/>
      <w:pPr>
        <w:ind w:left="4579" w:hanging="594"/>
      </w:pPr>
      <w:rPr>
        <w:rFonts w:hint="default"/>
        <w:lang w:val="tr-TR" w:eastAsia="en-US" w:bidi="ar-SA"/>
      </w:rPr>
    </w:lvl>
    <w:lvl w:ilvl="5">
      <w:numFmt w:val="bullet"/>
      <w:lvlText w:val="•"/>
      <w:lvlJc w:val="left"/>
      <w:pPr>
        <w:ind w:left="5399" w:hanging="594"/>
      </w:pPr>
      <w:rPr>
        <w:rFonts w:hint="default"/>
        <w:lang w:val="tr-TR" w:eastAsia="en-US" w:bidi="ar-SA"/>
      </w:rPr>
    </w:lvl>
    <w:lvl w:ilvl="6">
      <w:numFmt w:val="bullet"/>
      <w:lvlText w:val="•"/>
      <w:lvlJc w:val="left"/>
      <w:pPr>
        <w:ind w:left="6219" w:hanging="594"/>
      </w:pPr>
      <w:rPr>
        <w:rFonts w:hint="default"/>
        <w:lang w:val="tr-TR" w:eastAsia="en-US" w:bidi="ar-SA"/>
      </w:rPr>
    </w:lvl>
    <w:lvl w:ilvl="7">
      <w:numFmt w:val="bullet"/>
      <w:lvlText w:val="•"/>
      <w:lvlJc w:val="left"/>
      <w:pPr>
        <w:ind w:left="7038" w:hanging="594"/>
      </w:pPr>
      <w:rPr>
        <w:rFonts w:hint="default"/>
        <w:lang w:val="tr-TR" w:eastAsia="en-US" w:bidi="ar-SA"/>
      </w:rPr>
    </w:lvl>
    <w:lvl w:ilvl="8">
      <w:numFmt w:val="bullet"/>
      <w:lvlText w:val="•"/>
      <w:lvlJc w:val="left"/>
      <w:pPr>
        <w:ind w:left="7858" w:hanging="594"/>
      </w:pPr>
      <w:rPr>
        <w:rFonts w:hint="default"/>
        <w:lang w:val="tr-TR" w:eastAsia="en-US" w:bidi="ar-SA"/>
      </w:rPr>
    </w:lvl>
  </w:abstractNum>
  <w:abstractNum w:abstractNumId="26" w15:restartNumberingAfterBreak="0">
    <w:nsid w:val="5BE93D83"/>
    <w:multiLevelType w:val="multilevel"/>
    <w:tmpl w:val="0B74A9F8"/>
    <w:lvl w:ilvl="0">
      <w:start w:val="3"/>
      <w:numFmt w:val="upperLetter"/>
      <w:lvlText w:val="%1"/>
      <w:lvlJc w:val="left"/>
      <w:pPr>
        <w:ind w:left="1269" w:hanging="648"/>
      </w:pPr>
      <w:rPr>
        <w:rFonts w:hint="default"/>
        <w:lang w:val="tr-TR" w:eastAsia="en-US" w:bidi="ar-SA"/>
      </w:rPr>
    </w:lvl>
    <w:lvl w:ilvl="1">
      <w:start w:val="1"/>
      <w:numFmt w:val="decimal"/>
      <w:lvlText w:val="%1.%2"/>
      <w:lvlJc w:val="left"/>
      <w:pPr>
        <w:ind w:left="1269" w:hanging="648"/>
      </w:pPr>
      <w:rPr>
        <w:rFonts w:hint="default"/>
        <w:lang w:val="tr-TR" w:eastAsia="en-US" w:bidi="ar-SA"/>
      </w:rPr>
    </w:lvl>
    <w:lvl w:ilvl="2">
      <w:start w:val="1"/>
      <w:numFmt w:val="decimal"/>
      <w:lvlText w:val="%1.%2.%3."/>
      <w:lvlJc w:val="left"/>
      <w:pPr>
        <w:ind w:left="1269" w:hanging="648"/>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3731" w:hanging="648"/>
      </w:pPr>
      <w:rPr>
        <w:rFonts w:hint="default"/>
        <w:lang w:val="tr-TR" w:eastAsia="en-US" w:bidi="ar-SA"/>
      </w:rPr>
    </w:lvl>
    <w:lvl w:ilvl="4">
      <w:numFmt w:val="bullet"/>
      <w:lvlText w:val="•"/>
      <w:lvlJc w:val="left"/>
      <w:pPr>
        <w:ind w:left="4555" w:hanging="648"/>
      </w:pPr>
      <w:rPr>
        <w:rFonts w:hint="default"/>
        <w:lang w:val="tr-TR" w:eastAsia="en-US" w:bidi="ar-SA"/>
      </w:rPr>
    </w:lvl>
    <w:lvl w:ilvl="5">
      <w:numFmt w:val="bullet"/>
      <w:lvlText w:val="•"/>
      <w:lvlJc w:val="left"/>
      <w:pPr>
        <w:ind w:left="5379" w:hanging="648"/>
      </w:pPr>
      <w:rPr>
        <w:rFonts w:hint="default"/>
        <w:lang w:val="tr-TR" w:eastAsia="en-US" w:bidi="ar-SA"/>
      </w:rPr>
    </w:lvl>
    <w:lvl w:ilvl="6">
      <w:numFmt w:val="bullet"/>
      <w:lvlText w:val="•"/>
      <w:lvlJc w:val="left"/>
      <w:pPr>
        <w:ind w:left="6203" w:hanging="648"/>
      </w:pPr>
      <w:rPr>
        <w:rFonts w:hint="default"/>
        <w:lang w:val="tr-TR" w:eastAsia="en-US" w:bidi="ar-SA"/>
      </w:rPr>
    </w:lvl>
    <w:lvl w:ilvl="7">
      <w:numFmt w:val="bullet"/>
      <w:lvlText w:val="•"/>
      <w:lvlJc w:val="left"/>
      <w:pPr>
        <w:ind w:left="7026" w:hanging="648"/>
      </w:pPr>
      <w:rPr>
        <w:rFonts w:hint="default"/>
        <w:lang w:val="tr-TR" w:eastAsia="en-US" w:bidi="ar-SA"/>
      </w:rPr>
    </w:lvl>
    <w:lvl w:ilvl="8">
      <w:numFmt w:val="bullet"/>
      <w:lvlText w:val="•"/>
      <w:lvlJc w:val="left"/>
      <w:pPr>
        <w:ind w:left="7850" w:hanging="648"/>
      </w:pPr>
      <w:rPr>
        <w:rFonts w:hint="default"/>
        <w:lang w:val="tr-TR" w:eastAsia="en-US" w:bidi="ar-SA"/>
      </w:rPr>
    </w:lvl>
  </w:abstractNum>
  <w:abstractNum w:abstractNumId="27" w15:restartNumberingAfterBreak="0">
    <w:nsid w:val="5DA36D87"/>
    <w:multiLevelType w:val="multilevel"/>
    <w:tmpl w:val="325071D2"/>
    <w:lvl w:ilvl="0">
      <w:start w:val="1"/>
      <w:numFmt w:val="upperLetter"/>
      <w:lvlText w:val="%1"/>
      <w:lvlJc w:val="left"/>
      <w:pPr>
        <w:ind w:left="1279" w:hanging="581"/>
      </w:pPr>
      <w:rPr>
        <w:rFonts w:hint="default"/>
        <w:lang w:val="tr-TR" w:eastAsia="en-US" w:bidi="ar-SA"/>
      </w:rPr>
    </w:lvl>
    <w:lvl w:ilvl="1">
      <w:start w:val="5"/>
      <w:numFmt w:val="decimal"/>
      <w:lvlText w:val="%1.%2"/>
      <w:lvlJc w:val="left"/>
      <w:pPr>
        <w:ind w:left="1279" w:hanging="581"/>
      </w:pPr>
      <w:rPr>
        <w:rFonts w:hint="default"/>
        <w:lang w:val="tr-TR" w:eastAsia="en-US" w:bidi="ar-SA"/>
      </w:rPr>
    </w:lvl>
    <w:lvl w:ilvl="2">
      <w:start w:val="2"/>
      <w:numFmt w:val="decimal"/>
      <w:lvlText w:val="%1.%2.%3"/>
      <w:lvlJc w:val="left"/>
      <w:pPr>
        <w:ind w:left="1279" w:hanging="581"/>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45" w:hanging="581"/>
      </w:pPr>
      <w:rPr>
        <w:rFonts w:hint="default"/>
        <w:lang w:val="tr-TR" w:eastAsia="en-US" w:bidi="ar-SA"/>
      </w:rPr>
    </w:lvl>
    <w:lvl w:ilvl="4">
      <w:numFmt w:val="bullet"/>
      <w:lvlText w:val="•"/>
      <w:lvlJc w:val="left"/>
      <w:pPr>
        <w:ind w:left="4567" w:hanging="581"/>
      </w:pPr>
      <w:rPr>
        <w:rFonts w:hint="default"/>
        <w:lang w:val="tr-TR" w:eastAsia="en-US" w:bidi="ar-SA"/>
      </w:rPr>
    </w:lvl>
    <w:lvl w:ilvl="5">
      <w:numFmt w:val="bullet"/>
      <w:lvlText w:val="•"/>
      <w:lvlJc w:val="left"/>
      <w:pPr>
        <w:ind w:left="5389" w:hanging="581"/>
      </w:pPr>
      <w:rPr>
        <w:rFonts w:hint="default"/>
        <w:lang w:val="tr-TR" w:eastAsia="en-US" w:bidi="ar-SA"/>
      </w:rPr>
    </w:lvl>
    <w:lvl w:ilvl="6">
      <w:numFmt w:val="bullet"/>
      <w:lvlText w:val="•"/>
      <w:lvlJc w:val="left"/>
      <w:pPr>
        <w:ind w:left="6211" w:hanging="581"/>
      </w:pPr>
      <w:rPr>
        <w:rFonts w:hint="default"/>
        <w:lang w:val="tr-TR" w:eastAsia="en-US" w:bidi="ar-SA"/>
      </w:rPr>
    </w:lvl>
    <w:lvl w:ilvl="7">
      <w:numFmt w:val="bullet"/>
      <w:lvlText w:val="•"/>
      <w:lvlJc w:val="left"/>
      <w:pPr>
        <w:ind w:left="7032" w:hanging="581"/>
      </w:pPr>
      <w:rPr>
        <w:rFonts w:hint="default"/>
        <w:lang w:val="tr-TR" w:eastAsia="en-US" w:bidi="ar-SA"/>
      </w:rPr>
    </w:lvl>
    <w:lvl w:ilvl="8">
      <w:numFmt w:val="bullet"/>
      <w:lvlText w:val="•"/>
      <w:lvlJc w:val="left"/>
      <w:pPr>
        <w:ind w:left="7854" w:hanging="581"/>
      </w:pPr>
      <w:rPr>
        <w:rFonts w:hint="default"/>
        <w:lang w:val="tr-TR" w:eastAsia="en-US" w:bidi="ar-SA"/>
      </w:rPr>
    </w:lvl>
  </w:abstractNum>
  <w:abstractNum w:abstractNumId="28" w15:restartNumberingAfterBreak="0">
    <w:nsid w:val="5E484273"/>
    <w:multiLevelType w:val="hybridMultilevel"/>
    <w:tmpl w:val="FF6A3694"/>
    <w:lvl w:ilvl="0" w:tplc="229C1DA6">
      <w:start w:val="1"/>
      <w:numFmt w:val="decimal"/>
      <w:lvlText w:val="%1."/>
      <w:lvlJc w:val="left"/>
      <w:pPr>
        <w:ind w:left="938" w:hanging="240"/>
      </w:pPr>
      <w:rPr>
        <w:rFonts w:ascii="Times New Roman" w:eastAsia="Times New Roman" w:hAnsi="Times New Roman" w:cs="Times New Roman" w:hint="default"/>
        <w:b/>
        <w:bCs/>
        <w:i w:val="0"/>
        <w:iCs w:val="0"/>
        <w:spacing w:val="0"/>
        <w:w w:val="100"/>
        <w:sz w:val="24"/>
        <w:szCs w:val="24"/>
        <w:lang w:val="tr-TR" w:eastAsia="en-US" w:bidi="ar-SA"/>
      </w:rPr>
    </w:lvl>
    <w:lvl w:ilvl="1" w:tplc="E8D01A64">
      <w:numFmt w:val="bullet"/>
      <w:lvlText w:val="•"/>
      <w:lvlJc w:val="left"/>
      <w:pPr>
        <w:ind w:left="1795" w:hanging="240"/>
      </w:pPr>
      <w:rPr>
        <w:rFonts w:hint="default"/>
        <w:lang w:val="tr-TR" w:eastAsia="en-US" w:bidi="ar-SA"/>
      </w:rPr>
    </w:lvl>
    <w:lvl w:ilvl="2" w:tplc="C1321A7A">
      <w:numFmt w:val="bullet"/>
      <w:lvlText w:val="•"/>
      <w:lvlJc w:val="left"/>
      <w:pPr>
        <w:ind w:left="2651" w:hanging="240"/>
      </w:pPr>
      <w:rPr>
        <w:rFonts w:hint="default"/>
        <w:lang w:val="tr-TR" w:eastAsia="en-US" w:bidi="ar-SA"/>
      </w:rPr>
    </w:lvl>
    <w:lvl w:ilvl="3" w:tplc="0B5C3E2C">
      <w:numFmt w:val="bullet"/>
      <w:lvlText w:val="•"/>
      <w:lvlJc w:val="left"/>
      <w:pPr>
        <w:ind w:left="3507" w:hanging="240"/>
      </w:pPr>
      <w:rPr>
        <w:rFonts w:hint="default"/>
        <w:lang w:val="tr-TR" w:eastAsia="en-US" w:bidi="ar-SA"/>
      </w:rPr>
    </w:lvl>
    <w:lvl w:ilvl="4" w:tplc="B0145DB8">
      <w:numFmt w:val="bullet"/>
      <w:lvlText w:val="•"/>
      <w:lvlJc w:val="left"/>
      <w:pPr>
        <w:ind w:left="4363" w:hanging="240"/>
      </w:pPr>
      <w:rPr>
        <w:rFonts w:hint="default"/>
        <w:lang w:val="tr-TR" w:eastAsia="en-US" w:bidi="ar-SA"/>
      </w:rPr>
    </w:lvl>
    <w:lvl w:ilvl="5" w:tplc="CB808A50">
      <w:numFmt w:val="bullet"/>
      <w:lvlText w:val="•"/>
      <w:lvlJc w:val="left"/>
      <w:pPr>
        <w:ind w:left="5219" w:hanging="240"/>
      </w:pPr>
      <w:rPr>
        <w:rFonts w:hint="default"/>
        <w:lang w:val="tr-TR" w:eastAsia="en-US" w:bidi="ar-SA"/>
      </w:rPr>
    </w:lvl>
    <w:lvl w:ilvl="6" w:tplc="86A03B6A">
      <w:numFmt w:val="bullet"/>
      <w:lvlText w:val="•"/>
      <w:lvlJc w:val="left"/>
      <w:pPr>
        <w:ind w:left="6075" w:hanging="240"/>
      </w:pPr>
      <w:rPr>
        <w:rFonts w:hint="default"/>
        <w:lang w:val="tr-TR" w:eastAsia="en-US" w:bidi="ar-SA"/>
      </w:rPr>
    </w:lvl>
    <w:lvl w:ilvl="7" w:tplc="C0642EE8">
      <w:numFmt w:val="bullet"/>
      <w:lvlText w:val="•"/>
      <w:lvlJc w:val="left"/>
      <w:pPr>
        <w:ind w:left="6930" w:hanging="240"/>
      </w:pPr>
      <w:rPr>
        <w:rFonts w:hint="default"/>
        <w:lang w:val="tr-TR" w:eastAsia="en-US" w:bidi="ar-SA"/>
      </w:rPr>
    </w:lvl>
    <w:lvl w:ilvl="8" w:tplc="FAAA12A0">
      <w:numFmt w:val="bullet"/>
      <w:lvlText w:val="•"/>
      <w:lvlJc w:val="left"/>
      <w:pPr>
        <w:ind w:left="7786" w:hanging="240"/>
      </w:pPr>
      <w:rPr>
        <w:rFonts w:hint="default"/>
        <w:lang w:val="tr-TR" w:eastAsia="en-US" w:bidi="ar-SA"/>
      </w:rPr>
    </w:lvl>
  </w:abstractNum>
  <w:abstractNum w:abstractNumId="29" w15:restartNumberingAfterBreak="0">
    <w:nsid w:val="5EC60B40"/>
    <w:multiLevelType w:val="multilevel"/>
    <w:tmpl w:val="7B4A3148"/>
    <w:lvl w:ilvl="0">
      <w:start w:val="3"/>
      <w:numFmt w:val="upperLetter"/>
      <w:lvlText w:val="%1"/>
      <w:lvlJc w:val="left"/>
      <w:pPr>
        <w:ind w:left="674" w:hanging="534"/>
      </w:pPr>
      <w:rPr>
        <w:rFonts w:hint="default"/>
        <w:lang w:val="tr-TR" w:eastAsia="en-US" w:bidi="ar-SA"/>
      </w:rPr>
    </w:lvl>
    <w:lvl w:ilvl="1">
      <w:start w:val="1"/>
      <w:numFmt w:val="decimal"/>
      <w:lvlText w:val="%1.%2."/>
      <w:lvlJc w:val="left"/>
      <w:pPr>
        <w:ind w:left="674" w:hanging="53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732" w:hanging="654"/>
      </w:pPr>
      <w:rPr>
        <w:rFonts w:hint="default"/>
        <w:lang w:val="tr-TR" w:eastAsia="en-US" w:bidi="ar-SA"/>
      </w:rPr>
    </w:lvl>
    <w:lvl w:ilvl="4">
      <w:numFmt w:val="bullet"/>
      <w:lvlText w:val="•"/>
      <w:lvlJc w:val="left"/>
      <w:pPr>
        <w:ind w:left="3699" w:hanging="654"/>
      </w:pPr>
      <w:rPr>
        <w:rFonts w:hint="default"/>
        <w:lang w:val="tr-TR" w:eastAsia="en-US" w:bidi="ar-SA"/>
      </w:rPr>
    </w:lvl>
    <w:lvl w:ilvl="5">
      <w:numFmt w:val="bullet"/>
      <w:lvlText w:val="•"/>
      <w:lvlJc w:val="left"/>
      <w:pPr>
        <w:ind w:left="4665" w:hanging="654"/>
      </w:pPr>
      <w:rPr>
        <w:rFonts w:hint="default"/>
        <w:lang w:val="tr-TR" w:eastAsia="en-US" w:bidi="ar-SA"/>
      </w:rPr>
    </w:lvl>
    <w:lvl w:ilvl="6">
      <w:numFmt w:val="bullet"/>
      <w:lvlText w:val="•"/>
      <w:lvlJc w:val="left"/>
      <w:pPr>
        <w:ind w:left="5632" w:hanging="654"/>
      </w:pPr>
      <w:rPr>
        <w:rFonts w:hint="default"/>
        <w:lang w:val="tr-TR" w:eastAsia="en-US" w:bidi="ar-SA"/>
      </w:rPr>
    </w:lvl>
    <w:lvl w:ilvl="7">
      <w:numFmt w:val="bullet"/>
      <w:lvlText w:val="•"/>
      <w:lvlJc w:val="left"/>
      <w:pPr>
        <w:ind w:left="6598" w:hanging="654"/>
      </w:pPr>
      <w:rPr>
        <w:rFonts w:hint="default"/>
        <w:lang w:val="tr-TR" w:eastAsia="en-US" w:bidi="ar-SA"/>
      </w:rPr>
    </w:lvl>
    <w:lvl w:ilvl="8">
      <w:numFmt w:val="bullet"/>
      <w:lvlText w:val="•"/>
      <w:lvlJc w:val="left"/>
      <w:pPr>
        <w:ind w:left="7565" w:hanging="654"/>
      </w:pPr>
      <w:rPr>
        <w:rFonts w:hint="default"/>
        <w:lang w:val="tr-TR" w:eastAsia="en-US" w:bidi="ar-SA"/>
      </w:rPr>
    </w:lvl>
  </w:abstractNum>
  <w:abstractNum w:abstractNumId="30" w15:restartNumberingAfterBreak="0">
    <w:nsid w:val="609168E8"/>
    <w:multiLevelType w:val="hybridMultilevel"/>
    <w:tmpl w:val="C608CED4"/>
    <w:lvl w:ilvl="0" w:tplc="2C063356">
      <w:start w:val="1"/>
      <w:numFmt w:val="decimal"/>
      <w:lvlText w:val="%1."/>
      <w:lvlJc w:val="left"/>
      <w:pPr>
        <w:ind w:left="141" w:hanging="284"/>
        <w:jc w:val="right"/>
      </w:pPr>
      <w:rPr>
        <w:rFonts w:hint="default"/>
        <w:spacing w:val="0"/>
        <w:w w:val="100"/>
        <w:lang w:val="tr-TR" w:eastAsia="en-US" w:bidi="ar-SA"/>
      </w:rPr>
    </w:lvl>
    <w:lvl w:ilvl="1" w:tplc="DF74F704">
      <w:numFmt w:val="bullet"/>
      <w:lvlText w:val="•"/>
      <w:lvlJc w:val="left"/>
      <w:pPr>
        <w:ind w:left="1075" w:hanging="284"/>
      </w:pPr>
      <w:rPr>
        <w:rFonts w:hint="default"/>
        <w:lang w:val="tr-TR" w:eastAsia="en-US" w:bidi="ar-SA"/>
      </w:rPr>
    </w:lvl>
    <w:lvl w:ilvl="2" w:tplc="E73C760A">
      <w:numFmt w:val="bullet"/>
      <w:lvlText w:val="•"/>
      <w:lvlJc w:val="left"/>
      <w:pPr>
        <w:ind w:left="2011" w:hanging="284"/>
      </w:pPr>
      <w:rPr>
        <w:rFonts w:hint="default"/>
        <w:lang w:val="tr-TR" w:eastAsia="en-US" w:bidi="ar-SA"/>
      </w:rPr>
    </w:lvl>
    <w:lvl w:ilvl="3" w:tplc="ED847DFA">
      <w:numFmt w:val="bullet"/>
      <w:lvlText w:val="•"/>
      <w:lvlJc w:val="left"/>
      <w:pPr>
        <w:ind w:left="2947" w:hanging="284"/>
      </w:pPr>
      <w:rPr>
        <w:rFonts w:hint="default"/>
        <w:lang w:val="tr-TR" w:eastAsia="en-US" w:bidi="ar-SA"/>
      </w:rPr>
    </w:lvl>
    <w:lvl w:ilvl="4" w:tplc="6EDC6EDA">
      <w:numFmt w:val="bullet"/>
      <w:lvlText w:val="•"/>
      <w:lvlJc w:val="left"/>
      <w:pPr>
        <w:ind w:left="3883" w:hanging="284"/>
      </w:pPr>
      <w:rPr>
        <w:rFonts w:hint="default"/>
        <w:lang w:val="tr-TR" w:eastAsia="en-US" w:bidi="ar-SA"/>
      </w:rPr>
    </w:lvl>
    <w:lvl w:ilvl="5" w:tplc="0CE89F28">
      <w:numFmt w:val="bullet"/>
      <w:lvlText w:val="•"/>
      <w:lvlJc w:val="left"/>
      <w:pPr>
        <w:ind w:left="4819" w:hanging="284"/>
      </w:pPr>
      <w:rPr>
        <w:rFonts w:hint="default"/>
        <w:lang w:val="tr-TR" w:eastAsia="en-US" w:bidi="ar-SA"/>
      </w:rPr>
    </w:lvl>
    <w:lvl w:ilvl="6" w:tplc="668CA63E">
      <w:numFmt w:val="bullet"/>
      <w:lvlText w:val="•"/>
      <w:lvlJc w:val="left"/>
      <w:pPr>
        <w:ind w:left="5755" w:hanging="284"/>
      </w:pPr>
      <w:rPr>
        <w:rFonts w:hint="default"/>
        <w:lang w:val="tr-TR" w:eastAsia="en-US" w:bidi="ar-SA"/>
      </w:rPr>
    </w:lvl>
    <w:lvl w:ilvl="7" w:tplc="34F60CC6">
      <w:numFmt w:val="bullet"/>
      <w:lvlText w:val="•"/>
      <w:lvlJc w:val="left"/>
      <w:pPr>
        <w:ind w:left="6690" w:hanging="284"/>
      </w:pPr>
      <w:rPr>
        <w:rFonts w:hint="default"/>
        <w:lang w:val="tr-TR" w:eastAsia="en-US" w:bidi="ar-SA"/>
      </w:rPr>
    </w:lvl>
    <w:lvl w:ilvl="8" w:tplc="4378DB42">
      <w:numFmt w:val="bullet"/>
      <w:lvlText w:val="•"/>
      <w:lvlJc w:val="left"/>
      <w:pPr>
        <w:ind w:left="7626" w:hanging="284"/>
      </w:pPr>
      <w:rPr>
        <w:rFonts w:hint="default"/>
        <w:lang w:val="tr-TR" w:eastAsia="en-US" w:bidi="ar-SA"/>
      </w:rPr>
    </w:lvl>
  </w:abstractNum>
  <w:abstractNum w:abstractNumId="31" w15:restartNumberingAfterBreak="0">
    <w:nsid w:val="64071C1B"/>
    <w:multiLevelType w:val="multilevel"/>
    <w:tmpl w:val="E21E325A"/>
    <w:lvl w:ilvl="0">
      <w:start w:val="2"/>
      <w:numFmt w:val="upperLetter"/>
      <w:lvlText w:val="%1"/>
      <w:lvlJc w:val="left"/>
      <w:pPr>
        <w:ind w:left="1264" w:hanging="567"/>
      </w:pPr>
      <w:rPr>
        <w:rFonts w:hint="default"/>
        <w:lang w:val="tr-TR" w:eastAsia="en-US" w:bidi="ar-SA"/>
      </w:rPr>
    </w:lvl>
    <w:lvl w:ilvl="1">
      <w:start w:val="3"/>
      <w:numFmt w:val="decimal"/>
      <w:lvlText w:val="%1.%2"/>
      <w:lvlJc w:val="left"/>
      <w:pPr>
        <w:ind w:left="1264" w:hanging="567"/>
      </w:pPr>
      <w:rPr>
        <w:rFonts w:hint="default"/>
        <w:lang w:val="tr-TR" w:eastAsia="en-US" w:bidi="ar-SA"/>
      </w:rPr>
    </w:lvl>
    <w:lvl w:ilvl="2">
      <w:start w:val="1"/>
      <w:numFmt w:val="decimal"/>
      <w:lvlText w:val="%1.%2.%3"/>
      <w:lvlJc w:val="left"/>
      <w:pPr>
        <w:ind w:left="1264" w:hanging="567"/>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3731" w:hanging="567"/>
      </w:pPr>
      <w:rPr>
        <w:rFonts w:hint="default"/>
        <w:lang w:val="tr-TR" w:eastAsia="en-US" w:bidi="ar-SA"/>
      </w:rPr>
    </w:lvl>
    <w:lvl w:ilvl="4">
      <w:numFmt w:val="bullet"/>
      <w:lvlText w:val="•"/>
      <w:lvlJc w:val="left"/>
      <w:pPr>
        <w:ind w:left="4555" w:hanging="567"/>
      </w:pPr>
      <w:rPr>
        <w:rFonts w:hint="default"/>
        <w:lang w:val="tr-TR" w:eastAsia="en-US" w:bidi="ar-SA"/>
      </w:rPr>
    </w:lvl>
    <w:lvl w:ilvl="5">
      <w:numFmt w:val="bullet"/>
      <w:lvlText w:val="•"/>
      <w:lvlJc w:val="left"/>
      <w:pPr>
        <w:ind w:left="5379" w:hanging="567"/>
      </w:pPr>
      <w:rPr>
        <w:rFonts w:hint="default"/>
        <w:lang w:val="tr-TR" w:eastAsia="en-US" w:bidi="ar-SA"/>
      </w:rPr>
    </w:lvl>
    <w:lvl w:ilvl="6">
      <w:numFmt w:val="bullet"/>
      <w:lvlText w:val="•"/>
      <w:lvlJc w:val="left"/>
      <w:pPr>
        <w:ind w:left="6203" w:hanging="567"/>
      </w:pPr>
      <w:rPr>
        <w:rFonts w:hint="default"/>
        <w:lang w:val="tr-TR" w:eastAsia="en-US" w:bidi="ar-SA"/>
      </w:rPr>
    </w:lvl>
    <w:lvl w:ilvl="7">
      <w:numFmt w:val="bullet"/>
      <w:lvlText w:val="•"/>
      <w:lvlJc w:val="left"/>
      <w:pPr>
        <w:ind w:left="7026" w:hanging="567"/>
      </w:pPr>
      <w:rPr>
        <w:rFonts w:hint="default"/>
        <w:lang w:val="tr-TR" w:eastAsia="en-US" w:bidi="ar-SA"/>
      </w:rPr>
    </w:lvl>
    <w:lvl w:ilvl="8">
      <w:numFmt w:val="bullet"/>
      <w:lvlText w:val="•"/>
      <w:lvlJc w:val="left"/>
      <w:pPr>
        <w:ind w:left="7850" w:hanging="567"/>
      </w:pPr>
      <w:rPr>
        <w:rFonts w:hint="default"/>
        <w:lang w:val="tr-TR" w:eastAsia="en-US" w:bidi="ar-SA"/>
      </w:rPr>
    </w:lvl>
  </w:abstractNum>
  <w:abstractNum w:abstractNumId="32" w15:restartNumberingAfterBreak="0">
    <w:nsid w:val="66BE4C04"/>
    <w:multiLevelType w:val="multilevel"/>
    <w:tmpl w:val="F6047F2A"/>
    <w:lvl w:ilvl="0">
      <w:start w:val="1"/>
      <w:numFmt w:val="upperLetter"/>
      <w:lvlText w:val="%1"/>
      <w:lvlJc w:val="left"/>
      <w:pPr>
        <w:ind w:left="614" w:hanging="474"/>
      </w:pPr>
      <w:rPr>
        <w:rFonts w:hint="default"/>
        <w:lang w:val="tr-TR" w:eastAsia="en-US" w:bidi="ar-SA"/>
      </w:rPr>
    </w:lvl>
    <w:lvl w:ilvl="1">
      <w:start w:val="1"/>
      <w:numFmt w:val="decimal"/>
      <w:lvlText w:val="%1.%2."/>
      <w:lvlJc w:val="left"/>
      <w:pPr>
        <w:ind w:left="614" w:hanging="474"/>
        <w:jc w:val="right"/>
      </w:pPr>
      <w:rPr>
        <w:rFonts w:ascii="Times New Roman" w:eastAsia="Times New Roman" w:hAnsi="Times New Roman" w:cs="Times New Roman" w:hint="default"/>
        <w:b/>
        <w:bCs/>
        <w:i w:val="0"/>
        <w:iCs w:val="0"/>
        <w:spacing w:val="0"/>
        <w:w w:val="94"/>
        <w:sz w:val="24"/>
        <w:szCs w:val="24"/>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74" w:hanging="654"/>
      </w:pPr>
      <w:rPr>
        <w:rFonts w:hint="default"/>
        <w:lang w:val="tr-TR" w:eastAsia="en-US" w:bidi="ar-SA"/>
      </w:rPr>
    </w:lvl>
    <w:lvl w:ilvl="4">
      <w:numFmt w:val="bullet"/>
      <w:lvlText w:val="•"/>
      <w:lvlJc w:val="left"/>
      <w:pPr>
        <w:ind w:left="4249" w:hanging="654"/>
      </w:pPr>
      <w:rPr>
        <w:rFonts w:hint="default"/>
        <w:lang w:val="tr-TR" w:eastAsia="en-US" w:bidi="ar-SA"/>
      </w:rPr>
    </w:lvl>
    <w:lvl w:ilvl="5">
      <w:numFmt w:val="bullet"/>
      <w:lvlText w:val="•"/>
      <w:lvlJc w:val="left"/>
      <w:pPr>
        <w:ind w:left="5124" w:hanging="654"/>
      </w:pPr>
      <w:rPr>
        <w:rFonts w:hint="default"/>
        <w:lang w:val="tr-TR" w:eastAsia="en-US" w:bidi="ar-SA"/>
      </w:rPr>
    </w:lvl>
    <w:lvl w:ilvl="6">
      <w:numFmt w:val="bullet"/>
      <w:lvlText w:val="•"/>
      <w:lvlJc w:val="left"/>
      <w:pPr>
        <w:ind w:left="5999" w:hanging="654"/>
      </w:pPr>
      <w:rPr>
        <w:rFonts w:hint="default"/>
        <w:lang w:val="tr-TR" w:eastAsia="en-US" w:bidi="ar-SA"/>
      </w:rPr>
    </w:lvl>
    <w:lvl w:ilvl="7">
      <w:numFmt w:val="bullet"/>
      <w:lvlText w:val="•"/>
      <w:lvlJc w:val="left"/>
      <w:pPr>
        <w:ind w:left="6874" w:hanging="654"/>
      </w:pPr>
      <w:rPr>
        <w:rFonts w:hint="default"/>
        <w:lang w:val="tr-TR" w:eastAsia="en-US" w:bidi="ar-SA"/>
      </w:rPr>
    </w:lvl>
    <w:lvl w:ilvl="8">
      <w:numFmt w:val="bullet"/>
      <w:lvlText w:val="•"/>
      <w:lvlJc w:val="left"/>
      <w:pPr>
        <w:ind w:left="7748" w:hanging="654"/>
      </w:pPr>
      <w:rPr>
        <w:rFonts w:hint="default"/>
        <w:lang w:val="tr-TR" w:eastAsia="en-US" w:bidi="ar-SA"/>
      </w:rPr>
    </w:lvl>
  </w:abstractNum>
  <w:abstractNum w:abstractNumId="33" w15:restartNumberingAfterBreak="0">
    <w:nsid w:val="67172113"/>
    <w:multiLevelType w:val="multilevel"/>
    <w:tmpl w:val="2428980C"/>
    <w:lvl w:ilvl="0">
      <w:start w:val="3"/>
      <w:numFmt w:val="upperLetter"/>
      <w:lvlText w:val="%1"/>
      <w:lvlJc w:val="left"/>
      <w:pPr>
        <w:ind w:left="1286" w:hanging="648"/>
      </w:pPr>
      <w:rPr>
        <w:rFonts w:hint="default"/>
        <w:lang w:val="tr-TR" w:eastAsia="en-US" w:bidi="ar-SA"/>
      </w:rPr>
    </w:lvl>
    <w:lvl w:ilvl="1">
      <w:start w:val="1"/>
      <w:numFmt w:val="decimal"/>
      <w:lvlText w:val="%1.%2"/>
      <w:lvlJc w:val="left"/>
      <w:pPr>
        <w:ind w:left="1286" w:hanging="648"/>
      </w:pPr>
      <w:rPr>
        <w:rFonts w:hint="default"/>
        <w:lang w:val="tr-TR" w:eastAsia="en-US" w:bidi="ar-SA"/>
      </w:rPr>
    </w:lvl>
    <w:lvl w:ilvl="2">
      <w:start w:val="1"/>
      <w:numFmt w:val="decimal"/>
      <w:lvlText w:val="%1.%2.%3."/>
      <w:lvlJc w:val="left"/>
      <w:pPr>
        <w:ind w:left="1286" w:hanging="648"/>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3745" w:hanging="648"/>
      </w:pPr>
      <w:rPr>
        <w:rFonts w:hint="default"/>
        <w:lang w:val="tr-TR" w:eastAsia="en-US" w:bidi="ar-SA"/>
      </w:rPr>
    </w:lvl>
    <w:lvl w:ilvl="4">
      <w:numFmt w:val="bullet"/>
      <w:lvlText w:val="•"/>
      <w:lvlJc w:val="left"/>
      <w:pPr>
        <w:ind w:left="4567" w:hanging="648"/>
      </w:pPr>
      <w:rPr>
        <w:rFonts w:hint="default"/>
        <w:lang w:val="tr-TR" w:eastAsia="en-US" w:bidi="ar-SA"/>
      </w:rPr>
    </w:lvl>
    <w:lvl w:ilvl="5">
      <w:numFmt w:val="bullet"/>
      <w:lvlText w:val="•"/>
      <w:lvlJc w:val="left"/>
      <w:pPr>
        <w:ind w:left="5389" w:hanging="648"/>
      </w:pPr>
      <w:rPr>
        <w:rFonts w:hint="default"/>
        <w:lang w:val="tr-TR" w:eastAsia="en-US" w:bidi="ar-SA"/>
      </w:rPr>
    </w:lvl>
    <w:lvl w:ilvl="6">
      <w:numFmt w:val="bullet"/>
      <w:lvlText w:val="•"/>
      <w:lvlJc w:val="left"/>
      <w:pPr>
        <w:ind w:left="6211" w:hanging="648"/>
      </w:pPr>
      <w:rPr>
        <w:rFonts w:hint="default"/>
        <w:lang w:val="tr-TR" w:eastAsia="en-US" w:bidi="ar-SA"/>
      </w:rPr>
    </w:lvl>
    <w:lvl w:ilvl="7">
      <w:numFmt w:val="bullet"/>
      <w:lvlText w:val="•"/>
      <w:lvlJc w:val="left"/>
      <w:pPr>
        <w:ind w:left="7032" w:hanging="648"/>
      </w:pPr>
      <w:rPr>
        <w:rFonts w:hint="default"/>
        <w:lang w:val="tr-TR" w:eastAsia="en-US" w:bidi="ar-SA"/>
      </w:rPr>
    </w:lvl>
    <w:lvl w:ilvl="8">
      <w:numFmt w:val="bullet"/>
      <w:lvlText w:val="•"/>
      <w:lvlJc w:val="left"/>
      <w:pPr>
        <w:ind w:left="7854" w:hanging="648"/>
      </w:pPr>
      <w:rPr>
        <w:rFonts w:hint="default"/>
        <w:lang w:val="tr-TR" w:eastAsia="en-US" w:bidi="ar-SA"/>
      </w:rPr>
    </w:lvl>
  </w:abstractNum>
  <w:abstractNum w:abstractNumId="34" w15:restartNumberingAfterBreak="0">
    <w:nsid w:val="672C57B8"/>
    <w:multiLevelType w:val="multilevel"/>
    <w:tmpl w:val="04EE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E3EE5"/>
    <w:multiLevelType w:val="multilevel"/>
    <w:tmpl w:val="1D082308"/>
    <w:lvl w:ilvl="0">
      <w:start w:val="1"/>
      <w:numFmt w:val="upperLetter"/>
      <w:lvlText w:val="%1"/>
      <w:lvlJc w:val="left"/>
      <w:pPr>
        <w:ind w:left="2505" w:hanging="654"/>
      </w:pPr>
      <w:rPr>
        <w:rFonts w:hint="default"/>
        <w:lang w:val="tr-TR" w:eastAsia="en-US" w:bidi="ar-SA"/>
      </w:rPr>
    </w:lvl>
    <w:lvl w:ilvl="1">
      <w:start w:val="1"/>
      <w:numFmt w:val="decimal"/>
      <w:lvlText w:val="%1.%2"/>
      <w:lvlJc w:val="left"/>
      <w:pPr>
        <w:ind w:left="2505" w:hanging="654"/>
      </w:pPr>
      <w:rPr>
        <w:rFonts w:hint="default"/>
        <w:lang w:val="tr-TR" w:eastAsia="en-US" w:bidi="ar-SA"/>
      </w:rPr>
    </w:lvl>
    <w:lvl w:ilvl="2">
      <w:start w:val="3"/>
      <w:numFmt w:val="decimal"/>
      <w:lvlText w:val="%1.%2.%3."/>
      <w:lvlJc w:val="left"/>
      <w:pPr>
        <w:ind w:left="2505" w:hanging="654"/>
        <w:jc w:val="righ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52" w:hanging="413"/>
      </w:pPr>
      <w:rPr>
        <w:rFonts w:ascii="Symbol" w:eastAsia="Symbol" w:hAnsi="Symbol" w:cs="Symbol" w:hint="default"/>
        <w:b w:val="0"/>
        <w:bCs w:val="0"/>
        <w:i w:val="0"/>
        <w:iCs w:val="0"/>
        <w:spacing w:val="0"/>
        <w:w w:val="100"/>
        <w:sz w:val="24"/>
        <w:szCs w:val="24"/>
        <w:lang w:val="tr-TR" w:eastAsia="en-US" w:bidi="ar-SA"/>
      </w:rPr>
    </w:lvl>
    <w:lvl w:ilvl="5">
      <w:numFmt w:val="bullet"/>
      <w:lvlText w:val="•"/>
      <w:lvlJc w:val="left"/>
      <w:pPr>
        <w:ind w:left="5124" w:hanging="413"/>
      </w:pPr>
      <w:rPr>
        <w:rFonts w:hint="default"/>
        <w:lang w:val="tr-TR" w:eastAsia="en-US" w:bidi="ar-SA"/>
      </w:rPr>
    </w:lvl>
    <w:lvl w:ilvl="6">
      <w:numFmt w:val="bullet"/>
      <w:lvlText w:val="•"/>
      <w:lvlJc w:val="left"/>
      <w:pPr>
        <w:ind w:left="5999" w:hanging="413"/>
      </w:pPr>
      <w:rPr>
        <w:rFonts w:hint="default"/>
        <w:lang w:val="tr-TR" w:eastAsia="en-US" w:bidi="ar-SA"/>
      </w:rPr>
    </w:lvl>
    <w:lvl w:ilvl="7">
      <w:numFmt w:val="bullet"/>
      <w:lvlText w:val="•"/>
      <w:lvlJc w:val="left"/>
      <w:pPr>
        <w:ind w:left="6874" w:hanging="413"/>
      </w:pPr>
      <w:rPr>
        <w:rFonts w:hint="default"/>
        <w:lang w:val="tr-TR" w:eastAsia="en-US" w:bidi="ar-SA"/>
      </w:rPr>
    </w:lvl>
    <w:lvl w:ilvl="8">
      <w:numFmt w:val="bullet"/>
      <w:lvlText w:val="•"/>
      <w:lvlJc w:val="left"/>
      <w:pPr>
        <w:ind w:left="7748" w:hanging="413"/>
      </w:pPr>
      <w:rPr>
        <w:rFonts w:hint="default"/>
        <w:lang w:val="tr-TR" w:eastAsia="en-US" w:bidi="ar-SA"/>
      </w:rPr>
    </w:lvl>
  </w:abstractNum>
  <w:abstractNum w:abstractNumId="36" w15:restartNumberingAfterBreak="0">
    <w:nsid w:val="6C8441B5"/>
    <w:multiLevelType w:val="multilevel"/>
    <w:tmpl w:val="F54A9EC8"/>
    <w:lvl w:ilvl="0">
      <w:start w:val="4"/>
      <w:numFmt w:val="upperLetter"/>
      <w:lvlText w:val="%1"/>
      <w:lvlJc w:val="left"/>
      <w:pPr>
        <w:ind w:left="1852" w:hanging="701"/>
      </w:pPr>
      <w:rPr>
        <w:rFonts w:hint="default"/>
        <w:lang w:val="tr-TR" w:eastAsia="en-US" w:bidi="ar-SA"/>
      </w:rPr>
    </w:lvl>
    <w:lvl w:ilvl="1">
      <w:start w:val="1"/>
      <w:numFmt w:val="decimal"/>
      <w:lvlText w:val="%1.%2."/>
      <w:lvlJc w:val="left"/>
      <w:pPr>
        <w:ind w:left="1852" w:hanging="701"/>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95"/>
        <w:sz w:val="24"/>
        <w:szCs w:val="24"/>
        <w:lang w:val="tr-TR" w:eastAsia="en-US" w:bidi="ar-SA"/>
      </w:rPr>
    </w:lvl>
    <w:lvl w:ilvl="3">
      <w:numFmt w:val="bullet"/>
      <w:lvlText w:val="•"/>
      <w:lvlJc w:val="left"/>
      <w:pPr>
        <w:ind w:left="2814" w:hanging="654"/>
      </w:pPr>
      <w:rPr>
        <w:rFonts w:hint="default"/>
        <w:lang w:val="tr-TR" w:eastAsia="en-US" w:bidi="ar-SA"/>
      </w:rPr>
    </w:lvl>
    <w:lvl w:ilvl="4">
      <w:numFmt w:val="bullet"/>
      <w:lvlText w:val="•"/>
      <w:lvlJc w:val="left"/>
      <w:pPr>
        <w:ind w:left="3769" w:hanging="654"/>
      </w:pPr>
      <w:rPr>
        <w:rFonts w:hint="default"/>
        <w:lang w:val="tr-TR" w:eastAsia="en-US" w:bidi="ar-SA"/>
      </w:rPr>
    </w:lvl>
    <w:lvl w:ilvl="5">
      <w:numFmt w:val="bullet"/>
      <w:lvlText w:val="•"/>
      <w:lvlJc w:val="left"/>
      <w:pPr>
        <w:ind w:left="4724" w:hanging="654"/>
      </w:pPr>
      <w:rPr>
        <w:rFonts w:hint="default"/>
        <w:lang w:val="tr-TR" w:eastAsia="en-US" w:bidi="ar-SA"/>
      </w:rPr>
    </w:lvl>
    <w:lvl w:ilvl="6">
      <w:numFmt w:val="bullet"/>
      <w:lvlText w:val="•"/>
      <w:lvlJc w:val="left"/>
      <w:pPr>
        <w:ind w:left="5679" w:hanging="654"/>
      </w:pPr>
      <w:rPr>
        <w:rFonts w:hint="default"/>
        <w:lang w:val="tr-TR" w:eastAsia="en-US" w:bidi="ar-SA"/>
      </w:rPr>
    </w:lvl>
    <w:lvl w:ilvl="7">
      <w:numFmt w:val="bullet"/>
      <w:lvlText w:val="•"/>
      <w:lvlJc w:val="left"/>
      <w:pPr>
        <w:ind w:left="6634" w:hanging="654"/>
      </w:pPr>
      <w:rPr>
        <w:rFonts w:hint="default"/>
        <w:lang w:val="tr-TR" w:eastAsia="en-US" w:bidi="ar-SA"/>
      </w:rPr>
    </w:lvl>
    <w:lvl w:ilvl="8">
      <w:numFmt w:val="bullet"/>
      <w:lvlText w:val="•"/>
      <w:lvlJc w:val="left"/>
      <w:pPr>
        <w:ind w:left="7588" w:hanging="654"/>
      </w:pPr>
      <w:rPr>
        <w:rFonts w:hint="default"/>
        <w:lang w:val="tr-TR" w:eastAsia="en-US" w:bidi="ar-SA"/>
      </w:rPr>
    </w:lvl>
  </w:abstractNum>
  <w:abstractNum w:abstractNumId="37" w15:restartNumberingAfterBreak="0">
    <w:nsid w:val="73432B24"/>
    <w:multiLevelType w:val="multilevel"/>
    <w:tmpl w:val="79A4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F4503"/>
    <w:multiLevelType w:val="multilevel"/>
    <w:tmpl w:val="872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C53AD"/>
    <w:multiLevelType w:val="multilevel"/>
    <w:tmpl w:val="AA0879CA"/>
    <w:lvl w:ilvl="0">
      <w:start w:val="1"/>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4"/>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09" w:hanging="654"/>
      </w:pPr>
      <w:rPr>
        <w:rFonts w:hint="default"/>
        <w:lang w:val="tr-TR" w:eastAsia="en-US" w:bidi="ar-SA"/>
      </w:rPr>
    </w:lvl>
    <w:lvl w:ilvl="4">
      <w:numFmt w:val="bullet"/>
      <w:lvlText w:val="•"/>
      <w:lvlJc w:val="left"/>
      <w:pPr>
        <w:ind w:left="4279" w:hanging="654"/>
      </w:pPr>
      <w:rPr>
        <w:rFonts w:hint="default"/>
        <w:lang w:val="tr-TR" w:eastAsia="en-US" w:bidi="ar-SA"/>
      </w:rPr>
    </w:lvl>
    <w:lvl w:ilvl="5">
      <w:numFmt w:val="bullet"/>
      <w:lvlText w:val="•"/>
      <w:lvlJc w:val="left"/>
      <w:pPr>
        <w:ind w:left="5149" w:hanging="654"/>
      </w:pPr>
      <w:rPr>
        <w:rFonts w:hint="default"/>
        <w:lang w:val="tr-TR" w:eastAsia="en-US" w:bidi="ar-SA"/>
      </w:rPr>
    </w:lvl>
    <w:lvl w:ilvl="6">
      <w:numFmt w:val="bullet"/>
      <w:lvlText w:val="•"/>
      <w:lvlJc w:val="left"/>
      <w:pPr>
        <w:ind w:left="6019" w:hanging="654"/>
      </w:pPr>
      <w:rPr>
        <w:rFonts w:hint="default"/>
        <w:lang w:val="tr-TR" w:eastAsia="en-US" w:bidi="ar-SA"/>
      </w:rPr>
    </w:lvl>
    <w:lvl w:ilvl="7">
      <w:numFmt w:val="bullet"/>
      <w:lvlText w:val="•"/>
      <w:lvlJc w:val="left"/>
      <w:pPr>
        <w:ind w:left="6888" w:hanging="654"/>
      </w:pPr>
      <w:rPr>
        <w:rFonts w:hint="default"/>
        <w:lang w:val="tr-TR" w:eastAsia="en-US" w:bidi="ar-SA"/>
      </w:rPr>
    </w:lvl>
    <w:lvl w:ilvl="8">
      <w:numFmt w:val="bullet"/>
      <w:lvlText w:val="•"/>
      <w:lvlJc w:val="left"/>
      <w:pPr>
        <w:ind w:left="7758" w:hanging="654"/>
      </w:pPr>
      <w:rPr>
        <w:rFonts w:hint="default"/>
        <w:lang w:val="tr-TR" w:eastAsia="en-US" w:bidi="ar-SA"/>
      </w:rPr>
    </w:lvl>
  </w:abstractNum>
  <w:abstractNum w:abstractNumId="40" w15:restartNumberingAfterBreak="0">
    <w:nsid w:val="793C43A5"/>
    <w:multiLevelType w:val="multilevel"/>
    <w:tmpl w:val="F54A9EC8"/>
    <w:lvl w:ilvl="0">
      <w:start w:val="4"/>
      <w:numFmt w:val="upperLetter"/>
      <w:lvlText w:val="%1"/>
      <w:lvlJc w:val="left"/>
      <w:pPr>
        <w:ind w:left="1852" w:hanging="701"/>
      </w:pPr>
      <w:rPr>
        <w:rFonts w:hint="default"/>
        <w:lang w:val="tr-TR" w:eastAsia="en-US" w:bidi="ar-SA"/>
      </w:rPr>
    </w:lvl>
    <w:lvl w:ilvl="1">
      <w:start w:val="1"/>
      <w:numFmt w:val="decimal"/>
      <w:lvlText w:val="%1.%2."/>
      <w:lvlJc w:val="left"/>
      <w:pPr>
        <w:ind w:left="1852" w:hanging="701"/>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95"/>
        <w:sz w:val="24"/>
        <w:szCs w:val="24"/>
        <w:lang w:val="tr-TR" w:eastAsia="en-US" w:bidi="ar-SA"/>
      </w:rPr>
    </w:lvl>
    <w:lvl w:ilvl="3">
      <w:numFmt w:val="bullet"/>
      <w:lvlText w:val="•"/>
      <w:lvlJc w:val="left"/>
      <w:pPr>
        <w:ind w:left="2814" w:hanging="654"/>
      </w:pPr>
      <w:rPr>
        <w:rFonts w:hint="default"/>
        <w:lang w:val="tr-TR" w:eastAsia="en-US" w:bidi="ar-SA"/>
      </w:rPr>
    </w:lvl>
    <w:lvl w:ilvl="4">
      <w:numFmt w:val="bullet"/>
      <w:lvlText w:val="•"/>
      <w:lvlJc w:val="left"/>
      <w:pPr>
        <w:ind w:left="3769" w:hanging="654"/>
      </w:pPr>
      <w:rPr>
        <w:rFonts w:hint="default"/>
        <w:lang w:val="tr-TR" w:eastAsia="en-US" w:bidi="ar-SA"/>
      </w:rPr>
    </w:lvl>
    <w:lvl w:ilvl="5">
      <w:numFmt w:val="bullet"/>
      <w:lvlText w:val="•"/>
      <w:lvlJc w:val="left"/>
      <w:pPr>
        <w:ind w:left="4724" w:hanging="654"/>
      </w:pPr>
      <w:rPr>
        <w:rFonts w:hint="default"/>
        <w:lang w:val="tr-TR" w:eastAsia="en-US" w:bidi="ar-SA"/>
      </w:rPr>
    </w:lvl>
    <w:lvl w:ilvl="6">
      <w:numFmt w:val="bullet"/>
      <w:lvlText w:val="•"/>
      <w:lvlJc w:val="left"/>
      <w:pPr>
        <w:ind w:left="5679" w:hanging="654"/>
      </w:pPr>
      <w:rPr>
        <w:rFonts w:hint="default"/>
        <w:lang w:val="tr-TR" w:eastAsia="en-US" w:bidi="ar-SA"/>
      </w:rPr>
    </w:lvl>
    <w:lvl w:ilvl="7">
      <w:numFmt w:val="bullet"/>
      <w:lvlText w:val="•"/>
      <w:lvlJc w:val="left"/>
      <w:pPr>
        <w:ind w:left="6634" w:hanging="654"/>
      </w:pPr>
      <w:rPr>
        <w:rFonts w:hint="default"/>
        <w:lang w:val="tr-TR" w:eastAsia="en-US" w:bidi="ar-SA"/>
      </w:rPr>
    </w:lvl>
    <w:lvl w:ilvl="8">
      <w:numFmt w:val="bullet"/>
      <w:lvlText w:val="•"/>
      <w:lvlJc w:val="left"/>
      <w:pPr>
        <w:ind w:left="7588" w:hanging="654"/>
      </w:pPr>
      <w:rPr>
        <w:rFonts w:hint="default"/>
        <w:lang w:val="tr-TR" w:eastAsia="en-US" w:bidi="ar-SA"/>
      </w:rPr>
    </w:lvl>
  </w:abstractNum>
  <w:abstractNum w:abstractNumId="41" w15:restartNumberingAfterBreak="0">
    <w:nsid w:val="7A7B0B54"/>
    <w:multiLevelType w:val="multilevel"/>
    <w:tmpl w:val="997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091600">
    <w:abstractNumId w:val="19"/>
  </w:num>
  <w:num w:numId="2" w16cid:durableId="964114188">
    <w:abstractNumId w:val="36"/>
  </w:num>
  <w:num w:numId="3" w16cid:durableId="1487744075">
    <w:abstractNumId w:val="29"/>
  </w:num>
  <w:num w:numId="4" w16cid:durableId="1877885353">
    <w:abstractNumId w:val="39"/>
  </w:num>
  <w:num w:numId="5" w16cid:durableId="362026183">
    <w:abstractNumId w:val="35"/>
  </w:num>
  <w:num w:numId="6" w16cid:durableId="70469040">
    <w:abstractNumId w:val="32"/>
  </w:num>
  <w:num w:numId="7" w16cid:durableId="1453674880">
    <w:abstractNumId w:val="30"/>
  </w:num>
  <w:num w:numId="8" w16cid:durableId="1213423223">
    <w:abstractNumId w:val="2"/>
  </w:num>
  <w:num w:numId="9" w16cid:durableId="1704360392">
    <w:abstractNumId w:val="15"/>
  </w:num>
  <w:num w:numId="10" w16cid:durableId="1883248326">
    <w:abstractNumId w:val="33"/>
  </w:num>
  <w:num w:numId="11" w16cid:durableId="793906431">
    <w:abstractNumId w:val="26"/>
  </w:num>
  <w:num w:numId="12" w16cid:durableId="700128857">
    <w:abstractNumId w:val="31"/>
  </w:num>
  <w:num w:numId="13" w16cid:durableId="675617328">
    <w:abstractNumId w:val="18"/>
  </w:num>
  <w:num w:numId="14" w16cid:durableId="1497846950">
    <w:abstractNumId w:val="7"/>
  </w:num>
  <w:num w:numId="15" w16cid:durableId="1149400810">
    <w:abstractNumId w:val="27"/>
  </w:num>
  <w:num w:numId="16" w16cid:durableId="971325414">
    <w:abstractNumId w:val="4"/>
  </w:num>
  <w:num w:numId="17" w16cid:durableId="1268464249">
    <w:abstractNumId w:val="22"/>
  </w:num>
  <w:num w:numId="18" w16cid:durableId="123697638">
    <w:abstractNumId w:val="1"/>
  </w:num>
  <w:num w:numId="19" w16cid:durableId="690451359">
    <w:abstractNumId w:val="25"/>
  </w:num>
  <w:num w:numId="20" w16cid:durableId="591398034">
    <w:abstractNumId w:val="13"/>
  </w:num>
  <w:num w:numId="21" w16cid:durableId="1611662606">
    <w:abstractNumId w:val="10"/>
  </w:num>
  <w:num w:numId="22" w16cid:durableId="1854149801">
    <w:abstractNumId w:val="3"/>
  </w:num>
  <w:num w:numId="23" w16cid:durableId="632905725">
    <w:abstractNumId w:val="28"/>
  </w:num>
  <w:num w:numId="24" w16cid:durableId="1528640362">
    <w:abstractNumId w:val="14"/>
  </w:num>
  <w:num w:numId="25" w16cid:durableId="322780406">
    <w:abstractNumId w:val="23"/>
  </w:num>
  <w:num w:numId="26" w16cid:durableId="750545068">
    <w:abstractNumId w:val="16"/>
  </w:num>
  <w:num w:numId="27" w16cid:durableId="1200774863">
    <w:abstractNumId w:val="41"/>
  </w:num>
  <w:num w:numId="28" w16cid:durableId="1223980243">
    <w:abstractNumId w:val="34"/>
  </w:num>
  <w:num w:numId="29" w16cid:durableId="1220701897">
    <w:abstractNumId w:val="24"/>
  </w:num>
  <w:num w:numId="30" w16cid:durableId="1553612445">
    <w:abstractNumId w:val="17"/>
  </w:num>
  <w:num w:numId="31" w16cid:durableId="730924585">
    <w:abstractNumId w:val="0"/>
  </w:num>
  <w:num w:numId="32" w16cid:durableId="289744335">
    <w:abstractNumId w:val="37"/>
  </w:num>
  <w:num w:numId="33" w16cid:durableId="419328822">
    <w:abstractNumId w:val="38"/>
  </w:num>
  <w:num w:numId="34" w16cid:durableId="638388163">
    <w:abstractNumId w:val="20"/>
  </w:num>
  <w:num w:numId="35" w16cid:durableId="310521516">
    <w:abstractNumId w:val="21"/>
  </w:num>
  <w:num w:numId="36" w16cid:durableId="720910916">
    <w:abstractNumId w:val="11"/>
  </w:num>
  <w:num w:numId="37" w16cid:durableId="761681446">
    <w:abstractNumId w:val="12"/>
  </w:num>
  <w:num w:numId="38" w16cid:durableId="1816140286">
    <w:abstractNumId w:val="9"/>
  </w:num>
  <w:num w:numId="39" w16cid:durableId="297495469">
    <w:abstractNumId w:val="6"/>
  </w:num>
  <w:num w:numId="40" w16cid:durableId="1145203112">
    <w:abstractNumId w:val="5"/>
  </w:num>
  <w:num w:numId="41" w16cid:durableId="260844079">
    <w:abstractNumId w:val="8"/>
  </w:num>
  <w:num w:numId="42" w16cid:durableId="128445926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B1"/>
    <w:rsid w:val="00021D23"/>
    <w:rsid w:val="000236BB"/>
    <w:rsid w:val="00023D64"/>
    <w:rsid w:val="00027BB5"/>
    <w:rsid w:val="00030AA4"/>
    <w:rsid w:val="00043119"/>
    <w:rsid w:val="0004374E"/>
    <w:rsid w:val="00047CDD"/>
    <w:rsid w:val="00050414"/>
    <w:rsid w:val="00053BDA"/>
    <w:rsid w:val="0005548B"/>
    <w:rsid w:val="000568EF"/>
    <w:rsid w:val="000637B9"/>
    <w:rsid w:val="00064081"/>
    <w:rsid w:val="00075C6E"/>
    <w:rsid w:val="000841A2"/>
    <w:rsid w:val="00084EC5"/>
    <w:rsid w:val="000B3B67"/>
    <w:rsid w:val="000B6414"/>
    <w:rsid w:val="000C3C22"/>
    <w:rsid w:val="000C3D57"/>
    <w:rsid w:val="000C484A"/>
    <w:rsid w:val="000E3C61"/>
    <w:rsid w:val="000E4E92"/>
    <w:rsid w:val="00106DEE"/>
    <w:rsid w:val="00121F7C"/>
    <w:rsid w:val="001341EC"/>
    <w:rsid w:val="0013612F"/>
    <w:rsid w:val="001630D0"/>
    <w:rsid w:val="00171F30"/>
    <w:rsid w:val="00173D1D"/>
    <w:rsid w:val="00176228"/>
    <w:rsid w:val="001776AD"/>
    <w:rsid w:val="001A30BE"/>
    <w:rsid w:val="001A72BC"/>
    <w:rsid w:val="001B7734"/>
    <w:rsid w:val="001C3E63"/>
    <w:rsid w:val="001E14A2"/>
    <w:rsid w:val="001F24F0"/>
    <w:rsid w:val="001F4496"/>
    <w:rsid w:val="001F704D"/>
    <w:rsid w:val="00201B84"/>
    <w:rsid w:val="0020765F"/>
    <w:rsid w:val="002177DE"/>
    <w:rsid w:val="00217A20"/>
    <w:rsid w:val="00224887"/>
    <w:rsid w:val="00227D5B"/>
    <w:rsid w:val="0023043C"/>
    <w:rsid w:val="002345D1"/>
    <w:rsid w:val="00251F76"/>
    <w:rsid w:val="0025411F"/>
    <w:rsid w:val="00262AF4"/>
    <w:rsid w:val="00274812"/>
    <w:rsid w:val="00275948"/>
    <w:rsid w:val="002834FD"/>
    <w:rsid w:val="00294192"/>
    <w:rsid w:val="00295EDE"/>
    <w:rsid w:val="002B374E"/>
    <w:rsid w:val="002B4046"/>
    <w:rsid w:val="002C575E"/>
    <w:rsid w:val="002C7D16"/>
    <w:rsid w:val="002D1ABA"/>
    <w:rsid w:val="002E1AAC"/>
    <w:rsid w:val="00307B07"/>
    <w:rsid w:val="00325443"/>
    <w:rsid w:val="00326D01"/>
    <w:rsid w:val="003346EC"/>
    <w:rsid w:val="0033646E"/>
    <w:rsid w:val="00336ED4"/>
    <w:rsid w:val="003435EA"/>
    <w:rsid w:val="00351080"/>
    <w:rsid w:val="0035710C"/>
    <w:rsid w:val="00366341"/>
    <w:rsid w:val="00373D88"/>
    <w:rsid w:val="0038616E"/>
    <w:rsid w:val="003B0C44"/>
    <w:rsid w:val="003B3762"/>
    <w:rsid w:val="003B3A11"/>
    <w:rsid w:val="003B54A4"/>
    <w:rsid w:val="003C778C"/>
    <w:rsid w:val="003E5314"/>
    <w:rsid w:val="003F44CA"/>
    <w:rsid w:val="004036EE"/>
    <w:rsid w:val="00437D22"/>
    <w:rsid w:val="00437D7B"/>
    <w:rsid w:val="00441361"/>
    <w:rsid w:val="00442808"/>
    <w:rsid w:val="00442E01"/>
    <w:rsid w:val="00446941"/>
    <w:rsid w:val="00447673"/>
    <w:rsid w:val="00454AAD"/>
    <w:rsid w:val="004628F2"/>
    <w:rsid w:val="00465C62"/>
    <w:rsid w:val="00471AC0"/>
    <w:rsid w:val="00471E02"/>
    <w:rsid w:val="00483682"/>
    <w:rsid w:val="00483EAE"/>
    <w:rsid w:val="00484A42"/>
    <w:rsid w:val="00484AEB"/>
    <w:rsid w:val="0049691F"/>
    <w:rsid w:val="004A0BE4"/>
    <w:rsid w:val="004A22E8"/>
    <w:rsid w:val="004A45FC"/>
    <w:rsid w:val="004B1392"/>
    <w:rsid w:val="004B14F6"/>
    <w:rsid w:val="004C013F"/>
    <w:rsid w:val="004D23AD"/>
    <w:rsid w:val="004D36D5"/>
    <w:rsid w:val="004E5645"/>
    <w:rsid w:val="004F6931"/>
    <w:rsid w:val="0050108D"/>
    <w:rsid w:val="0050409A"/>
    <w:rsid w:val="005066EA"/>
    <w:rsid w:val="00506D6D"/>
    <w:rsid w:val="00510863"/>
    <w:rsid w:val="00516629"/>
    <w:rsid w:val="00522B76"/>
    <w:rsid w:val="00523CBE"/>
    <w:rsid w:val="00527086"/>
    <w:rsid w:val="00530C78"/>
    <w:rsid w:val="0053638B"/>
    <w:rsid w:val="005442CA"/>
    <w:rsid w:val="00551E68"/>
    <w:rsid w:val="0055223C"/>
    <w:rsid w:val="00560336"/>
    <w:rsid w:val="00567171"/>
    <w:rsid w:val="00570E79"/>
    <w:rsid w:val="005816FA"/>
    <w:rsid w:val="0058772D"/>
    <w:rsid w:val="00596726"/>
    <w:rsid w:val="005B25CF"/>
    <w:rsid w:val="005B4118"/>
    <w:rsid w:val="005C0892"/>
    <w:rsid w:val="005C2255"/>
    <w:rsid w:val="005C6C8D"/>
    <w:rsid w:val="005D1CFE"/>
    <w:rsid w:val="005E0AF2"/>
    <w:rsid w:val="005E4563"/>
    <w:rsid w:val="005E465A"/>
    <w:rsid w:val="00601C27"/>
    <w:rsid w:val="00603A9C"/>
    <w:rsid w:val="006073D5"/>
    <w:rsid w:val="00615F26"/>
    <w:rsid w:val="00626FED"/>
    <w:rsid w:val="00637D18"/>
    <w:rsid w:val="00644FA8"/>
    <w:rsid w:val="00645C1B"/>
    <w:rsid w:val="00646395"/>
    <w:rsid w:val="00646BAF"/>
    <w:rsid w:val="00654CC8"/>
    <w:rsid w:val="006659EC"/>
    <w:rsid w:val="00666CFA"/>
    <w:rsid w:val="00672805"/>
    <w:rsid w:val="0068092C"/>
    <w:rsid w:val="00684B54"/>
    <w:rsid w:val="006C6DD2"/>
    <w:rsid w:val="006D4FCF"/>
    <w:rsid w:val="006F253F"/>
    <w:rsid w:val="006F6144"/>
    <w:rsid w:val="007209B5"/>
    <w:rsid w:val="00722DB2"/>
    <w:rsid w:val="007256DA"/>
    <w:rsid w:val="007263E3"/>
    <w:rsid w:val="00741AE4"/>
    <w:rsid w:val="00745268"/>
    <w:rsid w:val="007727FB"/>
    <w:rsid w:val="007746C5"/>
    <w:rsid w:val="007843C1"/>
    <w:rsid w:val="00785E60"/>
    <w:rsid w:val="007A3B05"/>
    <w:rsid w:val="007A4EC1"/>
    <w:rsid w:val="007A69B6"/>
    <w:rsid w:val="007B4022"/>
    <w:rsid w:val="007E06CF"/>
    <w:rsid w:val="007E6DF8"/>
    <w:rsid w:val="007F7032"/>
    <w:rsid w:val="008019D8"/>
    <w:rsid w:val="008038BB"/>
    <w:rsid w:val="008062D8"/>
    <w:rsid w:val="00810C0F"/>
    <w:rsid w:val="008113B6"/>
    <w:rsid w:val="00811FEE"/>
    <w:rsid w:val="00815E4C"/>
    <w:rsid w:val="00823E12"/>
    <w:rsid w:val="00825089"/>
    <w:rsid w:val="0083185A"/>
    <w:rsid w:val="00844F35"/>
    <w:rsid w:val="00846D23"/>
    <w:rsid w:val="008503A6"/>
    <w:rsid w:val="00856508"/>
    <w:rsid w:val="00857AE5"/>
    <w:rsid w:val="00867C4D"/>
    <w:rsid w:val="00875343"/>
    <w:rsid w:val="008837F3"/>
    <w:rsid w:val="00897C2D"/>
    <w:rsid w:val="008A398C"/>
    <w:rsid w:val="008A6C37"/>
    <w:rsid w:val="008B78C9"/>
    <w:rsid w:val="008C200B"/>
    <w:rsid w:val="008D095B"/>
    <w:rsid w:val="008D57DD"/>
    <w:rsid w:val="008E0ECF"/>
    <w:rsid w:val="008E33FE"/>
    <w:rsid w:val="008E5E0C"/>
    <w:rsid w:val="008E6025"/>
    <w:rsid w:val="008F0BA1"/>
    <w:rsid w:val="00906EA6"/>
    <w:rsid w:val="009154E0"/>
    <w:rsid w:val="00922EFA"/>
    <w:rsid w:val="009249C2"/>
    <w:rsid w:val="00924BBC"/>
    <w:rsid w:val="00937A9E"/>
    <w:rsid w:val="00947969"/>
    <w:rsid w:val="00947D03"/>
    <w:rsid w:val="009567AB"/>
    <w:rsid w:val="00984CA5"/>
    <w:rsid w:val="00991E67"/>
    <w:rsid w:val="009A4244"/>
    <w:rsid w:val="009A4D9B"/>
    <w:rsid w:val="009B567F"/>
    <w:rsid w:val="009B6A2A"/>
    <w:rsid w:val="009C2203"/>
    <w:rsid w:val="009C7EF2"/>
    <w:rsid w:val="009D0936"/>
    <w:rsid w:val="009E43B0"/>
    <w:rsid w:val="009F33FE"/>
    <w:rsid w:val="009F5777"/>
    <w:rsid w:val="00A02E78"/>
    <w:rsid w:val="00A13F2F"/>
    <w:rsid w:val="00A30C67"/>
    <w:rsid w:val="00A55CB7"/>
    <w:rsid w:val="00A619BB"/>
    <w:rsid w:val="00A703C1"/>
    <w:rsid w:val="00A71A74"/>
    <w:rsid w:val="00A824C7"/>
    <w:rsid w:val="00AA16C5"/>
    <w:rsid w:val="00AA743A"/>
    <w:rsid w:val="00AA74EA"/>
    <w:rsid w:val="00AB07E3"/>
    <w:rsid w:val="00AB4499"/>
    <w:rsid w:val="00AB6D39"/>
    <w:rsid w:val="00AC1618"/>
    <w:rsid w:val="00AC6D3E"/>
    <w:rsid w:val="00AD5695"/>
    <w:rsid w:val="00AD66C3"/>
    <w:rsid w:val="00AE0AA1"/>
    <w:rsid w:val="00AE3BD0"/>
    <w:rsid w:val="00AE4DF9"/>
    <w:rsid w:val="00AF431A"/>
    <w:rsid w:val="00AF5000"/>
    <w:rsid w:val="00B1397B"/>
    <w:rsid w:val="00B14700"/>
    <w:rsid w:val="00B15A09"/>
    <w:rsid w:val="00B22984"/>
    <w:rsid w:val="00B34DB1"/>
    <w:rsid w:val="00B3726A"/>
    <w:rsid w:val="00B40D33"/>
    <w:rsid w:val="00B46778"/>
    <w:rsid w:val="00B50BBA"/>
    <w:rsid w:val="00B65991"/>
    <w:rsid w:val="00B71BC9"/>
    <w:rsid w:val="00B86BE8"/>
    <w:rsid w:val="00BB1113"/>
    <w:rsid w:val="00BB27A3"/>
    <w:rsid w:val="00BB61B8"/>
    <w:rsid w:val="00BC1C86"/>
    <w:rsid w:val="00BC50CE"/>
    <w:rsid w:val="00BD5E53"/>
    <w:rsid w:val="00BD6B46"/>
    <w:rsid w:val="00BF7456"/>
    <w:rsid w:val="00C06C65"/>
    <w:rsid w:val="00C11178"/>
    <w:rsid w:val="00C22552"/>
    <w:rsid w:val="00C239DE"/>
    <w:rsid w:val="00C33250"/>
    <w:rsid w:val="00C3567B"/>
    <w:rsid w:val="00C4439A"/>
    <w:rsid w:val="00C446FF"/>
    <w:rsid w:val="00C51318"/>
    <w:rsid w:val="00C51BBE"/>
    <w:rsid w:val="00C56A5E"/>
    <w:rsid w:val="00C56F14"/>
    <w:rsid w:val="00C57FE4"/>
    <w:rsid w:val="00C62FBC"/>
    <w:rsid w:val="00C65896"/>
    <w:rsid w:val="00C7438E"/>
    <w:rsid w:val="00C767A5"/>
    <w:rsid w:val="00C82CC0"/>
    <w:rsid w:val="00C866F7"/>
    <w:rsid w:val="00C92853"/>
    <w:rsid w:val="00C95919"/>
    <w:rsid w:val="00C976DA"/>
    <w:rsid w:val="00CA2D03"/>
    <w:rsid w:val="00CA763C"/>
    <w:rsid w:val="00CB6E4E"/>
    <w:rsid w:val="00CC2D67"/>
    <w:rsid w:val="00CC724A"/>
    <w:rsid w:val="00CD56BF"/>
    <w:rsid w:val="00CE07BE"/>
    <w:rsid w:val="00CE1538"/>
    <w:rsid w:val="00D148CA"/>
    <w:rsid w:val="00D15612"/>
    <w:rsid w:val="00D30E3F"/>
    <w:rsid w:val="00D45E79"/>
    <w:rsid w:val="00D47BC4"/>
    <w:rsid w:val="00D559A0"/>
    <w:rsid w:val="00D55F39"/>
    <w:rsid w:val="00D560DE"/>
    <w:rsid w:val="00D619F0"/>
    <w:rsid w:val="00D630CB"/>
    <w:rsid w:val="00D66546"/>
    <w:rsid w:val="00D67A76"/>
    <w:rsid w:val="00D81C91"/>
    <w:rsid w:val="00D93721"/>
    <w:rsid w:val="00DA3302"/>
    <w:rsid w:val="00DA3672"/>
    <w:rsid w:val="00DB27C0"/>
    <w:rsid w:val="00DB4719"/>
    <w:rsid w:val="00DD41D2"/>
    <w:rsid w:val="00DD64D1"/>
    <w:rsid w:val="00DE3229"/>
    <w:rsid w:val="00DF2472"/>
    <w:rsid w:val="00E03D04"/>
    <w:rsid w:val="00E05BDC"/>
    <w:rsid w:val="00E1537E"/>
    <w:rsid w:val="00E201B2"/>
    <w:rsid w:val="00E202EE"/>
    <w:rsid w:val="00E2206E"/>
    <w:rsid w:val="00E3614D"/>
    <w:rsid w:val="00E42C41"/>
    <w:rsid w:val="00E61471"/>
    <w:rsid w:val="00E65742"/>
    <w:rsid w:val="00E73207"/>
    <w:rsid w:val="00E73E95"/>
    <w:rsid w:val="00E74509"/>
    <w:rsid w:val="00E7560A"/>
    <w:rsid w:val="00E81AAC"/>
    <w:rsid w:val="00E8617F"/>
    <w:rsid w:val="00E903F8"/>
    <w:rsid w:val="00E918B4"/>
    <w:rsid w:val="00EB2FBF"/>
    <w:rsid w:val="00EB695D"/>
    <w:rsid w:val="00EB7214"/>
    <w:rsid w:val="00EC1378"/>
    <w:rsid w:val="00EC4296"/>
    <w:rsid w:val="00EE4FF9"/>
    <w:rsid w:val="00F00D8B"/>
    <w:rsid w:val="00F03D7C"/>
    <w:rsid w:val="00F03E97"/>
    <w:rsid w:val="00F14F68"/>
    <w:rsid w:val="00F2054C"/>
    <w:rsid w:val="00F20E57"/>
    <w:rsid w:val="00F4033B"/>
    <w:rsid w:val="00F44C8E"/>
    <w:rsid w:val="00F461FD"/>
    <w:rsid w:val="00F638DA"/>
    <w:rsid w:val="00F71CC6"/>
    <w:rsid w:val="00F74D41"/>
    <w:rsid w:val="00F81672"/>
    <w:rsid w:val="00F82B40"/>
    <w:rsid w:val="00F927CC"/>
    <w:rsid w:val="00FB1BC3"/>
    <w:rsid w:val="00FC3C7C"/>
    <w:rsid w:val="00FD1BDD"/>
    <w:rsid w:val="00FD6357"/>
    <w:rsid w:val="00FE4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4DF0"/>
  <w15:docId w15:val="{C88BDBC5-0FD2-45D1-AA7B-AEC03216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8"/>
      <w:szCs w:val="28"/>
    </w:rPr>
  </w:style>
  <w:style w:type="paragraph" w:styleId="Balk2">
    <w:name w:val="heading 2"/>
    <w:basedOn w:val="Normal"/>
    <w:uiPriority w:val="9"/>
    <w:unhideWhenUsed/>
    <w:qFormat/>
    <w:pPr>
      <w:ind w:left="794" w:hanging="653"/>
      <w:outlineLvl w:val="1"/>
    </w:pPr>
    <w:rPr>
      <w:b/>
      <w:bCs/>
      <w:sz w:val="24"/>
      <w:szCs w:val="24"/>
    </w:rPr>
  </w:style>
  <w:style w:type="paragraph" w:styleId="Balk3">
    <w:name w:val="heading 3"/>
    <w:basedOn w:val="Normal"/>
    <w:next w:val="Normal"/>
    <w:link w:val="Balk3Char"/>
    <w:uiPriority w:val="9"/>
    <w:semiHidden/>
    <w:unhideWhenUsed/>
    <w:qFormat/>
    <w:rsid w:val="003510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479" w:hanging="293"/>
    </w:pPr>
    <w:rPr>
      <w:b/>
      <w:bCs/>
      <w:sz w:val="24"/>
      <w:szCs w:val="24"/>
    </w:rPr>
  </w:style>
  <w:style w:type="paragraph" w:styleId="T2">
    <w:name w:val="toc 2"/>
    <w:basedOn w:val="Normal"/>
    <w:uiPriority w:val="1"/>
    <w:qFormat/>
    <w:pPr>
      <w:spacing w:before="137"/>
      <w:ind w:left="1274" w:hanging="576"/>
    </w:pPr>
    <w:rPr>
      <w:b/>
      <w:bCs/>
      <w:sz w:val="24"/>
      <w:szCs w:val="24"/>
    </w:rPr>
  </w:style>
  <w:style w:type="paragraph" w:styleId="GvdeMetni">
    <w:name w:val="Body Text"/>
    <w:basedOn w:val="Normal"/>
    <w:link w:val="GvdeMetniChar"/>
    <w:uiPriority w:val="1"/>
    <w:qFormat/>
    <w:pPr>
      <w:ind w:left="141"/>
    </w:pPr>
    <w:rPr>
      <w:sz w:val="24"/>
      <w:szCs w:val="24"/>
    </w:rPr>
  </w:style>
  <w:style w:type="paragraph" w:styleId="ListeParagraf">
    <w:name w:val="List Paragraph"/>
    <w:basedOn w:val="Normal"/>
    <w:uiPriority w:val="1"/>
    <w:qFormat/>
    <w:pPr>
      <w:ind w:left="794" w:hanging="653"/>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256DA"/>
    <w:pPr>
      <w:widowControl/>
      <w:autoSpaceDE/>
      <w:autoSpaceDN/>
      <w:spacing w:before="100" w:beforeAutospacing="1" w:after="100" w:afterAutospacing="1"/>
    </w:pPr>
    <w:rPr>
      <w:sz w:val="24"/>
      <w:szCs w:val="24"/>
      <w:lang w:eastAsia="tr-TR"/>
    </w:rPr>
  </w:style>
  <w:style w:type="paragraph" w:styleId="AralkYok">
    <w:name w:val="No Spacing"/>
    <w:uiPriority w:val="1"/>
    <w:qFormat/>
    <w:rsid w:val="00AB4499"/>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8E0ECF"/>
    <w:rPr>
      <w:rFonts w:ascii="Times New Roman" w:eastAsia="Times New Roman" w:hAnsi="Times New Roman" w:cs="Times New Roman"/>
      <w:sz w:val="24"/>
      <w:szCs w:val="24"/>
      <w:lang w:val="tr-TR"/>
    </w:rPr>
  </w:style>
  <w:style w:type="character" w:customStyle="1" w:styleId="Balk3Char">
    <w:name w:val="Başlık 3 Char"/>
    <w:basedOn w:val="VarsaylanParagrafYazTipi"/>
    <w:link w:val="Balk3"/>
    <w:uiPriority w:val="9"/>
    <w:semiHidden/>
    <w:rsid w:val="00351080"/>
    <w:rPr>
      <w:rFonts w:asciiTheme="majorHAnsi" w:eastAsiaTheme="majorEastAsia" w:hAnsiTheme="majorHAnsi" w:cstheme="majorBidi"/>
      <w:color w:val="243F60" w:themeColor="accent1" w:themeShade="7F"/>
      <w:sz w:val="24"/>
      <w:szCs w:val="24"/>
      <w:lang w:val="tr-TR"/>
    </w:rPr>
  </w:style>
  <w:style w:type="character" w:styleId="Kpr">
    <w:name w:val="Hyperlink"/>
    <w:basedOn w:val="VarsaylanParagrafYazTipi"/>
    <w:uiPriority w:val="99"/>
    <w:unhideWhenUsed/>
    <w:rsid w:val="00857AE5"/>
    <w:rPr>
      <w:color w:val="0000FF" w:themeColor="hyperlink"/>
      <w:u w:val="single"/>
    </w:rPr>
  </w:style>
  <w:style w:type="character" w:styleId="AklamaBavurusu">
    <w:name w:val="annotation reference"/>
    <w:basedOn w:val="VarsaylanParagrafYazTipi"/>
    <w:uiPriority w:val="99"/>
    <w:semiHidden/>
    <w:unhideWhenUsed/>
    <w:rsid w:val="00745268"/>
    <w:rPr>
      <w:sz w:val="16"/>
      <w:szCs w:val="16"/>
    </w:rPr>
  </w:style>
  <w:style w:type="paragraph" w:styleId="AklamaMetni">
    <w:name w:val="annotation text"/>
    <w:basedOn w:val="Normal"/>
    <w:link w:val="AklamaMetniChar"/>
    <w:uiPriority w:val="99"/>
    <w:unhideWhenUsed/>
    <w:rsid w:val="00745268"/>
    <w:rPr>
      <w:sz w:val="20"/>
      <w:szCs w:val="20"/>
    </w:rPr>
  </w:style>
  <w:style w:type="character" w:customStyle="1" w:styleId="AklamaMetniChar">
    <w:name w:val="Açıklama Metni Char"/>
    <w:basedOn w:val="VarsaylanParagrafYazTipi"/>
    <w:link w:val="AklamaMetni"/>
    <w:uiPriority w:val="99"/>
    <w:rsid w:val="00745268"/>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745268"/>
    <w:rPr>
      <w:b/>
      <w:bCs/>
    </w:rPr>
  </w:style>
  <w:style w:type="character" w:customStyle="1" w:styleId="AklamaKonusuChar">
    <w:name w:val="Açıklama Konusu Char"/>
    <w:basedOn w:val="AklamaMetniChar"/>
    <w:link w:val="AklamaKonusu"/>
    <w:uiPriority w:val="99"/>
    <w:semiHidden/>
    <w:rsid w:val="00745268"/>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semegitim@ankaramedipol.edu.tr" TargetMode="External"/><Relationship Id="rId2" Type="http://schemas.openxmlformats.org/officeDocument/2006/relationships/numbering" Target="numbering.xml"/><Relationship Id="rId16" Type="http://schemas.openxmlformats.org/officeDocument/2006/relationships/hyperlink" Target="https://sem.ankaramedipol.edu.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egitim@ankaramedipol.edu.tr"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ebru.ozdemir@ankaramedipol.edu.t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847C-0083-456A-A94D-67E87506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37</Pages>
  <Words>6607</Words>
  <Characters>64222</Characters>
  <Application>Microsoft Office Word</Application>
  <DocSecurity>0</DocSecurity>
  <Lines>1337</Lines>
  <Paragraphs>715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EROĞLU</dc:creator>
  <cp:lastModifiedBy>Ebru ÖZDEMİR</cp:lastModifiedBy>
  <cp:revision>17</cp:revision>
  <cp:lastPrinted>2026-03-26T13:24:00Z</cp:lastPrinted>
  <dcterms:created xsi:type="dcterms:W3CDTF">2026-03-26T16:41:00Z</dcterms:created>
  <dcterms:modified xsi:type="dcterms:W3CDTF">2026-03-27T07:51:00Z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Microsoft 365 için</vt:lpwstr>
  </property>
  <property fmtid="{D5CDD505-2E9C-101B-9397-08002B2CF9AE}" pid="4" name="LastSaved">
    <vt:filetime>2026-02-26T00:00:00Z</vt:filetime>
  </property>
  <property fmtid="{D5CDD505-2E9C-101B-9397-08002B2CF9AE}" pid="5" name="Producer">
    <vt:lpwstr>3-Heights(TM) PDF Security Shell 4.8.25.2 (http://www.pdf-tools.com)</vt:lpwstr>
  </property>
</Properties>
</file>